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39D0" w14:textId="77777777" w:rsidR="00EB42E7" w:rsidRPr="00C169F5" w:rsidRDefault="00EB42E7" w:rsidP="00EB42E7">
      <w:pPr>
        <w:autoSpaceDE w:val="0"/>
        <w:autoSpaceDN w:val="0"/>
        <w:spacing w:after="0" w:line="240" w:lineRule="auto"/>
        <w:jc w:val="center"/>
        <w:rPr>
          <w:rFonts w:ascii="Arial Narrow" w:eastAsiaTheme="minorHAnsi" w:hAnsi="Arial Narrow"/>
          <w:color w:val="000000"/>
          <w:sz w:val="28"/>
          <w:szCs w:val="28"/>
        </w:rPr>
      </w:pPr>
      <w:r w:rsidRPr="00C169F5">
        <w:rPr>
          <w:rFonts w:ascii="Arial Narrow" w:eastAsiaTheme="minorHAnsi" w:hAnsi="Arial Narrow"/>
          <w:b/>
          <w:bCs/>
          <w:color w:val="000000"/>
          <w:sz w:val="28"/>
          <w:szCs w:val="28"/>
        </w:rPr>
        <w:t>Výzva na predkladanie ponúk</w:t>
      </w:r>
    </w:p>
    <w:p w14:paraId="2C6DC0C6" w14:textId="77777777" w:rsidR="00EB42E7" w:rsidRPr="00C169F5" w:rsidRDefault="00EB42E7" w:rsidP="00EB42E7">
      <w:pPr>
        <w:autoSpaceDE w:val="0"/>
        <w:autoSpaceDN w:val="0"/>
        <w:spacing w:after="0" w:line="240" w:lineRule="auto"/>
        <w:rPr>
          <w:rFonts w:ascii="Arial Narrow" w:eastAsiaTheme="minorHAnsi" w:hAnsi="Arial Narrow"/>
          <w:dstrike/>
          <w:color w:val="000000"/>
          <w:sz w:val="24"/>
          <w:szCs w:val="24"/>
        </w:rPr>
      </w:pPr>
    </w:p>
    <w:p w14:paraId="0989281A" w14:textId="77777777" w:rsidR="00EB42E7" w:rsidRPr="00C169F5" w:rsidRDefault="00EB42E7" w:rsidP="00EB42E7">
      <w:pPr>
        <w:autoSpaceDE w:val="0"/>
        <w:autoSpaceDN w:val="0"/>
        <w:adjustRightInd w:val="0"/>
        <w:spacing w:after="0" w:line="240" w:lineRule="auto"/>
        <w:jc w:val="center"/>
        <w:rPr>
          <w:rFonts w:ascii="Arial Narrow" w:eastAsiaTheme="minorHAnsi" w:hAnsi="Arial Narrow"/>
          <w:sz w:val="20"/>
          <w:szCs w:val="20"/>
          <w:lang w:eastAsia="sk-SK"/>
        </w:rPr>
      </w:pPr>
      <w:r w:rsidRPr="00C169F5">
        <w:rPr>
          <w:rFonts w:ascii="Arial Narrow" w:eastAsiaTheme="minorHAnsi" w:hAnsi="Arial Narrow"/>
          <w:bCs/>
          <w:sz w:val="20"/>
          <w:szCs w:val="20"/>
          <w:lang w:eastAsia="sk-SK"/>
        </w:rPr>
        <w:t xml:space="preserve">s použitím dynamického nákupného systému podľa § 61 ods. 2 v spojitosti s § 68 ods. 2 </w:t>
      </w:r>
      <w:r w:rsidRPr="00C169F5">
        <w:rPr>
          <w:rFonts w:ascii="Arial Narrow" w:eastAsiaTheme="minorHAnsi" w:hAnsi="Arial Narrow"/>
          <w:sz w:val="20"/>
          <w:szCs w:val="20"/>
          <w:lang w:eastAsia="sk-SK"/>
        </w:rPr>
        <w:t xml:space="preserve">zákona č. 343/2015 Z. z. o verejnom obstarávaní </w:t>
      </w:r>
      <w:r w:rsidRPr="00C169F5">
        <w:rPr>
          <w:rFonts w:ascii="Arial Narrow" w:eastAsiaTheme="minorHAnsi" w:hAnsi="Arial Narrow" w:cs="Arial"/>
          <w:color w:val="000000"/>
          <w:sz w:val="20"/>
          <w:szCs w:val="20"/>
          <w:lang w:eastAsia="sk-SK"/>
        </w:rPr>
        <w:t xml:space="preserve">a o zmene a doplnení niektorých zákonov v znení neskorších predpisov </w:t>
      </w:r>
    </w:p>
    <w:p w14:paraId="6DD41B73" w14:textId="77777777" w:rsidR="00EB42E7" w:rsidRPr="00C169F5" w:rsidRDefault="00EB42E7" w:rsidP="00EB42E7">
      <w:pPr>
        <w:autoSpaceDE w:val="0"/>
        <w:autoSpaceDN w:val="0"/>
        <w:spacing w:after="0" w:line="240" w:lineRule="auto"/>
        <w:jc w:val="center"/>
        <w:rPr>
          <w:rFonts w:ascii="Arial Narrow" w:eastAsiaTheme="minorHAnsi" w:hAnsi="Arial Narrow"/>
          <w:dstrike/>
          <w:color w:val="000000"/>
          <w:sz w:val="24"/>
          <w:szCs w:val="24"/>
        </w:rPr>
      </w:pPr>
      <w:r w:rsidRPr="00C169F5">
        <w:rPr>
          <w:rFonts w:ascii="Arial Narrow" w:eastAsiaTheme="minorHAnsi" w:hAnsi="Arial Narrow" w:cs="Arial"/>
          <w:color w:val="000000"/>
          <w:sz w:val="20"/>
          <w:szCs w:val="20"/>
          <w:lang w:eastAsia="sk-SK"/>
        </w:rPr>
        <w:t xml:space="preserve">(ďalej len „zákon o verejnom obstarávaní“) </w:t>
      </w:r>
    </w:p>
    <w:p w14:paraId="7D2DF8D8" w14:textId="77777777" w:rsidR="00EB42E7" w:rsidRPr="00C169F5" w:rsidRDefault="00EB42E7" w:rsidP="00EB42E7">
      <w:pPr>
        <w:autoSpaceDE w:val="0"/>
        <w:autoSpaceDN w:val="0"/>
        <w:spacing w:after="0" w:line="240" w:lineRule="auto"/>
        <w:rPr>
          <w:rFonts w:ascii="Arial Narrow" w:eastAsiaTheme="minorHAnsi" w:hAnsi="Arial Narrow"/>
          <w:b/>
          <w:bCs/>
          <w:color w:val="000000"/>
          <w:sz w:val="24"/>
          <w:szCs w:val="24"/>
        </w:rPr>
      </w:pPr>
    </w:p>
    <w:p w14:paraId="67B0703A" w14:textId="77777777" w:rsidR="00EB42E7" w:rsidRPr="00C169F5" w:rsidRDefault="00EB42E7" w:rsidP="00EB42E7">
      <w:pPr>
        <w:autoSpaceDE w:val="0"/>
        <w:autoSpaceDN w:val="0"/>
        <w:spacing w:after="0" w:line="240" w:lineRule="auto"/>
        <w:rPr>
          <w:rFonts w:ascii="Arial Narrow" w:eastAsiaTheme="minorHAnsi" w:hAnsi="Arial Narrow"/>
          <w:b/>
          <w:bCs/>
          <w:color w:val="000000"/>
          <w:sz w:val="24"/>
          <w:szCs w:val="24"/>
        </w:rPr>
      </w:pPr>
      <w:r w:rsidRPr="00C169F5">
        <w:rPr>
          <w:rFonts w:ascii="Arial Narrow" w:eastAsiaTheme="minorHAnsi" w:hAnsi="Arial Narrow"/>
          <w:b/>
          <w:bCs/>
          <w:color w:val="000000"/>
          <w:sz w:val="24"/>
          <w:szCs w:val="24"/>
        </w:rPr>
        <w:t>1. Verejný obstarávateľ:</w:t>
      </w:r>
    </w:p>
    <w:p w14:paraId="76CE415A" w14:textId="77777777" w:rsidR="00EB42E7" w:rsidRPr="00C169F5" w:rsidRDefault="00EB42E7" w:rsidP="00EB42E7">
      <w:pPr>
        <w:autoSpaceDE w:val="0"/>
        <w:autoSpaceDN w:val="0"/>
        <w:spacing w:after="0" w:line="240" w:lineRule="auto"/>
        <w:rPr>
          <w:rFonts w:ascii="Arial Narrow" w:eastAsiaTheme="minorHAnsi" w:hAnsi="Arial Narrow"/>
          <w:bCs/>
          <w:color w:val="000000"/>
          <w:sz w:val="24"/>
          <w:szCs w:val="24"/>
        </w:rPr>
      </w:pPr>
      <w:r w:rsidRPr="00C169F5">
        <w:rPr>
          <w:rFonts w:ascii="Arial Narrow" w:eastAsiaTheme="minorHAnsi" w:hAnsi="Arial Narrow"/>
          <w:bCs/>
          <w:color w:val="000000"/>
          <w:sz w:val="24"/>
          <w:szCs w:val="24"/>
        </w:rPr>
        <w:t>Ministerstvo investícií, regionálneho rozvoja a informatizácie Slovenskej republiky</w:t>
      </w:r>
    </w:p>
    <w:p w14:paraId="61AE0331" w14:textId="77777777" w:rsidR="00EB42E7" w:rsidRPr="00C169F5" w:rsidRDefault="00EB42E7" w:rsidP="00EB42E7">
      <w:pPr>
        <w:autoSpaceDE w:val="0"/>
        <w:autoSpaceDN w:val="0"/>
        <w:spacing w:after="0" w:line="240" w:lineRule="auto"/>
        <w:rPr>
          <w:rFonts w:ascii="Arial Narrow" w:hAnsi="Arial Narrow"/>
          <w:sz w:val="24"/>
          <w:szCs w:val="24"/>
        </w:rPr>
      </w:pPr>
      <w:r w:rsidRPr="00C169F5">
        <w:rPr>
          <w:rFonts w:ascii="Arial Narrow" w:hAnsi="Arial Narrow"/>
          <w:sz w:val="24"/>
          <w:szCs w:val="24"/>
        </w:rPr>
        <w:t>Pribinova 25</w:t>
      </w:r>
    </w:p>
    <w:p w14:paraId="6BBD6569" w14:textId="77777777" w:rsidR="00EB42E7" w:rsidRPr="00C169F5" w:rsidRDefault="00EB42E7" w:rsidP="00EB42E7">
      <w:pPr>
        <w:autoSpaceDE w:val="0"/>
        <w:autoSpaceDN w:val="0"/>
        <w:spacing w:after="0" w:line="240" w:lineRule="auto"/>
        <w:rPr>
          <w:rFonts w:ascii="Arial Narrow" w:eastAsiaTheme="minorHAnsi" w:hAnsi="Arial Narrow"/>
          <w:bCs/>
          <w:color w:val="000000"/>
          <w:sz w:val="24"/>
          <w:szCs w:val="24"/>
        </w:rPr>
      </w:pPr>
      <w:r w:rsidRPr="00C169F5">
        <w:rPr>
          <w:rFonts w:ascii="Arial Narrow" w:eastAsiaTheme="minorHAnsi" w:hAnsi="Arial Narrow"/>
          <w:bCs/>
          <w:color w:val="000000"/>
          <w:sz w:val="24"/>
          <w:szCs w:val="24"/>
        </w:rPr>
        <w:t>811 09 Bratislava</w:t>
      </w:r>
    </w:p>
    <w:p w14:paraId="5BE85B96" w14:textId="77777777" w:rsidR="00EB42E7" w:rsidRPr="00C169F5" w:rsidRDefault="00EB42E7" w:rsidP="00EB42E7">
      <w:pPr>
        <w:autoSpaceDE w:val="0"/>
        <w:autoSpaceDN w:val="0"/>
        <w:spacing w:after="0" w:line="240" w:lineRule="auto"/>
        <w:rPr>
          <w:rFonts w:ascii="Arial Narrow" w:eastAsiaTheme="minorHAnsi" w:hAnsi="Arial Narrow"/>
          <w:bCs/>
          <w:color w:val="000000"/>
          <w:sz w:val="24"/>
          <w:szCs w:val="24"/>
        </w:rPr>
      </w:pPr>
      <w:r w:rsidRPr="00C169F5">
        <w:rPr>
          <w:rFonts w:ascii="Arial Narrow" w:eastAsiaTheme="minorHAnsi" w:hAnsi="Arial Narrow"/>
          <w:bCs/>
          <w:color w:val="000000"/>
          <w:sz w:val="24"/>
          <w:szCs w:val="24"/>
        </w:rPr>
        <w:t>IČO: 50 349 287</w:t>
      </w:r>
    </w:p>
    <w:p w14:paraId="7C0E7FCD" w14:textId="1BFDFE50" w:rsidR="00EB42E7" w:rsidRPr="00C169F5" w:rsidRDefault="00EB42E7" w:rsidP="00EB42E7">
      <w:pPr>
        <w:autoSpaceDE w:val="0"/>
        <w:autoSpaceDN w:val="0"/>
        <w:spacing w:after="0" w:line="240" w:lineRule="auto"/>
        <w:rPr>
          <w:rFonts w:ascii="Arial Narrow" w:eastAsiaTheme="minorHAnsi" w:hAnsi="Arial Narrow"/>
          <w:color w:val="000000"/>
          <w:sz w:val="24"/>
          <w:szCs w:val="24"/>
        </w:rPr>
      </w:pPr>
      <w:r w:rsidRPr="00C169F5">
        <w:rPr>
          <w:rFonts w:ascii="Arial Narrow" w:eastAsiaTheme="minorHAnsi" w:hAnsi="Arial Narrow"/>
          <w:color w:val="000000"/>
          <w:sz w:val="24"/>
          <w:szCs w:val="24"/>
        </w:rPr>
        <w:t xml:space="preserve">Kontaktná osoba: Ing. Barbora </w:t>
      </w:r>
      <w:r w:rsidR="009C44FE">
        <w:rPr>
          <w:rFonts w:ascii="Arial Narrow" w:eastAsiaTheme="minorHAnsi" w:hAnsi="Arial Narrow"/>
          <w:color w:val="000000"/>
          <w:sz w:val="24"/>
          <w:szCs w:val="24"/>
        </w:rPr>
        <w:t>Kyjacová</w:t>
      </w:r>
      <w:r w:rsidRPr="00C169F5">
        <w:rPr>
          <w:rFonts w:ascii="Arial Narrow" w:eastAsiaTheme="minorHAnsi" w:hAnsi="Arial Narrow"/>
          <w:color w:val="000000"/>
          <w:sz w:val="24"/>
          <w:szCs w:val="24"/>
        </w:rPr>
        <w:t xml:space="preserve">    </w:t>
      </w:r>
    </w:p>
    <w:p w14:paraId="5349D468" w14:textId="77777777" w:rsidR="00EB42E7" w:rsidRPr="00C169F5" w:rsidRDefault="00EB42E7" w:rsidP="00EB42E7">
      <w:pPr>
        <w:autoSpaceDE w:val="0"/>
        <w:autoSpaceDN w:val="0"/>
        <w:spacing w:after="0" w:line="240" w:lineRule="auto"/>
        <w:rPr>
          <w:rFonts w:ascii="Arial Narrow" w:eastAsiaTheme="minorHAnsi" w:hAnsi="Arial Narrow"/>
          <w:color w:val="000000"/>
          <w:sz w:val="24"/>
          <w:szCs w:val="24"/>
        </w:rPr>
      </w:pPr>
      <w:r w:rsidRPr="00C169F5">
        <w:rPr>
          <w:rFonts w:ascii="Arial Narrow" w:eastAsiaTheme="minorHAnsi" w:hAnsi="Arial Narrow"/>
          <w:color w:val="000000"/>
          <w:sz w:val="24"/>
          <w:szCs w:val="24"/>
        </w:rPr>
        <w:t xml:space="preserve">e-mail: </w:t>
      </w:r>
      <w:r w:rsidRPr="00C169F5">
        <w:rPr>
          <w:rStyle w:val="Hypertextovprepojenie"/>
          <w:rFonts w:ascii="Arial Narrow" w:eastAsiaTheme="minorHAnsi" w:hAnsi="Arial Narrow"/>
          <w:sz w:val="24"/>
          <w:szCs w:val="24"/>
        </w:rPr>
        <w:t>barbora.kyjacova@mirri.gov.sk</w:t>
      </w:r>
    </w:p>
    <w:p w14:paraId="52667A37" w14:textId="77777777" w:rsidR="00EB42E7" w:rsidRPr="00C169F5" w:rsidRDefault="00EB42E7" w:rsidP="00EB42E7">
      <w:pPr>
        <w:autoSpaceDE w:val="0"/>
        <w:autoSpaceDN w:val="0"/>
        <w:spacing w:after="0" w:line="240" w:lineRule="auto"/>
        <w:rPr>
          <w:rFonts w:ascii="Arial Narrow" w:eastAsiaTheme="minorHAnsi" w:hAnsi="Arial Narrow"/>
          <w:color w:val="0000FF"/>
          <w:sz w:val="24"/>
          <w:szCs w:val="24"/>
          <w:u w:val="single"/>
        </w:rPr>
      </w:pPr>
      <w:r w:rsidRPr="00C169F5">
        <w:rPr>
          <w:rFonts w:ascii="Arial Narrow" w:eastAsiaTheme="minorHAnsi" w:hAnsi="Arial Narrow"/>
          <w:color w:val="000000"/>
          <w:sz w:val="24"/>
          <w:szCs w:val="24"/>
        </w:rPr>
        <w:t xml:space="preserve">adresa hlavnej stránky verejného obstarávateľa /URL/: </w:t>
      </w:r>
      <w:hyperlink r:id="rId8" w:history="1">
        <w:r w:rsidRPr="00C169F5">
          <w:rPr>
            <w:rFonts w:ascii="Arial Narrow" w:eastAsiaTheme="minorHAnsi" w:hAnsi="Arial Narrow"/>
            <w:color w:val="0000FF"/>
            <w:sz w:val="24"/>
            <w:szCs w:val="24"/>
            <w:u w:val="single"/>
          </w:rPr>
          <w:t>https://www.mirri.gov.sk//</w:t>
        </w:r>
      </w:hyperlink>
    </w:p>
    <w:p w14:paraId="406B610E" w14:textId="77777777" w:rsidR="00EB42E7" w:rsidRPr="00C169F5" w:rsidRDefault="00EB42E7" w:rsidP="00EB42E7">
      <w:pPr>
        <w:autoSpaceDE w:val="0"/>
        <w:autoSpaceDN w:val="0"/>
        <w:spacing w:after="0" w:line="240" w:lineRule="auto"/>
        <w:rPr>
          <w:rFonts w:ascii="Arial Narrow" w:eastAsiaTheme="minorHAnsi" w:hAnsi="Arial Narrow"/>
          <w:color w:val="0000FF"/>
          <w:sz w:val="24"/>
          <w:szCs w:val="24"/>
          <w:u w:val="single"/>
        </w:rPr>
      </w:pPr>
    </w:p>
    <w:p w14:paraId="72771E17" w14:textId="77777777" w:rsidR="00EB42E7" w:rsidRPr="00C169F5" w:rsidRDefault="00EB42E7" w:rsidP="00EB42E7">
      <w:pPr>
        <w:autoSpaceDE w:val="0"/>
        <w:autoSpaceDN w:val="0"/>
        <w:spacing w:after="0" w:line="240" w:lineRule="auto"/>
        <w:rPr>
          <w:rFonts w:ascii="Arial Narrow" w:hAnsi="Arial Narrow"/>
        </w:rPr>
      </w:pPr>
      <w:r w:rsidRPr="00C169F5">
        <w:rPr>
          <w:rFonts w:ascii="Arial Narrow" w:eastAsiaTheme="minorHAnsi" w:hAnsi="Arial Narrow"/>
          <w:color w:val="000000"/>
          <w:sz w:val="24"/>
          <w:szCs w:val="24"/>
        </w:rPr>
        <w:t xml:space="preserve">súťažné podklady k zriadeniu dynamického nákupného systému (DNS): </w:t>
      </w:r>
    </w:p>
    <w:p w14:paraId="5ECA478C" w14:textId="77777777" w:rsidR="00EB42E7" w:rsidRPr="00C169F5" w:rsidRDefault="00EB42E7" w:rsidP="00EB42E7">
      <w:pPr>
        <w:autoSpaceDE w:val="0"/>
        <w:autoSpaceDN w:val="0"/>
        <w:spacing w:after="0" w:line="240" w:lineRule="auto"/>
        <w:rPr>
          <w:rFonts w:ascii="Arial Narrow" w:eastAsiaTheme="minorHAnsi" w:hAnsi="Arial Narrow"/>
          <w:color w:val="000000"/>
          <w:sz w:val="24"/>
          <w:szCs w:val="24"/>
        </w:rPr>
      </w:pPr>
      <w:hyperlink r:id="rId9" w:history="1">
        <w:r w:rsidRPr="00C169F5">
          <w:rPr>
            <w:rStyle w:val="Hypertextovprepojenie"/>
            <w:rFonts w:ascii="Arial Narrow" w:eastAsiaTheme="minorHAnsi" w:hAnsi="Arial Narrow"/>
            <w:sz w:val="24"/>
            <w:szCs w:val="24"/>
          </w:rPr>
          <w:t>https://www.uvo.gov.sk/vyhladavanie-zakaziek/detail/dokumenty/429926</w:t>
        </w:r>
      </w:hyperlink>
      <w:r w:rsidRPr="00C169F5">
        <w:rPr>
          <w:rFonts w:ascii="Arial Narrow" w:eastAsiaTheme="minorHAnsi" w:hAnsi="Arial Narrow"/>
          <w:color w:val="000000"/>
          <w:sz w:val="24"/>
          <w:szCs w:val="24"/>
        </w:rPr>
        <w:t xml:space="preserve"> </w:t>
      </w:r>
    </w:p>
    <w:p w14:paraId="1127B4FB" w14:textId="77777777" w:rsidR="00EB42E7" w:rsidRPr="00C169F5" w:rsidRDefault="00EB42E7" w:rsidP="00EB42E7">
      <w:pPr>
        <w:autoSpaceDE w:val="0"/>
        <w:autoSpaceDN w:val="0"/>
        <w:spacing w:after="0" w:line="240" w:lineRule="auto"/>
        <w:rPr>
          <w:rFonts w:ascii="Arial Narrow" w:eastAsiaTheme="minorHAnsi" w:hAnsi="Arial Narrow"/>
          <w:color w:val="0000FF"/>
          <w:sz w:val="24"/>
          <w:szCs w:val="24"/>
          <w:u w:val="single"/>
        </w:rPr>
      </w:pPr>
    </w:p>
    <w:p w14:paraId="3B56C2F9" w14:textId="77777777" w:rsidR="00EB42E7" w:rsidRPr="00C169F5" w:rsidRDefault="00EB42E7" w:rsidP="00EB42E7">
      <w:pPr>
        <w:autoSpaceDE w:val="0"/>
        <w:autoSpaceDN w:val="0"/>
        <w:spacing w:after="0" w:line="240" w:lineRule="auto"/>
        <w:rPr>
          <w:rFonts w:ascii="Arial Narrow" w:eastAsiaTheme="minorHAnsi" w:hAnsi="Arial Narrow"/>
          <w:color w:val="000000"/>
          <w:sz w:val="24"/>
          <w:szCs w:val="24"/>
        </w:rPr>
      </w:pPr>
      <w:r w:rsidRPr="00C169F5">
        <w:rPr>
          <w:rFonts w:ascii="Arial Narrow" w:eastAsiaTheme="minorHAnsi" w:hAnsi="Arial Narrow"/>
          <w:color w:val="000000"/>
          <w:sz w:val="24"/>
          <w:szCs w:val="24"/>
        </w:rPr>
        <w:t>odkaz na zverejnené oznámenie o vyhlásení verejného obstarávania (DNS):</w:t>
      </w:r>
    </w:p>
    <w:p w14:paraId="0A82905E" w14:textId="77777777" w:rsidR="00EB42E7" w:rsidRPr="00C169F5" w:rsidRDefault="00EB42E7" w:rsidP="00EB42E7">
      <w:pPr>
        <w:autoSpaceDE w:val="0"/>
        <w:autoSpaceDN w:val="0"/>
        <w:spacing w:after="0" w:line="240" w:lineRule="auto"/>
        <w:rPr>
          <w:rFonts w:ascii="Arial Narrow" w:eastAsiaTheme="minorHAnsi" w:hAnsi="Arial Narrow"/>
          <w:color w:val="000000"/>
          <w:sz w:val="24"/>
          <w:szCs w:val="24"/>
        </w:rPr>
      </w:pPr>
      <w:hyperlink r:id="rId10" w:history="1">
        <w:r w:rsidRPr="00C169F5">
          <w:rPr>
            <w:rStyle w:val="Hypertextovprepojenie"/>
            <w:rFonts w:ascii="Arial Narrow" w:eastAsiaTheme="minorHAnsi" w:hAnsi="Arial Narrow"/>
            <w:sz w:val="24"/>
            <w:szCs w:val="24"/>
          </w:rPr>
          <w:t>https://www.uvo.gov.sk/vyhladavanie-zakaziek/detail/oznamenia/429926</w:t>
        </w:r>
      </w:hyperlink>
      <w:r w:rsidRPr="00C169F5">
        <w:rPr>
          <w:rFonts w:ascii="Arial Narrow" w:eastAsiaTheme="minorHAnsi" w:hAnsi="Arial Narrow"/>
          <w:sz w:val="24"/>
          <w:szCs w:val="24"/>
        </w:rPr>
        <w:t xml:space="preserve"> </w:t>
      </w:r>
      <w:r w:rsidRPr="00C169F5">
        <w:rPr>
          <w:rFonts w:ascii="Arial Narrow" w:eastAsiaTheme="minorHAnsi" w:hAnsi="Arial Narrow"/>
          <w:color w:val="000000"/>
          <w:sz w:val="24"/>
          <w:szCs w:val="24"/>
        </w:rPr>
        <w:t xml:space="preserve">  </w:t>
      </w:r>
    </w:p>
    <w:p w14:paraId="4DE92BAE" w14:textId="77777777" w:rsidR="00EB42E7" w:rsidRPr="00C169F5" w:rsidRDefault="00EB42E7" w:rsidP="00EB42E7">
      <w:pPr>
        <w:autoSpaceDE w:val="0"/>
        <w:autoSpaceDN w:val="0"/>
        <w:spacing w:after="0" w:line="240" w:lineRule="auto"/>
        <w:rPr>
          <w:rFonts w:ascii="Arial Narrow" w:eastAsiaTheme="minorHAnsi" w:hAnsi="Arial Narrow"/>
          <w:b/>
          <w:bCs/>
          <w:color w:val="000000"/>
          <w:sz w:val="24"/>
          <w:szCs w:val="24"/>
        </w:rPr>
      </w:pPr>
    </w:p>
    <w:p w14:paraId="053DA1A2" w14:textId="77777777" w:rsidR="00EB42E7" w:rsidRPr="00C169F5" w:rsidRDefault="00EB42E7" w:rsidP="00EB42E7">
      <w:pPr>
        <w:autoSpaceDE w:val="0"/>
        <w:autoSpaceDN w:val="0"/>
        <w:spacing w:after="0" w:line="240" w:lineRule="auto"/>
        <w:jc w:val="both"/>
        <w:rPr>
          <w:rFonts w:ascii="Arial Narrow" w:eastAsiaTheme="minorHAnsi" w:hAnsi="Arial Narrow"/>
          <w:b/>
          <w:bCs/>
          <w:color w:val="000000"/>
          <w:sz w:val="24"/>
          <w:szCs w:val="24"/>
        </w:rPr>
      </w:pPr>
      <w:r w:rsidRPr="00C169F5">
        <w:rPr>
          <w:rFonts w:ascii="Arial Narrow" w:eastAsiaTheme="minorHAnsi" w:hAnsi="Arial Narrow"/>
          <w:b/>
          <w:bCs/>
          <w:color w:val="000000"/>
          <w:sz w:val="24"/>
          <w:szCs w:val="24"/>
        </w:rPr>
        <w:t xml:space="preserve">2. Zatriedenie verejného obstarávateľa, pre ktorého sa realizuje predmet čiastkovej zákazky: </w:t>
      </w:r>
    </w:p>
    <w:p w14:paraId="286E7B27" w14:textId="77777777" w:rsidR="00EB42E7" w:rsidRPr="00C169F5" w:rsidRDefault="00EB42E7" w:rsidP="00EB42E7">
      <w:pPr>
        <w:autoSpaceDE w:val="0"/>
        <w:autoSpaceDN w:val="0"/>
        <w:spacing w:after="0" w:line="240" w:lineRule="auto"/>
        <w:rPr>
          <w:rFonts w:ascii="Arial Narrow" w:eastAsiaTheme="minorHAnsi" w:hAnsi="Arial Narrow"/>
          <w:color w:val="000000"/>
          <w:sz w:val="24"/>
          <w:szCs w:val="24"/>
        </w:rPr>
      </w:pPr>
      <w:r w:rsidRPr="00C169F5">
        <w:rPr>
          <w:rFonts w:ascii="Arial Narrow" w:eastAsiaTheme="minorHAnsi" w:hAnsi="Arial Narrow"/>
          <w:color w:val="000000"/>
          <w:sz w:val="24"/>
          <w:szCs w:val="24"/>
        </w:rPr>
        <w:t xml:space="preserve">Verejný obstarávateľ podľa § 7 ods. 1 písm. a) zákona o verejnom obstarávaní. </w:t>
      </w:r>
    </w:p>
    <w:p w14:paraId="31773C98" w14:textId="77777777" w:rsidR="00EB42E7" w:rsidRPr="00C169F5" w:rsidRDefault="00EB42E7" w:rsidP="00EB42E7">
      <w:pPr>
        <w:autoSpaceDE w:val="0"/>
        <w:autoSpaceDN w:val="0"/>
        <w:spacing w:after="0" w:line="240" w:lineRule="auto"/>
        <w:rPr>
          <w:rFonts w:ascii="Arial Narrow" w:eastAsiaTheme="minorHAnsi" w:hAnsi="Arial Narrow"/>
          <w:b/>
          <w:bCs/>
          <w:color w:val="000000"/>
          <w:sz w:val="24"/>
          <w:szCs w:val="24"/>
        </w:rPr>
      </w:pPr>
    </w:p>
    <w:p w14:paraId="465C5A40" w14:textId="77777777" w:rsidR="00EB42E7" w:rsidRPr="00C169F5" w:rsidRDefault="00EB42E7" w:rsidP="00EB42E7">
      <w:pPr>
        <w:autoSpaceDE w:val="0"/>
        <w:autoSpaceDN w:val="0"/>
        <w:spacing w:after="0" w:line="240" w:lineRule="auto"/>
        <w:rPr>
          <w:rFonts w:ascii="Arial Narrow" w:eastAsiaTheme="minorHAnsi" w:hAnsi="Arial Narrow"/>
          <w:b/>
          <w:bCs/>
          <w:color w:val="000000"/>
          <w:sz w:val="24"/>
          <w:szCs w:val="24"/>
        </w:rPr>
      </w:pPr>
      <w:r w:rsidRPr="00C169F5">
        <w:rPr>
          <w:rFonts w:ascii="Arial Narrow" w:eastAsiaTheme="minorHAnsi" w:hAnsi="Arial Narrow"/>
          <w:b/>
          <w:bCs/>
          <w:color w:val="000000"/>
          <w:sz w:val="24"/>
          <w:szCs w:val="24"/>
        </w:rPr>
        <w:t xml:space="preserve">3. Názov zákazky podľa verejného obstarávateľa: </w:t>
      </w:r>
    </w:p>
    <w:p w14:paraId="5FFF2A95" w14:textId="3F838190" w:rsidR="00EB42E7" w:rsidRPr="00C169F5" w:rsidRDefault="00EB42E7" w:rsidP="00731C97">
      <w:pPr>
        <w:autoSpaceDE w:val="0"/>
        <w:autoSpaceDN w:val="0"/>
        <w:spacing w:after="0" w:line="240" w:lineRule="auto"/>
        <w:rPr>
          <w:rFonts w:ascii="Arial Narrow" w:eastAsiaTheme="minorHAnsi" w:hAnsi="Arial Narrow"/>
          <w:color w:val="000000"/>
          <w:sz w:val="24"/>
          <w:szCs w:val="24"/>
        </w:rPr>
      </w:pPr>
      <w:r w:rsidRPr="00C169F5">
        <w:rPr>
          <w:rFonts w:ascii="Arial Narrow" w:eastAsiaTheme="minorHAnsi" w:hAnsi="Arial Narrow"/>
          <w:color w:val="000000"/>
          <w:sz w:val="24"/>
          <w:szCs w:val="24"/>
        </w:rPr>
        <w:t>„</w:t>
      </w:r>
      <w:bookmarkStart w:id="0" w:name="_Hlk200524953"/>
      <w:r w:rsidR="00731C97" w:rsidRPr="00731C97">
        <w:rPr>
          <w:rFonts w:ascii="Arial Narrow" w:eastAsiaTheme="minorHAnsi" w:hAnsi="Arial Narrow"/>
          <w:color w:val="000000"/>
          <w:sz w:val="24"/>
          <w:szCs w:val="24"/>
        </w:rPr>
        <w:t xml:space="preserve">Obstaranie sieťovej infraštruktúry - </w:t>
      </w:r>
      <w:r w:rsidR="00731C97">
        <w:rPr>
          <w:rFonts w:ascii="Arial Narrow" w:eastAsiaTheme="minorHAnsi" w:hAnsi="Arial Narrow"/>
          <w:color w:val="000000"/>
          <w:sz w:val="24"/>
          <w:szCs w:val="24"/>
        </w:rPr>
        <w:t>4</w:t>
      </w:r>
      <w:bookmarkEnd w:id="0"/>
      <w:r w:rsidR="000C1F5B">
        <w:rPr>
          <w:rFonts w:ascii="Arial Narrow" w:eastAsiaTheme="minorHAnsi" w:hAnsi="Arial Narrow"/>
          <w:color w:val="000000"/>
          <w:sz w:val="24"/>
          <w:szCs w:val="24"/>
        </w:rPr>
        <w:t>6</w:t>
      </w:r>
      <w:r w:rsidRPr="00C169F5">
        <w:rPr>
          <w:rFonts w:ascii="Arial Narrow" w:hAnsi="Arial Narrow"/>
          <w:sz w:val="24"/>
          <w:szCs w:val="20"/>
        </w:rPr>
        <w:t xml:space="preserve">“ </w:t>
      </w:r>
    </w:p>
    <w:p w14:paraId="5B116E18" w14:textId="77777777" w:rsidR="00EB42E7" w:rsidRPr="00C169F5" w:rsidRDefault="00EB42E7" w:rsidP="00EB42E7">
      <w:pPr>
        <w:autoSpaceDE w:val="0"/>
        <w:autoSpaceDN w:val="0"/>
        <w:spacing w:after="0" w:line="240" w:lineRule="auto"/>
        <w:rPr>
          <w:rFonts w:ascii="Arial Narrow" w:eastAsiaTheme="minorHAnsi" w:hAnsi="Arial Narrow"/>
          <w:color w:val="000000"/>
          <w:sz w:val="24"/>
          <w:szCs w:val="24"/>
        </w:rPr>
      </w:pPr>
    </w:p>
    <w:p w14:paraId="46B97200" w14:textId="77777777" w:rsidR="00EB42E7" w:rsidRPr="00C169F5" w:rsidRDefault="00EB42E7" w:rsidP="00EB42E7">
      <w:pPr>
        <w:autoSpaceDE w:val="0"/>
        <w:autoSpaceDN w:val="0"/>
        <w:spacing w:after="0" w:line="240" w:lineRule="auto"/>
        <w:rPr>
          <w:rFonts w:ascii="Arial Narrow" w:eastAsiaTheme="minorHAnsi" w:hAnsi="Arial Narrow"/>
          <w:b/>
          <w:bCs/>
          <w:color w:val="000000"/>
          <w:sz w:val="24"/>
          <w:szCs w:val="24"/>
        </w:rPr>
      </w:pPr>
      <w:r w:rsidRPr="00C169F5">
        <w:rPr>
          <w:rFonts w:ascii="Arial Narrow" w:eastAsiaTheme="minorHAnsi" w:hAnsi="Arial Narrow"/>
          <w:b/>
          <w:bCs/>
          <w:color w:val="000000"/>
          <w:sz w:val="24"/>
          <w:szCs w:val="24"/>
        </w:rPr>
        <w:t xml:space="preserve">4. Druh zákazky </w:t>
      </w:r>
      <w:r w:rsidRPr="00C169F5">
        <w:rPr>
          <w:rFonts w:ascii="Arial Narrow" w:hAnsi="Arial Narrow"/>
          <w:sz w:val="24"/>
          <w:szCs w:val="24"/>
        </w:rPr>
        <w:t>(</w:t>
      </w:r>
      <w:r w:rsidRPr="000C1F5B">
        <w:rPr>
          <w:rFonts w:ascii="Arial Narrow" w:hAnsi="Arial Narrow"/>
          <w:sz w:val="24"/>
          <w:szCs w:val="24"/>
        </w:rPr>
        <w:t>tovary/</w:t>
      </w:r>
      <w:r w:rsidRPr="000C1F5B">
        <w:rPr>
          <w:rStyle w:val="iadne"/>
          <w:rFonts w:ascii="Arial Narrow" w:hAnsi="Arial Narrow"/>
          <w:sz w:val="24"/>
          <w:szCs w:val="24"/>
        </w:rPr>
        <w:t>služby</w:t>
      </w:r>
      <w:r w:rsidRPr="00C169F5">
        <w:rPr>
          <w:rFonts w:ascii="Arial Narrow" w:hAnsi="Arial Narrow"/>
          <w:sz w:val="24"/>
          <w:szCs w:val="24"/>
        </w:rPr>
        <w:t>/stavebné práce)</w:t>
      </w:r>
      <w:r w:rsidRPr="00C169F5">
        <w:rPr>
          <w:rFonts w:ascii="Arial Narrow" w:hAnsi="Arial Narrow"/>
          <w:b/>
          <w:sz w:val="24"/>
          <w:szCs w:val="24"/>
        </w:rPr>
        <w:t>:</w:t>
      </w:r>
    </w:p>
    <w:p w14:paraId="53573753" w14:textId="7134FD9A" w:rsidR="00EB42E7" w:rsidRPr="00C169F5" w:rsidRDefault="00EB42E7" w:rsidP="00EB42E7">
      <w:pPr>
        <w:tabs>
          <w:tab w:val="right" w:pos="9072"/>
        </w:tabs>
        <w:autoSpaceDE w:val="0"/>
        <w:autoSpaceDN w:val="0"/>
        <w:spacing w:after="0" w:line="240" w:lineRule="auto"/>
        <w:rPr>
          <w:rFonts w:ascii="Arial Narrow" w:eastAsiaTheme="minorHAnsi" w:hAnsi="Arial Narrow"/>
          <w:color w:val="000000"/>
          <w:sz w:val="24"/>
          <w:szCs w:val="24"/>
        </w:rPr>
      </w:pPr>
      <w:r w:rsidRPr="00731C97">
        <w:rPr>
          <w:rFonts w:ascii="Arial Narrow" w:eastAsiaTheme="minorHAnsi" w:hAnsi="Arial Narrow"/>
          <w:color w:val="000000"/>
          <w:sz w:val="24"/>
          <w:szCs w:val="24"/>
        </w:rPr>
        <w:t xml:space="preserve">Zákazka </w:t>
      </w:r>
      <w:r w:rsidR="00D115DC" w:rsidRPr="00731C97">
        <w:rPr>
          <w:rFonts w:ascii="Arial Narrow" w:eastAsiaTheme="minorHAnsi" w:hAnsi="Arial Narrow"/>
          <w:color w:val="000000"/>
          <w:sz w:val="24"/>
          <w:szCs w:val="24"/>
        </w:rPr>
        <w:t xml:space="preserve">na </w:t>
      </w:r>
      <w:r w:rsidR="003C54AA">
        <w:rPr>
          <w:rFonts w:ascii="Arial Narrow" w:eastAsiaTheme="minorHAnsi" w:hAnsi="Arial Narrow"/>
          <w:color w:val="000000"/>
          <w:sz w:val="24"/>
          <w:szCs w:val="24"/>
        </w:rPr>
        <w:t xml:space="preserve">dodanie </w:t>
      </w:r>
      <w:r w:rsidR="001348ED">
        <w:rPr>
          <w:rFonts w:ascii="Arial Narrow" w:eastAsiaTheme="minorHAnsi" w:hAnsi="Arial Narrow"/>
          <w:color w:val="000000"/>
          <w:sz w:val="24"/>
          <w:szCs w:val="24"/>
        </w:rPr>
        <w:t>služby</w:t>
      </w:r>
    </w:p>
    <w:p w14:paraId="53F25660" w14:textId="77777777" w:rsidR="00EB42E7" w:rsidRPr="00C169F5" w:rsidRDefault="00EB42E7" w:rsidP="00EB42E7">
      <w:pPr>
        <w:tabs>
          <w:tab w:val="right" w:pos="9072"/>
        </w:tabs>
        <w:autoSpaceDE w:val="0"/>
        <w:autoSpaceDN w:val="0"/>
        <w:spacing w:after="0" w:line="240" w:lineRule="auto"/>
        <w:rPr>
          <w:rFonts w:ascii="Arial Narrow" w:eastAsiaTheme="minorHAnsi" w:hAnsi="Arial Narrow"/>
          <w:color w:val="000000"/>
          <w:sz w:val="24"/>
          <w:szCs w:val="24"/>
        </w:rPr>
      </w:pPr>
    </w:p>
    <w:p w14:paraId="12E877F2" w14:textId="77777777" w:rsidR="00EB42E7" w:rsidRPr="00C169F5" w:rsidRDefault="00EB42E7" w:rsidP="00EB42E7">
      <w:pPr>
        <w:autoSpaceDE w:val="0"/>
        <w:autoSpaceDN w:val="0"/>
        <w:spacing w:after="0" w:line="240" w:lineRule="auto"/>
        <w:rPr>
          <w:rFonts w:ascii="Arial Narrow" w:eastAsiaTheme="minorHAnsi" w:hAnsi="Arial Narrow"/>
          <w:color w:val="000000"/>
          <w:sz w:val="24"/>
          <w:szCs w:val="24"/>
        </w:rPr>
      </w:pPr>
      <w:r w:rsidRPr="00C169F5">
        <w:rPr>
          <w:rFonts w:ascii="Arial Narrow" w:eastAsiaTheme="minorHAnsi" w:hAnsi="Arial Narrow"/>
          <w:b/>
          <w:bCs/>
          <w:color w:val="000000"/>
          <w:sz w:val="24"/>
          <w:szCs w:val="24"/>
        </w:rPr>
        <w:t xml:space="preserve">5. Hlavné miesto </w:t>
      </w:r>
      <w:r w:rsidRPr="00D115DC">
        <w:rPr>
          <w:rFonts w:ascii="Arial Narrow" w:eastAsiaTheme="minorHAnsi" w:hAnsi="Arial Narrow"/>
          <w:color w:val="000000"/>
          <w:sz w:val="24"/>
          <w:szCs w:val="24"/>
        </w:rPr>
        <w:t>dodania tovaru/poskytnutia služieb</w:t>
      </w:r>
      <w:r w:rsidRPr="00C169F5">
        <w:rPr>
          <w:rFonts w:ascii="Arial Narrow" w:eastAsiaTheme="minorHAnsi" w:hAnsi="Arial Narrow"/>
          <w:color w:val="000000"/>
          <w:sz w:val="24"/>
          <w:szCs w:val="24"/>
        </w:rPr>
        <w:t xml:space="preserve">: </w:t>
      </w:r>
    </w:p>
    <w:p w14:paraId="0251B39B" w14:textId="49C7DE90" w:rsidR="00EB42E7" w:rsidRPr="00C169F5" w:rsidRDefault="00EB42E7" w:rsidP="001C1CF7">
      <w:pPr>
        <w:pStyle w:val="Telo"/>
        <w:jc w:val="both"/>
        <w:rPr>
          <w:rFonts w:ascii="Arial Narrow" w:hAnsi="Arial Narrow"/>
          <w:sz w:val="24"/>
          <w:szCs w:val="24"/>
        </w:rPr>
      </w:pPr>
      <w:r w:rsidRPr="00C169F5">
        <w:rPr>
          <w:rFonts w:ascii="Arial Narrow" w:hAnsi="Arial Narrow"/>
          <w:sz w:val="24"/>
          <w:szCs w:val="24"/>
        </w:rPr>
        <w:t>Ministerstvo investícií, regionálneho rozvoja a informatizácie Slovenskej republiky</w:t>
      </w:r>
      <w:r>
        <w:rPr>
          <w:rFonts w:ascii="Arial Narrow" w:hAnsi="Arial Narrow"/>
          <w:sz w:val="24"/>
          <w:szCs w:val="24"/>
        </w:rPr>
        <w:t xml:space="preserve">, </w:t>
      </w:r>
      <w:r w:rsidRPr="00C169F5">
        <w:rPr>
          <w:rFonts w:ascii="Arial Narrow" w:hAnsi="Arial Narrow"/>
          <w:sz w:val="24"/>
          <w:szCs w:val="24"/>
        </w:rPr>
        <w:t>Pribinova 25,  811 09 Bratislava</w:t>
      </w:r>
    </w:p>
    <w:p w14:paraId="136401AD" w14:textId="77777777" w:rsidR="00EB42E7" w:rsidRPr="00C169F5" w:rsidRDefault="00EB42E7" w:rsidP="00EB42E7">
      <w:pPr>
        <w:autoSpaceDE w:val="0"/>
        <w:autoSpaceDN w:val="0"/>
        <w:spacing w:after="0" w:line="240" w:lineRule="auto"/>
        <w:jc w:val="both"/>
        <w:rPr>
          <w:rFonts w:ascii="Arial Narrow" w:eastAsiaTheme="minorHAnsi" w:hAnsi="Arial Narrow"/>
          <w:color w:val="000000"/>
          <w:sz w:val="24"/>
          <w:szCs w:val="24"/>
        </w:rPr>
      </w:pPr>
    </w:p>
    <w:p w14:paraId="7EA0FE72" w14:textId="77777777" w:rsidR="00EB42E7" w:rsidRPr="00C169F5" w:rsidRDefault="00EB42E7" w:rsidP="00EB42E7">
      <w:pPr>
        <w:autoSpaceDE w:val="0"/>
        <w:autoSpaceDN w:val="0"/>
        <w:spacing w:after="0" w:line="240" w:lineRule="auto"/>
        <w:rPr>
          <w:rFonts w:ascii="Arial Narrow" w:eastAsiaTheme="minorHAnsi" w:hAnsi="Arial Narrow"/>
          <w:b/>
          <w:bCs/>
          <w:color w:val="000000"/>
          <w:sz w:val="24"/>
          <w:szCs w:val="24"/>
        </w:rPr>
      </w:pPr>
      <w:r w:rsidRPr="00C169F5">
        <w:rPr>
          <w:rFonts w:ascii="Arial Narrow" w:eastAsiaTheme="minorHAnsi" w:hAnsi="Arial Narrow"/>
          <w:b/>
          <w:bCs/>
          <w:color w:val="000000"/>
          <w:sz w:val="24"/>
          <w:szCs w:val="24"/>
        </w:rPr>
        <w:t>6. Výsledok verejného obstarávania:</w:t>
      </w:r>
    </w:p>
    <w:p w14:paraId="7C9F7A64" w14:textId="7348E1D1" w:rsidR="00731C97" w:rsidRPr="00731C97" w:rsidRDefault="00731C97" w:rsidP="00731C97">
      <w:pPr>
        <w:autoSpaceDE w:val="0"/>
        <w:autoSpaceDN w:val="0"/>
        <w:spacing w:after="0" w:line="240" w:lineRule="auto"/>
        <w:jc w:val="both"/>
        <w:rPr>
          <w:rFonts w:ascii="Arial Narrow" w:eastAsia="Arial Unicode MS" w:hAnsi="Arial Narrow" w:cs="Arial Unicode MS"/>
          <w:color w:val="000000"/>
          <w:sz w:val="24"/>
          <w:szCs w:val="24"/>
          <w:bdr w:val="nil"/>
          <w:lang w:eastAsia="sk-SK"/>
        </w:rPr>
      </w:pPr>
      <w:r w:rsidRPr="00731C97">
        <w:rPr>
          <w:rFonts w:ascii="Arial Narrow" w:eastAsia="Arial Unicode MS" w:hAnsi="Arial Narrow" w:cs="Arial Unicode MS"/>
          <w:color w:val="000000"/>
          <w:sz w:val="24"/>
          <w:szCs w:val="24"/>
          <w:bdr w:val="nil"/>
          <w:lang w:eastAsia="sk-SK"/>
        </w:rPr>
        <w:t xml:space="preserve">Výsledkom zadávania zákazky bude vystavenie záväznej objednávky na predmet zákazky, ktorý je uvedený v prílohe č. 3 </w:t>
      </w:r>
      <w:r>
        <w:rPr>
          <w:rFonts w:ascii="Arial Narrow" w:eastAsia="Arial Unicode MS" w:hAnsi="Arial Narrow" w:cs="Arial Unicode MS"/>
          <w:color w:val="000000"/>
          <w:sz w:val="24"/>
          <w:szCs w:val="24"/>
          <w:bdr w:val="nil"/>
          <w:lang w:eastAsia="sk-SK"/>
        </w:rPr>
        <w:t xml:space="preserve">- </w:t>
      </w:r>
      <w:r w:rsidRPr="00731C97">
        <w:rPr>
          <w:rFonts w:ascii="Arial Narrow" w:eastAsia="Arial Unicode MS" w:hAnsi="Arial Narrow" w:cs="Arial Unicode MS"/>
          <w:color w:val="000000"/>
          <w:sz w:val="24"/>
          <w:szCs w:val="24"/>
          <w:bdr w:val="nil"/>
          <w:lang w:eastAsia="sk-SK"/>
        </w:rPr>
        <w:t xml:space="preserve">Podrobný opis predmetu zákazky a detailný rozpočet tejto výzvy na predkladanie ponúk. </w:t>
      </w:r>
    </w:p>
    <w:p w14:paraId="3C20F9EB" w14:textId="4F704916" w:rsidR="00D115DC" w:rsidRPr="00C169F5" w:rsidRDefault="00D115DC" w:rsidP="00EB42E7">
      <w:pPr>
        <w:autoSpaceDE w:val="0"/>
        <w:autoSpaceDN w:val="0"/>
        <w:spacing w:after="0" w:line="240" w:lineRule="auto"/>
        <w:rPr>
          <w:rFonts w:ascii="Arial Narrow" w:eastAsiaTheme="minorHAnsi" w:hAnsi="Arial Narrow"/>
          <w:color w:val="000000"/>
          <w:sz w:val="24"/>
          <w:szCs w:val="24"/>
        </w:rPr>
      </w:pPr>
    </w:p>
    <w:p w14:paraId="46716CF0" w14:textId="77777777" w:rsidR="00EB42E7" w:rsidRPr="00C169F5" w:rsidRDefault="00EB42E7" w:rsidP="00EB42E7">
      <w:pPr>
        <w:autoSpaceDE w:val="0"/>
        <w:autoSpaceDN w:val="0"/>
        <w:spacing w:after="0" w:line="240" w:lineRule="auto"/>
        <w:rPr>
          <w:rFonts w:ascii="Arial Narrow" w:eastAsiaTheme="minorHAnsi" w:hAnsi="Arial Narrow"/>
          <w:b/>
          <w:bCs/>
          <w:color w:val="000000"/>
          <w:sz w:val="24"/>
          <w:szCs w:val="24"/>
        </w:rPr>
      </w:pPr>
      <w:r w:rsidRPr="00C169F5">
        <w:rPr>
          <w:rFonts w:ascii="Arial Narrow" w:eastAsiaTheme="minorHAnsi" w:hAnsi="Arial Narrow"/>
          <w:b/>
          <w:bCs/>
          <w:color w:val="000000"/>
          <w:sz w:val="24"/>
          <w:szCs w:val="24"/>
        </w:rPr>
        <w:t>7. Opis predmetu zákazky:</w:t>
      </w:r>
    </w:p>
    <w:p w14:paraId="4C105D13" w14:textId="7022CB8C" w:rsidR="00731C97" w:rsidRDefault="00CD4179" w:rsidP="00EB42E7">
      <w:pPr>
        <w:pStyle w:val="Telo"/>
        <w:jc w:val="both"/>
        <w:rPr>
          <w:rFonts w:ascii="Arial Narrow" w:eastAsia="Times New Roman" w:hAnsi="Arial Narrow" w:cs="Times New Roman"/>
          <w:sz w:val="24"/>
          <w:szCs w:val="24"/>
        </w:rPr>
      </w:pPr>
      <w:bookmarkStart w:id="1" w:name="_Hlk200524962"/>
      <w:r w:rsidRPr="00CD4179">
        <w:rPr>
          <w:rFonts w:ascii="Arial Narrow" w:hAnsi="Arial Narrow" w:cs="Times New Roman"/>
          <w:sz w:val="24"/>
          <w:szCs w:val="24"/>
        </w:rPr>
        <w:t>Predmetom zákazky je</w:t>
      </w:r>
      <w:r w:rsidR="00090457">
        <w:rPr>
          <w:rFonts w:ascii="Arial Narrow" w:hAnsi="Arial Narrow"/>
          <w:sz w:val="24"/>
          <w:szCs w:val="24"/>
        </w:rPr>
        <w:t xml:space="preserve"> </w:t>
      </w:r>
      <w:r w:rsidR="00DB6518">
        <w:rPr>
          <w:rFonts w:ascii="Arial Narrow" w:hAnsi="Arial Narrow"/>
          <w:sz w:val="24"/>
          <w:szCs w:val="24"/>
        </w:rPr>
        <w:t>dodanie p</w:t>
      </w:r>
      <w:r w:rsidR="00090457">
        <w:rPr>
          <w:rFonts w:ascii="Arial Narrow" w:hAnsi="Arial Narrow"/>
          <w:sz w:val="24"/>
          <w:szCs w:val="24"/>
        </w:rPr>
        <w:t xml:space="preserve">odpory pre licencie uvedené </w:t>
      </w:r>
      <w:r w:rsidR="00D71619">
        <w:rPr>
          <w:rFonts w:ascii="Arial Narrow" w:eastAsia="Times New Roman" w:hAnsi="Arial Narrow" w:cs="Times New Roman"/>
          <w:sz w:val="24"/>
          <w:szCs w:val="24"/>
        </w:rPr>
        <w:t xml:space="preserve">v prílohe č. 3 - </w:t>
      </w:r>
      <w:r w:rsidR="00D71619" w:rsidRPr="00731C97">
        <w:rPr>
          <w:rFonts w:ascii="Arial Narrow" w:hAnsi="Arial Narrow"/>
          <w:sz w:val="24"/>
          <w:szCs w:val="24"/>
        </w:rPr>
        <w:t>Podrobný opis predmetu zákazky a detailný rozpočet</w:t>
      </w:r>
      <w:r w:rsidR="00D71619">
        <w:rPr>
          <w:rFonts w:ascii="Arial Narrow" w:hAnsi="Arial Narrow"/>
          <w:sz w:val="24"/>
          <w:szCs w:val="24"/>
        </w:rPr>
        <w:t>.</w:t>
      </w:r>
      <w:bookmarkEnd w:id="1"/>
    </w:p>
    <w:p w14:paraId="1005CD48" w14:textId="77777777" w:rsidR="00D71619" w:rsidRDefault="00D71619" w:rsidP="003C54AA">
      <w:pPr>
        <w:pStyle w:val="Telo"/>
        <w:jc w:val="both"/>
        <w:rPr>
          <w:rFonts w:ascii="Arial Narrow" w:eastAsia="Times New Roman" w:hAnsi="Arial Narrow" w:cs="Times New Roman"/>
          <w:sz w:val="24"/>
          <w:szCs w:val="24"/>
        </w:rPr>
      </w:pPr>
    </w:p>
    <w:p w14:paraId="3C5FDA91" w14:textId="0D8A76C8" w:rsidR="003C54AA" w:rsidRPr="003C54AA" w:rsidRDefault="003C54AA" w:rsidP="003C54AA">
      <w:pPr>
        <w:pStyle w:val="Telo"/>
        <w:jc w:val="both"/>
        <w:rPr>
          <w:rFonts w:ascii="Arial Narrow" w:eastAsia="Times New Roman" w:hAnsi="Arial Narrow" w:cs="Times New Roman"/>
          <w:sz w:val="24"/>
          <w:szCs w:val="24"/>
        </w:rPr>
      </w:pPr>
      <w:r w:rsidRPr="003C54AA">
        <w:rPr>
          <w:rFonts w:ascii="Arial Narrow" w:eastAsia="Times New Roman" w:hAnsi="Arial Narrow" w:cs="Times New Roman"/>
          <w:sz w:val="24"/>
          <w:szCs w:val="24"/>
        </w:rPr>
        <w:t xml:space="preserve">Verejný obstarávateľ požaduje, aby dodané </w:t>
      </w:r>
      <w:r w:rsidR="00090457">
        <w:rPr>
          <w:rFonts w:ascii="Arial Narrow" w:eastAsia="Times New Roman" w:hAnsi="Arial Narrow" w:cs="Times New Roman"/>
          <w:sz w:val="24"/>
          <w:szCs w:val="24"/>
        </w:rPr>
        <w:t xml:space="preserve">licencie zaručili plynulý chod </w:t>
      </w:r>
      <w:r w:rsidR="00090457">
        <w:rPr>
          <w:rFonts w:ascii="Arial Narrow" w:hAnsi="Arial Narrow" w:cs="Times New Roman"/>
          <w:sz w:val="24"/>
          <w:szCs w:val="24"/>
        </w:rPr>
        <w:t>v aktuálnom prostredí v</w:t>
      </w:r>
      <w:r w:rsidR="00E306CE">
        <w:rPr>
          <w:rFonts w:ascii="Arial Narrow" w:hAnsi="Arial Narrow" w:cs="Times New Roman"/>
          <w:sz w:val="24"/>
          <w:szCs w:val="24"/>
        </w:rPr>
        <w:t> </w:t>
      </w:r>
      <w:r w:rsidR="00090457">
        <w:rPr>
          <w:rFonts w:ascii="Arial Narrow" w:hAnsi="Arial Narrow" w:cs="Times New Roman"/>
          <w:sz w:val="24"/>
          <w:szCs w:val="24"/>
        </w:rPr>
        <w:t>prípade</w:t>
      </w:r>
      <w:r w:rsidR="00E306CE">
        <w:rPr>
          <w:rFonts w:ascii="Arial Narrow" w:hAnsi="Arial Narrow" w:cs="Times New Roman"/>
          <w:sz w:val="24"/>
          <w:szCs w:val="24"/>
        </w:rPr>
        <w:t>,</w:t>
      </w:r>
      <w:r w:rsidR="00090457">
        <w:rPr>
          <w:rFonts w:ascii="Arial Narrow" w:hAnsi="Arial Narrow" w:cs="Times New Roman"/>
          <w:sz w:val="24"/>
          <w:szCs w:val="24"/>
        </w:rPr>
        <w:t xml:space="preserve"> že by boli dodané ekvivalentné licencie je potrebné</w:t>
      </w:r>
      <w:r w:rsidR="00D71619">
        <w:rPr>
          <w:rFonts w:ascii="Arial Narrow" w:hAnsi="Arial Narrow" w:cs="Times New Roman"/>
          <w:sz w:val="24"/>
          <w:szCs w:val="24"/>
        </w:rPr>
        <w:t>,</w:t>
      </w:r>
      <w:r w:rsidR="00090457">
        <w:rPr>
          <w:rFonts w:ascii="Arial Narrow" w:hAnsi="Arial Narrow" w:cs="Times New Roman"/>
          <w:sz w:val="24"/>
          <w:szCs w:val="24"/>
        </w:rPr>
        <w:t xml:space="preserve"> aby bola zabezpečená kompatibilita s existujúcim prostredím. </w:t>
      </w:r>
    </w:p>
    <w:p w14:paraId="0E5FA182" w14:textId="77777777" w:rsidR="003C54AA" w:rsidRPr="00C169F5" w:rsidRDefault="003C54AA" w:rsidP="00EB42E7">
      <w:pPr>
        <w:pStyle w:val="Telo"/>
        <w:jc w:val="both"/>
        <w:rPr>
          <w:rFonts w:ascii="Arial Narrow" w:eastAsia="Times New Roman" w:hAnsi="Arial Narrow" w:cs="Times New Roman"/>
          <w:sz w:val="24"/>
          <w:szCs w:val="24"/>
        </w:rPr>
      </w:pPr>
    </w:p>
    <w:p w14:paraId="79C83168" w14:textId="3E57260D" w:rsidR="00EB42E7" w:rsidRDefault="00EB42E7" w:rsidP="00EB42E7">
      <w:pPr>
        <w:pStyle w:val="Telo"/>
        <w:jc w:val="both"/>
        <w:rPr>
          <w:rFonts w:ascii="Arial Narrow" w:eastAsia="Times New Roman" w:hAnsi="Arial Narrow" w:cs="Times New Roman"/>
          <w:sz w:val="24"/>
          <w:szCs w:val="24"/>
        </w:rPr>
      </w:pPr>
      <w:r w:rsidRPr="00C169F5">
        <w:rPr>
          <w:rFonts w:ascii="Arial Narrow" w:eastAsia="Times New Roman" w:hAnsi="Arial Narrow" w:cs="Times New Roman"/>
          <w:sz w:val="24"/>
          <w:szCs w:val="24"/>
        </w:rPr>
        <w:t>Podrobná špecifikácia predmetu zákazky</w:t>
      </w:r>
      <w:r w:rsidR="00731C97">
        <w:rPr>
          <w:rFonts w:ascii="Arial Narrow" w:eastAsia="Times New Roman" w:hAnsi="Arial Narrow" w:cs="Times New Roman"/>
          <w:sz w:val="24"/>
          <w:szCs w:val="24"/>
        </w:rPr>
        <w:t xml:space="preserve"> </w:t>
      </w:r>
      <w:r w:rsidRPr="00C169F5">
        <w:rPr>
          <w:rFonts w:ascii="Arial Narrow" w:eastAsia="Times New Roman" w:hAnsi="Arial Narrow" w:cs="Times New Roman"/>
          <w:sz w:val="24"/>
          <w:szCs w:val="24"/>
        </w:rPr>
        <w:t xml:space="preserve">je </w:t>
      </w:r>
      <w:bookmarkStart w:id="2" w:name="_Hlk200524993"/>
      <w:r w:rsidRPr="00C169F5">
        <w:rPr>
          <w:rFonts w:ascii="Arial Narrow" w:eastAsia="Times New Roman" w:hAnsi="Arial Narrow" w:cs="Times New Roman"/>
          <w:sz w:val="24"/>
          <w:szCs w:val="24"/>
        </w:rPr>
        <w:t xml:space="preserve">uvedená </w:t>
      </w:r>
      <w:r w:rsidR="0067723E">
        <w:rPr>
          <w:rFonts w:ascii="Arial Narrow" w:eastAsia="Times New Roman" w:hAnsi="Arial Narrow" w:cs="Times New Roman"/>
          <w:sz w:val="24"/>
          <w:szCs w:val="24"/>
        </w:rPr>
        <w:t>v</w:t>
      </w:r>
      <w:r w:rsidR="00C52C34">
        <w:rPr>
          <w:rFonts w:ascii="Arial Narrow" w:eastAsia="Times New Roman" w:hAnsi="Arial Narrow" w:cs="Times New Roman"/>
          <w:sz w:val="24"/>
          <w:szCs w:val="24"/>
        </w:rPr>
        <w:t> </w:t>
      </w:r>
      <w:r w:rsidR="00731C97">
        <w:rPr>
          <w:rFonts w:ascii="Arial Narrow" w:eastAsia="Times New Roman" w:hAnsi="Arial Narrow" w:cs="Times New Roman"/>
          <w:sz w:val="24"/>
          <w:szCs w:val="24"/>
        </w:rPr>
        <w:t>prílohe</w:t>
      </w:r>
      <w:r w:rsidR="0067723E">
        <w:rPr>
          <w:rFonts w:ascii="Arial Narrow" w:eastAsia="Times New Roman" w:hAnsi="Arial Narrow" w:cs="Times New Roman"/>
          <w:sz w:val="24"/>
          <w:szCs w:val="24"/>
        </w:rPr>
        <w:t xml:space="preserve"> č. 3 </w:t>
      </w:r>
      <w:r w:rsidR="00731C97">
        <w:rPr>
          <w:rFonts w:ascii="Arial Narrow" w:eastAsia="Times New Roman" w:hAnsi="Arial Narrow" w:cs="Times New Roman"/>
          <w:sz w:val="24"/>
          <w:szCs w:val="24"/>
        </w:rPr>
        <w:t xml:space="preserve">- </w:t>
      </w:r>
      <w:r w:rsidR="00731C97" w:rsidRPr="00731C97">
        <w:rPr>
          <w:rFonts w:ascii="Arial Narrow" w:hAnsi="Arial Narrow"/>
          <w:sz w:val="24"/>
          <w:szCs w:val="24"/>
        </w:rPr>
        <w:t>Podrobný opis predmetu zákazky a detailný rozpočet</w:t>
      </w:r>
      <w:r w:rsidR="00731C97">
        <w:rPr>
          <w:rFonts w:ascii="Arial Narrow" w:hAnsi="Arial Narrow"/>
          <w:sz w:val="24"/>
          <w:szCs w:val="24"/>
        </w:rPr>
        <w:t xml:space="preserve"> </w:t>
      </w:r>
      <w:r w:rsidR="00731C97">
        <w:rPr>
          <w:rFonts w:ascii="Arial Narrow" w:eastAsia="Times New Roman" w:hAnsi="Arial Narrow" w:cs="Times New Roman"/>
          <w:sz w:val="24"/>
          <w:szCs w:val="24"/>
        </w:rPr>
        <w:t>tejto výzvy na predkladanie ponúk</w:t>
      </w:r>
      <w:bookmarkEnd w:id="2"/>
      <w:r w:rsidRPr="00C169F5">
        <w:rPr>
          <w:rFonts w:ascii="Arial Narrow" w:eastAsia="Times New Roman" w:hAnsi="Arial Narrow" w:cs="Times New Roman"/>
          <w:sz w:val="24"/>
          <w:szCs w:val="24"/>
        </w:rPr>
        <w:t>.</w:t>
      </w:r>
      <w:r w:rsidRPr="00C169F5">
        <w:rPr>
          <w:rFonts w:ascii="Arial Narrow" w:hAnsi="Arial Narrow"/>
        </w:rPr>
        <w:t xml:space="preserve"> </w:t>
      </w:r>
      <w:r w:rsidRPr="00C169F5">
        <w:rPr>
          <w:rFonts w:ascii="Arial Narrow" w:eastAsia="Times New Roman" w:hAnsi="Arial Narrow" w:cs="Times New Roman"/>
          <w:sz w:val="24"/>
          <w:szCs w:val="24"/>
        </w:rPr>
        <w:t xml:space="preserve">Pri položkách s presným alebo minimálnym údajom/hodnotou môže uchádzač vo svojej ponuke predložiť rovnaké alebo kvalitatívne vyššie parametre </w:t>
      </w:r>
      <w:r w:rsidR="009C44FE">
        <w:rPr>
          <w:rFonts w:ascii="Arial Narrow" w:eastAsia="Times New Roman" w:hAnsi="Arial Narrow" w:cs="Times New Roman"/>
          <w:sz w:val="24"/>
          <w:szCs w:val="24"/>
        </w:rPr>
        <w:t>požadovaných tovarov/zariadení.</w:t>
      </w:r>
    </w:p>
    <w:p w14:paraId="2B436A23" w14:textId="77777777" w:rsidR="009C44FE" w:rsidRDefault="009C44FE" w:rsidP="00EB42E7">
      <w:pPr>
        <w:pStyle w:val="Telo"/>
        <w:jc w:val="both"/>
        <w:rPr>
          <w:rFonts w:ascii="Arial Narrow" w:eastAsia="Times New Roman" w:hAnsi="Arial Narrow" w:cs="Times New Roman"/>
          <w:sz w:val="24"/>
          <w:szCs w:val="24"/>
        </w:rPr>
      </w:pPr>
    </w:p>
    <w:p w14:paraId="70924859" w14:textId="77777777" w:rsidR="009C44FE" w:rsidRPr="00C169F5" w:rsidRDefault="009C44FE" w:rsidP="009C44FE">
      <w:pPr>
        <w:pStyle w:val="Telo"/>
        <w:jc w:val="both"/>
        <w:rPr>
          <w:rFonts w:ascii="Arial Narrow" w:hAnsi="Arial Narrow" w:cs="Times New Roman"/>
          <w:sz w:val="24"/>
          <w:szCs w:val="24"/>
        </w:rPr>
      </w:pPr>
      <w:r w:rsidRPr="00C169F5">
        <w:rPr>
          <w:rFonts w:ascii="Arial Narrow" w:hAnsi="Arial Narrow" w:cs="Times New Roman"/>
          <w:sz w:val="24"/>
          <w:szCs w:val="24"/>
        </w:rPr>
        <w:lastRenderedPageBreak/>
        <w:t>Uchádzačom sa nepovoľuje predložiť variantné riešenie vo vzťahu k požadovanému predmetu zákazky. Ak súčasťou ponuky bude aj variantné riešenie, variantné riešenie nebude zaradené do vyhodnocovania ponúk a bude sa naň hľadieť akoby nebolo predložené. Ekvivalenty sa nepovažujú za variantné riešenie.</w:t>
      </w:r>
    </w:p>
    <w:p w14:paraId="5B35378A" w14:textId="2886C3C4" w:rsidR="009C44FE" w:rsidRDefault="009C44FE" w:rsidP="00EB42E7">
      <w:pPr>
        <w:pStyle w:val="Telo"/>
        <w:jc w:val="both"/>
        <w:rPr>
          <w:rFonts w:ascii="Arial Narrow" w:eastAsia="Times New Roman" w:hAnsi="Arial Narrow" w:cs="Times New Roman"/>
          <w:sz w:val="24"/>
          <w:szCs w:val="24"/>
        </w:rPr>
      </w:pPr>
    </w:p>
    <w:p w14:paraId="429E992B" w14:textId="16B9CD47" w:rsidR="003C54AA" w:rsidRDefault="003C54AA" w:rsidP="0076667B">
      <w:pPr>
        <w:pStyle w:val="Telo"/>
        <w:jc w:val="both"/>
        <w:rPr>
          <w:rFonts w:ascii="Arial Narrow" w:eastAsia="Times New Roman" w:hAnsi="Arial Narrow" w:cs="Times New Roman"/>
          <w:sz w:val="24"/>
          <w:szCs w:val="24"/>
        </w:rPr>
      </w:pPr>
      <w:r w:rsidRPr="003C54AA">
        <w:rPr>
          <w:rFonts w:ascii="Arial Narrow" w:eastAsia="Times New Roman" w:hAnsi="Arial Narrow" w:cs="Times New Roman"/>
          <w:sz w:val="24"/>
          <w:szCs w:val="24"/>
        </w:rPr>
        <w:t xml:space="preserve">Lehota dodania sa požaduje do </w:t>
      </w:r>
      <w:r w:rsidR="00090457">
        <w:rPr>
          <w:rFonts w:ascii="Arial Narrow" w:eastAsia="Times New Roman" w:hAnsi="Arial Narrow" w:cs="Times New Roman"/>
          <w:sz w:val="24"/>
          <w:szCs w:val="24"/>
        </w:rPr>
        <w:t>14</w:t>
      </w:r>
      <w:r w:rsidR="00090457" w:rsidRPr="003C54AA">
        <w:rPr>
          <w:rFonts w:ascii="Arial Narrow" w:eastAsia="Times New Roman" w:hAnsi="Arial Narrow" w:cs="Times New Roman"/>
          <w:sz w:val="24"/>
          <w:szCs w:val="24"/>
        </w:rPr>
        <w:t xml:space="preserve"> </w:t>
      </w:r>
      <w:r w:rsidRPr="003C54AA">
        <w:rPr>
          <w:rFonts w:ascii="Arial Narrow" w:eastAsia="Times New Roman" w:hAnsi="Arial Narrow" w:cs="Times New Roman"/>
          <w:sz w:val="24"/>
          <w:szCs w:val="24"/>
        </w:rPr>
        <w:t>dní odo dňa doručenia záväznej objednávky.</w:t>
      </w:r>
    </w:p>
    <w:p w14:paraId="591FF329" w14:textId="77777777" w:rsidR="003C54AA" w:rsidRPr="00C169F5" w:rsidRDefault="003C54AA" w:rsidP="00EB42E7">
      <w:pPr>
        <w:pStyle w:val="Telo"/>
        <w:jc w:val="both"/>
        <w:rPr>
          <w:rFonts w:ascii="Arial Narrow" w:eastAsia="Times New Roman" w:hAnsi="Arial Narrow" w:cs="Times New Roman"/>
          <w:sz w:val="24"/>
          <w:szCs w:val="24"/>
        </w:rPr>
      </w:pPr>
    </w:p>
    <w:p w14:paraId="6CBA65E8" w14:textId="3825599C" w:rsidR="009C44FE" w:rsidRDefault="00FF4D5C" w:rsidP="009C44FE">
      <w:pPr>
        <w:autoSpaceDE w:val="0"/>
        <w:autoSpaceDN w:val="0"/>
        <w:spacing w:after="0" w:line="240" w:lineRule="auto"/>
        <w:jc w:val="both"/>
        <w:rPr>
          <w:rFonts w:ascii="Arial Narrow" w:eastAsia="Arial Unicode MS" w:hAnsi="Arial Narrow" w:cs="Times New Roman"/>
          <w:color w:val="000000"/>
          <w:sz w:val="24"/>
          <w:szCs w:val="24"/>
          <w:bdr w:val="nil"/>
          <w:lang w:eastAsia="sk-SK"/>
        </w:rPr>
      </w:pPr>
      <w:r w:rsidRPr="00FF4D5C">
        <w:rPr>
          <w:rFonts w:ascii="Arial Narrow" w:eastAsia="Arial Unicode MS" w:hAnsi="Arial Narrow" w:cs="Times New Roman"/>
          <w:color w:val="000000"/>
          <w:sz w:val="24"/>
          <w:szCs w:val="24"/>
          <w:bdr w:val="nil"/>
          <w:lang w:eastAsia="sk-SK"/>
        </w:rPr>
        <w:t>Ak sa technické špecifikácie odvolávajú na konkrétneho výrobcu, výrobný postup, obchodné označenie, patent, typ, oblasť alebo miesto pôvodu aleb</w:t>
      </w:r>
      <w:r>
        <w:rPr>
          <w:rFonts w:ascii="Arial Narrow" w:eastAsia="Arial Unicode MS" w:hAnsi="Arial Narrow" w:cs="Times New Roman"/>
          <w:color w:val="000000"/>
          <w:sz w:val="24"/>
          <w:szCs w:val="24"/>
          <w:bdr w:val="nil"/>
          <w:lang w:eastAsia="sk-SK"/>
        </w:rPr>
        <w:t xml:space="preserve">o výroby, ak by tým dochádzalo </w:t>
      </w:r>
      <w:r w:rsidRPr="00FF4D5C">
        <w:rPr>
          <w:rFonts w:ascii="Arial Narrow" w:eastAsia="Arial Unicode MS" w:hAnsi="Arial Narrow" w:cs="Times New Roman"/>
          <w:color w:val="000000"/>
          <w:sz w:val="24"/>
          <w:szCs w:val="24"/>
          <w:bdr w:val="nil"/>
          <w:lang w:eastAsia="sk-SK"/>
        </w:rPr>
        <w:t xml:space="preserve">k znevýhodneniu alebo k vylúčeniu určitých záujemcov alebo tovarov, verejný obstarávateľ umožní v ponuke uchádzača nahradiť takýto </w:t>
      </w:r>
      <w:r w:rsidR="009C44FE">
        <w:rPr>
          <w:rFonts w:ascii="Arial Narrow" w:eastAsia="Arial Unicode MS" w:hAnsi="Arial Narrow" w:cs="Times New Roman"/>
          <w:color w:val="000000"/>
          <w:sz w:val="24"/>
          <w:szCs w:val="24"/>
          <w:bdr w:val="nil"/>
          <w:lang w:eastAsia="sk-SK"/>
        </w:rPr>
        <w:t>produkt/zariadenie</w:t>
      </w:r>
      <w:r w:rsidR="00D83E14">
        <w:rPr>
          <w:rFonts w:ascii="Arial Narrow" w:eastAsia="Arial Unicode MS" w:hAnsi="Arial Narrow" w:cs="Times New Roman"/>
          <w:color w:val="000000"/>
          <w:sz w:val="24"/>
          <w:szCs w:val="24"/>
          <w:bdr w:val="nil"/>
          <w:lang w:eastAsia="sk-SK"/>
        </w:rPr>
        <w:t>/licenciu</w:t>
      </w:r>
      <w:r w:rsidR="009C44FE">
        <w:rPr>
          <w:rFonts w:ascii="Arial Narrow" w:eastAsia="Arial Unicode MS" w:hAnsi="Arial Narrow" w:cs="Times New Roman"/>
          <w:color w:val="000000"/>
          <w:sz w:val="24"/>
          <w:szCs w:val="24"/>
          <w:bdr w:val="nil"/>
          <w:lang w:eastAsia="sk-SK"/>
        </w:rPr>
        <w:t xml:space="preserve"> alebo</w:t>
      </w:r>
      <w:r w:rsidR="009C44FE" w:rsidRPr="009C44FE">
        <w:rPr>
          <w:rFonts w:ascii="Arial Narrow" w:eastAsia="Arial Unicode MS" w:hAnsi="Arial Narrow" w:cs="Times New Roman"/>
          <w:color w:val="000000"/>
          <w:sz w:val="24"/>
          <w:szCs w:val="24"/>
          <w:bdr w:val="nil"/>
          <w:lang w:eastAsia="sk-SK"/>
        </w:rPr>
        <w:t xml:space="preserve"> technické riešenie </w:t>
      </w:r>
      <w:r w:rsidRPr="00FF4D5C">
        <w:rPr>
          <w:rFonts w:ascii="Arial Narrow" w:eastAsia="Arial Unicode MS" w:hAnsi="Arial Narrow" w:cs="Times New Roman"/>
          <w:color w:val="000000"/>
          <w:sz w:val="24"/>
          <w:szCs w:val="24"/>
          <w:bdr w:val="nil"/>
          <w:lang w:eastAsia="sk-SK"/>
        </w:rPr>
        <w:t xml:space="preserve">ekvivalentným </w:t>
      </w:r>
      <w:r w:rsidR="009C44FE">
        <w:rPr>
          <w:rFonts w:ascii="Arial Narrow" w:eastAsia="Arial Unicode MS" w:hAnsi="Arial Narrow" w:cs="Times New Roman"/>
          <w:color w:val="000000"/>
          <w:sz w:val="24"/>
          <w:szCs w:val="24"/>
          <w:bdr w:val="nil"/>
          <w:lang w:eastAsia="sk-SK"/>
        </w:rPr>
        <w:t>produktom/zariadením</w:t>
      </w:r>
      <w:r w:rsidR="00D83E14">
        <w:rPr>
          <w:rFonts w:ascii="Arial Narrow" w:eastAsia="Arial Unicode MS" w:hAnsi="Arial Narrow" w:cs="Times New Roman"/>
          <w:color w:val="000000"/>
          <w:sz w:val="24"/>
          <w:szCs w:val="24"/>
          <w:bdr w:val="nil"/>
          <w:lang w:eastAsia="sk-SK"/>
        </w:rPr>
        <w:t>/licenciou</w:t>
      </w:r>
      <w:r w:rsidRPr="00FF4D5C">
        <w:rPr>
          <w:rFonts w:ascii="Arial Narrow" w:eastAsia="Arial Unicode MS" w:hAnsi="Arial Narrow" w:cs="Times New Roman"/>
          <w:color w:val="000000"/>
          <w:sz w:val="24"/>
          <w:szCs w:val="24"/>
          <w:bdr w:val="nil"/>
          <w:lang w:eastAsia="sk-SK"/>
        </w:rPr>
        <w:t xml:space="preserve"> alebo ekvivalentom technického riešenia p</w:t>
      </w:r>
      <w:r w:rsidR="009C44FE">
        <w:rPr>
          <w:rFonts w:ascii="Arial Narrow" w:eastAsia="Arial Unicode MS" w:hAnsi="Arial Narrow" w:cs="Times New Roman"/>
          <w:color w:val="000000"/>
          <w:sz w:val="24"/>
          <w:szCs w:val="24"/>
          <w:bdr w:val="nil"/>
          <w:lang w:eastAsia="sk-SK"/>
        </w:rPr>
        <w:t>od podmienkou, že ekvivalentný produkt/zariadenie</w:t>
      </w:r>
      <w:r w:rsidR="00D83E14">
        <w:rPr>
          <w:rFonts w:ascii="Arial Narrow" w:eastAsia="Arial Unicode MS" w:hAnsi="Arial Narrow" w:cs="Times New Roman"/>
          <w:color w:val="000000"/>
          <w:sz w:val="24"/>
          <w:szCs w:val="24"/>
          <w:bdr w:val="nil"/>
          <w:lang w:eastAsia="sk-SK"/>
        </w:rPr>
        <w:t>/licencia</w:t>
      </w:r>
      <w:r w:rsidRPr="00FF4D5C">
        <w:rPr>
          <w:rFonts w:ascii="Arial Narrow" w:eastAsia="Arial Unicode MS" w:hAnsi="Arial Narrow" w:cs="Times New Roman"/>
          <w:color w:val="000000"/>
          <w:sz w:val="24"/>
          <w:szCs w:val="24"/>
          <w:bdr w:val="nil"/>
          <w:lang w:eastAsia="sk-SK"/>
        </w:rPr>
        <w:t xml:space="preserve"> alebo ekvivalentné technické riešenie bude spĺňať úžitkové, prevádzkové a funkčné charakteristiky, ktoré sú nevyhnutné na zabezpečenie účelu, na ktoré sú uvedené technológie a zariadenia určené, pričom dôkazné bremeno tejto skutočnosti je na uchádzačovi a preukáže to vo svojej ponuke. Pri </w:t>
      </w:r>
      <w:r w:rsidR="009C44FE">
        <w:rPr>
          <w:rFonts w:ascii="Arial Narrow" w:eastAsia="Arial Unicode MS" w:hAnsi="Arial Narrow" w:cs="Times New Roman"/>
          <w:color w:val="000000"/>
          <w:sz w:val="24"/>
          <w:szCs w:val="24"/>
          <w:bdr w:val="nil"/>
          <w:lang w:eastAsia="sk-SK"/>
        </w:rPr>
        <w:t>produktoch/zariadeniach</w:t>
      </w:r>
      <w:r w:rsidR="00B82C78">
        <w:rPr>
          <w:rFonts w:ascii="Arial Narrow" w:eastAsia="Arial Unicode MS" w:hAnsi="Arial Narrow" w:cs="Times New Roman"/>
          <w:color w:val="000000"/>
          <w:sz w:val="24"/>
          <w:szCs w:val="24"/>
          <w:bdr w:val="nil"/>
          <w:lang w:eastAsia="sk-SK"/>
        </w:rPr>
        <w:t>/</w:t>
      </w:r>
      <w:r w:rsidR="00D83E14">
        <w:rPr>
          <w:rFonts w:ascii="Arial Narrow" w:eastAsia="Arial Unicode MS" w:hAnsi="Arial Narrow" w:cs="Times New Roman"/>
          <w:color w:val="000000"/>
          <w:sz w:val="24"/>
          <w:szCs w:val="24"/>
          <w:bdr w:val="nil"/>
          <w:lang w:eastAsia="sk-SK"/>
        </w:rPr>
        <w:t>licenciách</w:t>
      </w:r>
      <w:r w:rsidRPr="00FF4D5C">
        <w:rPr>
          <w:rFonts w:ascii="Arial Narrow" w:eastAsia="Arial Unicode MS" w:hAnsi="Arial Narrow" w:cs="Times New Roman"/>
          <w:color w:val="000000"/>
          <w:sz w:val="24"/>
          <w:szCs w:val="24"/>
          <w:bdr w:val="nil"/>
          <w:lang w:eastAsia="sk-SK"/>
        </w:rPr>
        <w:t xml:space="preserve"> a/alebo príslušenstvách konkrétnej značky, uchádzač môže predložiť aj ekvivalenty inej značky v rovnakej alebo vyššej kvalite.</w:t>
      </w:r>
      <w:r w:rsidR="00784FA2">
        <w:rPr>
          <w:rFonts w:ascii="Arial Narrow" w:eastAsia="Arial Unicode MS" w:hAnsi="Arial Narrow" w:cs="Times New Roman"/>
          <w:color w:val="000000"/>
          <w:sz w:val="24"/>
          <w:szCs w:val="24"/>
          <w:bdr w:val="nil"/>
          <w:lang w:eastAsia="sk-SK"/>
        </w:rPr>
        <w:t xml:space="preserve"> </w:t>
      </w:r>
      <w:r w:rsidR="009C44FE" w:rsidRPr="009C44FE">
        <w:rPr>
          <w:rFonts w:ascii="Arial Narrow" w:eastAsia="Arial Unicode MS" w:hAnsi="Arial Narrow" w:cs="Times New Roman"/>
          <w:color w:val="000000"/>
          <w:sz w:val="24"/>
          <w:szCs w:val="24"/>
          <w:bdr w:val="nil"/>
          <w:lang w:eastAsia="sk-SK"/>
        </w:rPr>
        <w:t xml:space="preserve">V takomto prípade je na uchádzačovi, aby preukázal, že jeho navrhnutý </w:t>
      </w:r>
      <w:r w:rsidR="009C44FE">
        <w:rPr>
          <w:rFonts w:ascii="Arial Narrow" w:eastAsia="Arial Unicode MS" w:hAnsi="Arial Narrow" w:cs="Times New Roman"/>
          <w:color w:val="000000"/>
          <w:sz w:val="24"/>
          <w:szCs w:val="24"/>
          <w:bdr w:val="nil"/>
          <w:lang w:eastAsia="sk-SK"/>
        </w:rPr>
        <w:t>produkt/zariadenie</w:t>
      </w:r>
      <w:r w:rsidR="009C44FE" w:rsidRPr="009C44FE">
        <w:rPr>
          <w:rFonts w:ascii="Arial Narrow" w:eastAsia="Arial Unicode MS" w:hAnsi="Arial Narrow" w:cs="Times New Roman"/>
          <w:color w:val="000000"/>
          <w:sz w:val="24"/>
          <w:szCs w:val="24"/>
          <w:bdr w:val="nil"/>
          <w:lang w:eastAsia="sk-SK"/>
        </w:rPr>
        <w:t xml:space="preserve"> alebo </w:t>
      </w:r>
      <w:r w:rsidR="009C44FE">
        <w:rPr>
          <w:rFonts w:ascii="Arial Narrow" w:eastAsia="Arial Unicode MS" w:hAnsi="Arial Narrow" w:cs="Times New Roman"/>
          <w:color w:val="000000"/>
          <w:sz w:val="24"/>
          <w:szCs w:val="24"/>
          <w:bdr w:val="nil"/>
          <w:lang w:eastAsia="sk-SK"/>
        </w:rPr>
        <w:t>technické riešenie</w:t>
      </w:r>
      <w:r w:rsidR="009C44FE" w:rsidRPr="009C44FE">
        <w:rPr>
          <w:rFonts w:ascii="Arial Narrow" w:eastAsia="Arial Unicode MS" w:hAnsi="Arial Narrow" w:cs="Times New Roman"/>
          <w:color w:val="000000"/>
          <w:sz w:val="24"/>
          <w:szCs w:val="24"/>
          <w:bdr w:val="nil"/>
          <w:lang w:eastAsia="sk-SK"/>
        </w:rPr>
        <w:t xml:space="preserve"> </w:t>
      </w:r>
      <w:r w:rsidR="009C44FE">
        <w:rPr>
          <w:rFonts w:ascii="Arial Narrow" w:eastAsia="Arial Unicode MS" w:hAnsi="Arial Narrow" w:cs="Times New Roman"/>
          <w:color w:val="000000"/>
          <w:sz w:val="24"/>
          <w:szCs w:val="24"/>
          <w:bdr w:val="nil"/>
          <w:lang w:eastAsia="sk-SK"/>
        </w:rPr>
        <w:t>je ekvivalentné</w:t>
      </w:r>
      <w:r w:rsidR="009C44FE" w:rsidRPr="009C44FE">
        <w:rPr>
          <w:rFonts w:ascii="Arial Narrow" w:eastAsia="Arial Unicode MS" w:hAnsi="Arial Narrow" w:cs="Times New Roman"/>
          <w:color w:val="000000"/>
          <w:sz w:val="24"/>
          <w:szCs w:val="24"/>
          <w:bdr w:val="nil"/>
          <w:lang w:eastAsia="sk-SK"/>
        </w:rPr>
        <w:t xml:space="preserve"> k požadovanému predmetu zákazky. Verejný obstarávateľ vyhodnotí predložené dôkazy o ekvivalentnosti a posúdi, či navrhnuté riešenie skutočne spĺňa požiadavky stanovené pre daný predmet zákazky.</w:t>
      </w:r>
    </w:p>
    <w:p w14:paraId="1C8F051C" w14:textId="77777777" w:rsidR="009C44FE" w:rsidRPr="009C44FE" w:rsidRDefault="009C44FE" w:rsidP="009C44FE">
      <w:pPr>
        <w:autoSpaceDE w:val="0"/>
        <w:autoSpaceDN w:val="0"/>
        <w:spacing w:after="0" w:line="240" w:lineRule="auto"/>
        <w:jc w:val="both"/>
        <w:rPr>
          <w:rFonts w:ascii="Arial Narrow" w:eastAsia="Arial Unicode MS" w:hAnsi="Arial Narrow" w:cs="Times New Roman"/>
          <w:color w:val="000000"/>
          <w:sz w:val="24"/>
          <w:szCs w:val="24"/>
          <w:bdr w:val="nil"/>
          <w:lang w:eastAsia="sk-SK"/>
        </w:rPr>
      </w:pPr>
    </w:p>
    <w:p w14:paraId="45C3B53F" w14:textId="3EB10885" w:rsidR="009C44FE" w:rsidRPr="009C44FE" w:rsidRDefault="009C44FE" w:rsidP="009C44FE">
      <w:pPr>
        <w:autoSpaceDE w:val="0"/>
        <w:autoSpaceDN w:val="0"/>
        <w:spacing w:after="0" w:line="240" w:lineRule="auto"/>
        <w:jc w:val="both"/>
        <w:rPr>
          <w:rFonts w:ascii="Arial Narrow" w:eastAsia="Arial Unicode MS" w:hAnsi="Arial Narrow" w:cs="Times New Roman"/>
          <w:color w:val="000000"/>
          <w:sz w:val="24"/>
          <w:szCs w:val="24"/>
          <w:bdr w:val="nil"/>
          <w:lang w:eastAsia="sk-SK"/>
        </w:rPr>
      </w:pPr>
      <w:r w:rsidRPr="009C44FE">
        <w:rPr>
          <w:rFonts w:ascii="Arial Narrow" w:eastAsia="Arial Unicode MS" w:hAnsi="Arial Narrow" w:cs="Times New Roman"/>
          <w:color w:val="000000"/>
          <w:sz w:val="24"/>
          <w:szCs w:val="24"/>
          <w:bdr w:val="nil"/>
          <w:lang w:eastAsia="sk-SK"/>
        </w:rPr>
        <w:t>Uchádzač musí poskytnúť všetky dôkazy a informácie, ktoré potvrdzujú, že jeho</w:t>
      </w:r>
      <w:r>
        <w:rPr>
          <w:rFonts w:ascii="Arial Narrow" w:eastAsia="Arial Unicode MS" w:hAnsi="Arial Narrow" w:cs="Times New Roman"/>
          <w:color w:val="000000"/>
          <w:sz w:val="24"/>
          <w:szCs w:val="24"/>
          <w:bdr w:val="nil"/>
          <w:lang w:eastAsia="sk-SK"/>
        </w:rPr>
        <w:t xml:space="preserve"> </w:t>
      </w:r>
      <w:r w:rsidR="00784FA2">
        <w:rPr>
          <w:rFonts w:ascii="Arial Narrow" w:eastAsia="Arial Unicode MS" w:hAnsi="Arial Narrow" w:cs="Times New Roman"/>
          <w:color w:val="000000"/>
          <w:sz w:val="24"/>
          <w:szCs w:val="24"/>
          <w:bdr w:val="nil"/>
          <w:lang w:eastAsia="sk-SK"/>
        </w:rPr>
        <w:t>predložený</w:t>
      </w:r>
      <w:r w:rsidRPr="009C44FE">
        <w:rPr>
          <w:rFonts w:ascii="Arial Narrow" w:eastAsia="Arial Unicode MS" w:hAnsi="Arial Narrow" w:cs="Times New Roman"/>
          <w:color w:val="000000"/>
          <w:sz w:val="24"/>
          <w:szCs w:val="24"/>
          <w:bdr w:val="nil"/>
          <w:lang w:eastAsia="sk-SK"/>
        </w:rPr>
        <w:t xml:space="preserve"> </w:t>
      </w:r>
      <w:r>
        <w:rPr>
          <w:rFonts w:ascii="Arial Narrow" w:eastAsia="Arial Unicode MS" w:hAnsi="Arial Narrow" w:cs="Times New Roman"/>
          <w:color w:val="000000"/>
          <w:sz w:val="24"/>
          <w:szCs w:val="24"/>
          <w:bdr w:val="nil"/>
          <w:lang w:eastAsia="sk-SK"/>
        </w:rPr>
        <w:t>produkt/zariadenie</w:t>
      </w:r>
      <w:r w:rsidR="00B82C78">
        <w:rPr>
          <w:rFonts w:ascii="Arial Narrow" w:eastAsia="Arial Unicode MS" w:hAnsi="Arial Narrow" w:cs="Times New Roman"/>
          <w:color w:val="000000"/>
          <w:sz w:val="24"/>
          <w:szCs w:val="24"/>
          <w:bdr w:val="nil"/>
          <w:lang w:eastAsia="sk-SK"/>
        </w:rPr>
        <w:t>/</w:t>
      </w:r>
      <w:r w:rsidR="00D83E14">
        <w:rPr>
          <w:rFonts w:ascii="Arial Narrow" w:eastAsia="Arial Unicode MS" w:hAnsi="Arial Narrow" w:cs="Times New Roman"/>
          <w:color w:val="000000"/>
          <w:sz w:val="24"/>
          <w:szCs w:val="24"/>
          <w:bdr w:val="nil"/>
          <w:lang w:eastAsia="sk-SK"/>
        </w:rPr>
        <w:t>licencie</w:t>
      </w:r>
      <w:r w:rsidRPr="009C44FE">
        <w:rPr>
          <w:rFonts w:ascii="Arial Narrow" w:eastAsia="Arial Unicode MS" w:hAnsi="Arial Narrow" w:cs="Times New Roman"/>
          <w:color w:val="000000"/>
          <w:sz w:val="24"/>
          <w:szCs w:val="24"/>
          <w:bdr w:val="nil"/>
          <w:lang w:eastAsia="sk-SK"/>
        </w:rPr>
        <w:t xml:space="preserve"> alebo </w:t>
      </w:r>
      <w:r>
        <w:rPr>
          <w:rFonts w:ascii="Arial Narrow" w:eastAsia="Arial Unicode MS" w:hAnsi="Arial Narrow" w:cs="Times New Roman"/>
          <w:color w:val="000000"/>
          <w:sz w:val="24"/>
          <w:szCs w:val="24"/>
          <w:bdr w:val="nil"/>
          <w:lang w:eastAsia="sk-SK"/>
        </w:rPr>
        <w:t>technické riešenie</w:t>
      </w:r>
      <w:r w:rsidRPr="009C44FE">
        <w:rPr>
          <w:rFonts w:ascii="Arial Narrow" w:eastAsia="Arial Unicode MS" w:hAnsi="Arial Narrow" w:cs="Times New Roman"/>
          <w:color w:val="000000"/>
          <w:sz w:val="24"/>
          <w:szCs w:val="24"/>
          <w:bdr w:val="nil"/>
          <w:lang w:eastAsia="sk-SK"/>
        </w:rPr>
        <w:t xml:space="preserve"> spĺňa úžitkové, prevádzkové a funkčné charakteristiky, ktoré sú nevyhnutné na zabezpečenie účelu, pre ktorý je obstarávaný predmet zákazky určený. </w:t>
      </w:r>
    </w:p>
    <w:p w14:paraId="0C92BBA4" w14:textId="2E97ADC9" w:rsidR="00EB42E7" w:rsidRPr="00C169F5" w:rsidRDefault="00EB42E7" w:rsidP="00EB42E7">
      <w:pPr>
        <w:autoSpaceDE w:val="0"/>
        <w:autoSpaceDN w:val="0"/>
        <w:spacing w:after="0" w:line="240" w:lineRule="auto"/>
        <w:rPr>
          <w:rFonts w:ascii="Arial Narrow" w:eastAsiaTheme="minorHAnsi" w:hAnsi="Arial Narrow"/>
          <w:b/>
          <w:bCs/>
          <w:color w:val="000000"/>
          <w:sz w:val="24"/>
          <w:szCs w:val="24"/>
        </w:rPr>
      </w:pPr>
    </w:p>
    <w:p w14:paraId="44106221" w14:textId="23B911FB" w:rsidR="00B82C78" w:rsidRDefault="00EB42E7" w:rsidP="00DB5BDD">
      <w:pPr>
        <w:autoSpaceDE w:val="0"/>
        <w:autoSpaceDN w:val="0"/>
        <w:spacing w:after="0" w:line="240" w:lineRule="auto"/>
        <w:rPr>
          <w:rFonts w:ascii="Arial Narrow" w:eastAsiaTheme="minorHAnsi" w:hAnsi="Arial Narrow"/>
          <w:b/>
          <w:bCs/>
          <w:color w:val="000000"/>
          <w:sz w:val="24"/>
          <w:szCs w:val="24"/>
        </w:rPr>
      </w:pPr>
      <w:r w:rsidRPr="00C169F5">
        <w:rPr>
          <w:rFonts w:ascii="Arial Narrow" w:eastAsiaTheme="minorHAnsi" w:hAnsi="Arial Narrow"/>
          <w:b/>
          <w:bCs/>
          <w:color w:val="000000"/>
          <w:sz w:val="24"/>
          <w:szCs w:val="24"/>
        </w:rPr>
        <w:t xml:space="preserve">8. Spoločný slovník obstarávania: </w:t>
      </w:r>
    </w:p>
    <w:p w14:paraId="01B25BCA" w14:textId="77777777" w:rsidR="00090457" w:rsidRPr="00D02FBD" w:rsidRDefault="00090457" w:rsidP="00090457">
      <w:pPr>
        <w:autoSpaceDE w:val="0"/>
        <w:autoSpaceDN w:val="0"/>
        <w:spacing w:after="0" w:line="240" w:lineRule="auto"/>
        <w:rPr>
          <w:rFonts w:ascii="Arial Narrow" w:hAnsi="Arial Narrow"/>
          <w:sz w:val="24"/>
        </w:rPr>
      </w:pPr>
      <w:r w:rsidRPr="00D02FBD">
        <w:rPr>
          <w:rFonts w:ascii="Arial Narrow" w:hAnsi="Arial Narrow"/>
          <w:sz w:val="24"/>
        </w:rPr>
        <w:t xml:space="preserve">48800000-6 </w:t>
      </w:r>
      <w:r w:rsidRPr="00D02FBD">
        <w:rPr>
          <w:rFonts w:ascii="Arial Narrow" w:hAnsi="Arial Narrow"/>
          <w:sz w:val="24"/>
        </w:rPr>
        <w:tab/>
        <w:t>Informačné systémy a servery</w:t>
      </w:r>
    </w:p>
    <w:p w14:paraId="3277F9B3" w14:textId="77777777" w:rsidR="00090457" w:rsidRPr="00D02FBD" w:rsidRDefault="00090457" w:rsidP="00090457">
      <w:pPr>
        <w:autoSpaceDE w:val="0"/>
        <w:autoSpaceDN w:val="0"/>
        <w:spacing w:after="0" w:line="240" w:lineRule="auto"/>
        <w:rPr>
          <w:rFonts w:ascii="Arial Narrow" w:hAnsi="Arial Narrow"/>
          <w:sz w:val="24"/>
        </w:rPr>
      </w:pPr>
      <w:r w:rsidRPr="00D02FBD">
        <w:rPr>
          <w:rFonts w:ascii="Arial Narrow" w:hAnsi="Arial Narrow"/>
          <w:sz w:val="24"/>
        </w:rPr>
        <w:t xml:space="preserve">48821000-9 </w:t>
      </w:r>
      <w:r w:rsidRPr="00D02FBD">
        <w:rPr>
          <w:rFonts w:ascii="Arial Narrow" w:hAnsi="Arial Narrow"/>
          <w:sz w:val="24"/>
        </w:rPr>
        <w:tab/>
        <w:t>Sieťové servery</w:t>
      </w:r>
    </w:p>
    <w:p w14:paraId="44797C6D" w14:textId="32B5BA1F" w:rsidR="00D71619" w:rsidRDefault="00090457" w:rsidP="00DB5BDD">
      <w:pPr>
        <w:autoSpaceDE w:val="0"/>
        <w:autoSpaceDN w:val="0"/>
        <w:spacing w:after="0" w:line="240" w:lineRule="auto"/>
        <w:rPr>
          <w:rFonts w:ascii="Arial Narrow" w:hAnsi="Arial Narrow"/>
          <w:sz w:val="24"/>
        </w:rPr>
      </w:pPr>
      <w:r w:rsidRPr="00D02FBD">
        <w:rPr>
          <w:rFonts w:ascii="Arial Narrow" w:hAnsi="Arial Narrow"/>
          <w:sz w:val="24"/>
        </w:rPr>
        <w:t xml:space="preserve">72511000-0 </w:t>
      </w:r>
      <w:r w:rsidRPr="00D02FBD">
        <w:rPr>
          <w:rFonts w:ascii="Arial Narrow" w:hAnsi="Arial Narrow"/>
          <w:sz w:val="24"/>
        </w:rPr>
        <w:tab/>
        <w:t>Softvérové služby na správu sietí</w:t>
      </w:r>
    </w:p>
    <w:p w14:paraId="6C1996BE" w14:textId="5F8FAF4A" w:rsidR="00090457" w:rsidRPr="0076667B" w:rsidRDefault="00090457" w:rsidP="00DB5BDD">
      <w:pPr>
        <w:autoSpaceDE w:val="0"/>
        <w:autoSpaceDN w:val="0"/>
        <w:spacing w:after="0" w:line="240" w:lineRule="auto"/>
        <w:rPr>
          <w:rFonts w:ascii="Arial Narrow" w:hAnsi="Arial Narrow"/>
          <w:sz w:val="24"/>
        </w:rPr>
      </w:pPr>
    </w:p>
    <w:p w14:paraId="394B359A" w14:textId="77777777" w:rsidR="00EB42E7" w:rsidRPr="00C169F5" w:rsidRDefault="00EB42E7" w:rsidP="00EB42E7">
      <w:pPr>
        <w:autoSpaceDE w:val="0"/>
        <w:autoSpaceDN w:val="0"/>
        <w:spacing w:after="0" w:line="240" w:lineRule="auto"/>
        <w:rPr>
          <w:rFonts w:ascii="Arial Narrow" w:eastAsiaTheme="minorHAnsi" w:hAnsi="Arial Narrow"/>
          <w:b/>
          <w:bCs/>
          <w:sz w:val="24"/>
          <w:szCs w:val="24"/>
        </w:rPr>
      </w:pPr>
      <w:r w:rsidRPr="00C169F5">
        <w:rPr>
          <w:rFonts w:ascii="Arial Narrow" w:eastAsiaTheme="minorHAnsi" w:hAnsi="Arial Narrow"/>
          <w:b/>
          <w:bCs/>
          <w:sz w:val="24"/>
          <w:szCs w:val="24"/>
        </w:rPr>
        <w:t xml:space="preserve">9. Hlavné podmienky financovania a platobné dojednania: </w:t>
      </w:r>
    </w:p>
    <w:p w14:paraId="64EE8D60" w14:textId="58080F3C" w:rsidR="004C7F2B" w:rsidRDefault="00B82C78" w:rsidP="00B82C78">
      <w:pPr>
        <w:autoSpaceDE w:val="0"/>
        <w:autoSpaceDN w:val="0"/>
        <w:spacing w:after="0" w:line="240" w:lineRule="auto"/>
        <w:jc w:val="both"/>
        <w:rPr>
          <w:rFonts w:ascii="Arial Narrow" w:eastAsiaTheme="minorHAnsi" w:hAnsi="Arial Narrow"/>
          <w:sz w:val="24"/>
          <w:szCs w:val="24"/>
        </w:rPr>
      </w:pPr>
      <w:r w:rsidRPr="00B82C78">
        <w:rPr>
          <w:rFonts w:ascii="Arial Narrow" w:eastAsiaTheme="minorHAnsi" w:hAnsi="Arial Narrow"/>
          <w:sz w:val="24"/>
          <w:szCs w:val="24"/>
        </w:rPr>
        <w:t>Úhrada dodania predmetu zákazky bude realizovaná na základe faktúr</w:t>
      </w:r>
      <w:r w:rsidR="00D71619">
        <w:rPr>
          <w:rFonts w:ascii="Arial Narrow" w:eastAsiaTheme="minorHAnsi" w:hAnsi="Arial Narrow"/>
          <w:sz w:val="24"/>
          <w:szCs w:val="24"/>
        </w:rPr>
        <w:t xml:space="preserve"> od</w:t>
      </w:r>
      <w:r w:rsidRPr="00B82C78">
        <w:rPr>
          <w:rFonts w:ascii="Arial Narrow" w:eastAsiaTheme="minorHAnsi" w:hAnsi="Arial Narrow"/>
          <w:sz w:val="24"/>
          <w:szCs w:val="24"/>
        </w:rPr>
        <w:t xml:space="preserve"> dodávateľa</w:t>
      </w:r>
      <w:r w:rsidR="00D71619">
        <w:rPr>
          <w:rFonts w:ascii="Arial Narrow" w:eastAsiaTheme="minorHAnsi" w:hAnsi="Arial Narrow"/>
          <w:sz w:val="24"/>
          <w:szCs w:val="24"/>
        </w:rPr>
        <w:t>,</w:t>
      </w:r>
      <w:r w:rsidRPr="00B82C78">
        <w:rPr>
          <w:rFonts w:ascii="Arial Narrow" w:eastAsiaTheme="minorHAnsi" w:hAnsi="Arial Narrow"/>
          <w:sz w:val="24"/>
          <w:szCs w:val="24"/>
        </w:rPr>
        <w:t xml:space="preserve"> </w:t>
      </w:r>
      <w:r w:rsidR="00F55F8F">
        <w:rPr>
          <w:rFonts w:ascii="Arial Narrow" w:eastAsiaTheme="minorHAnsi" w:hAnsi="Arial Narrow"/>
          <w:sz w:val="24"/>
          <w:szCs w:val="24"/>
        </w:rPr>
        <w:t xml:space="preserve">a to v piatich </w:t>
      </w:r>
      <w:r w:rsidR="004C7F2B">
        <w:rPr>
          <w:rFonts w:ascii="Arial Narrow" w:eastAsiaTheme="minorHAnsi" w:hAnsi="Arial Narrow"/>
          <w:sz w:val="24"/>
          <w:szCs w:val="24"/>
        </w:rPr>
        <w:t xml:space="preserve">ročných platbách. Dodávateľ vystaví verejnému obstarávateľovi faktúru po riadnom a úplnom dodaní predmetu zákazky za príslušný rok, pričom v každom roku trvania licenčnej podpory bude vystavený dodací list, ktorý bude tvoriť prílohu k faktúre. </w:t>
      </w:r>
    </w:p>
    <w:p w14:paraId="0F1FCCD7" w14:textId="77777777" w:rsidR="004C7F2B" w:rsidRDefault="004C7F2B" w:rsidP="00B82C78">
      <w:pPr>
        <w:autoSpaceDE w:val="0"/>
        <w:autoSpaceDN w:val="0"/>
        <w:spacing w:after="0" w:line="240" w:lineRule="auto"/>
        <w:jc w:val="both"/>
        <w:rPr>
          <w:rFonts w:ascii="Arial Narrow" w:eastAsiaTheme="minorHAnsi" w:hAnsi="Arial Narrow"/>
          <w:sz w:val="24"/>
          <w:szCs w:val="24"/>
        </w:rPr>
      </w:pPr>
    </w:p>
    <w:p w14:paraId="792B96F2" w14:textId="597BE797" w:rsidR="00B82C78" w:rsidRPr="00B82C78" w:rsidRDefault="00B82C78" w:rsidP="00B82C78">
      <w:pPr>
        <w:autoSpaceDE w:val="0"/>
        <w:autoSpaceDN w:val="0"/>
        <w:spacing w:after="0" w:line="240" w:lineRule="auto"/>
        <w:jc w:val="both"/>
        <w:rPr>
          <w:rFonts w:ascii="Arial Narrow" w:eastAsiaTheme="minorHAnsi" w:hAnsi="Arial Narrow"/>
          <w:sz w:val="24"/>
          <w:szCs w:val="24"/>
        </w:rPr>
      </w:pPr>
      <w:r w:rsidRPr="00B82C78">
        <w:rPr>
          <w:rFonts w:ascii="Arial Narrow" w:eastAsiaTheme="minorHAnsi" w:hAnsi="Arial Narrow"/>
          <w:sz w:val="24"/>
          <w:szCs w:val="24"/>
        </w:rPr>
        <w:t xml:space="preserve">Lehota splatnosti faktúry je do </w:t>
      </w:r>
      <w:r w:rsidR="00E9446E">
        <w:rPr>
          <w:rFonts w:ascii="Arial Narrow" w:eastAsiaTheme="minorHAnsi" w:hAnsi="Arial Narrow"/>
          <w:sz w:val="24"/>
          <w:szCs w:val="24"/>
        </w:rPr>
        <w:t>3</w:t>
      </w:r>
      <w:r w:rsidRPr="00B82C78">
        <w:rPr>
          <w:rFonts w:ascii="Arial Narrow" w:eastAsiaTheme="minorHAnsi" w:hAnsi="Arial Narrow"/>
          <w:sz w:val="24"/>
          <w:szCs w:val="24"/>
        </w:rPr>
        <w:t>0 dní od jej doručenia. Dodávateľ vystaví faktúru po riadnom a úplnom dodaní predmetu zákazky verejnému obstarávateľovi. Faktúra musí obsahovať všetky náležitosti vyžadované právnymi predpismi platnými v Slovenskej republike, číslo objednávky, rozpis dodaného predmetu zákazky a jednotkovú cenu. K faktúre dodávateľ priloží oboma stranami podpísaný dodací list.</w:t>
      </w:r>
    </w:p>
    <w:p w14:paraId="184ABB87" w14:textId="77777777" w:rsidR="00B82C78" w:rsidRPr="00B82C78" w:rsidRDefault="00B82C78" w:rsidP="00B82C78">
      <w:pPr>
        <w:autoSpaceDE w:val="0"/>
        <w:autoSpaceDN w:val="0"/>
        <w:spacing w:after="0" w:line="240" w:lineRule="auto"/>
        <w:jc w:val="both"/>
        <w:rPr>
          <w:rFonts w:ascii="Arial Narrow" w:eastAsiaTheme="minorHAnsi" w:hAnsi="Arial Narrow"/>
          <w:sz w:val="24"/>
          <w:szCs w:val="24"/>
        </w:rPr>
      </w:pPr>
    </w:p>
    <w:p w14:paraId="0608D608" w14:textId="54529D49" w:rsidR="00B82C78" w:rsidRPr="00B82C78" w:rsidRDefault="00B82C78" w:rsidP="00B82C78">
      <w:pPr>
        <w:autoSpaceDE w:val="0"/>
        <w:autoSpaceDN w:val="0"/>
        <w:spacing w:after="0" w:line="240" w:lineRule="auto"/>
        <w:jc w:val="both"/>
        <w:rPr>
          <w:rFonts w:ascii="Arial Narrow" w:eastAsiaTheme="minorHAnsi" w:hAnsi="Arial Narrow"/>
          <w:sz w:val="24"/>
          <w:szCs w:val="24"/>
        </w:rPr>
      </w:pPr>
      <w:r w:rsidRPr="00B82C78">
        <w:rPr>
          <w:rFonts w:ascii="Arial Narrow" w:eastAsiaTheme="minorHAnsi" w:hAnsi="Arial Narrow"/>
          <w:sz w:val="24"/>
          <w:szCs w:val="24"/>
        </w:rPr>
        <w:t xml:space="preserve">Ak vystavená faktúra nebude obsahovať náležitosti podľa tohto bodu výzvy na predkladanie ponúk a všeobecne záväzných právnych predpisov Slovenskej republiky, verejný obstarávateľ je oprávnený takúto faktúru vrátiť dodávateľovi na opravu alebo na vystavenie novej faktúry, a to bez zaplatenia faktúry, ktorá je nesprávna alebo neúplná alebo neobsahuje všetky doklady podľa tohto článku výzvy na predkladanie ponúk. V takomto prípade sa zastaví plynutie lehoty splatnosti faktúry a nová </w:t>
      </w:r>
      <w:r w:rsidR="00E9446E">
        <w:rPr>
          <w:rFonts w:ascii="Arial Narrow" w:eastAsiaTheme="minorHAnsi" w:hAnsi="Arial Narrow"/>
          <w:sz w:val="24"/>
          <w:szCs w:val="24"/>
        </w:rPr>
        <w:t>3</w:t>
      </w:r>
      <w:r w:rsidRPr="00B82C78">
        <w:rPr>
          <w:rFonts w:ascii="Arial Narrow" w:eastAsiaTheme="minorHAnsi" w:hAnsi="Arial Narrow"/>
          <w:sz w:val="24"/>
          <w:szCs w:val="24"/>
        </w:rPr>
        <w:t>0 dňová lehota splatnosti začína plynúť dňom riadneho doručenia opravenej alebo novej faktúry verejnému obstarávateľovi.</w:t>
      </w:r>
    </w:p>
    <w:p w14:paraId="1C0795EC" w14:textId="77777777" w:rsidR="00B82C78" w:rsidRPr="00B82C78" w:rsidRDefault="00B82C78" w:rsidP="00B82C78">
      <w:pPr>
        <w:autoSpaceDE w:val="0"/>
        <w:autoSpaceDN w:val="0"/>
        <w:spacing w:after="0" w:line="240" w:lineRule="auto"/>
        <w:jc w:val="both"/>
        <w:rPr>
          <w:rFonts w:ascii="Arial Narrow" w:eastAsiaTheme="minorHAnsi" w:hAnsi="Arial Narrow"/>
          <w:sz w:val="24"/>
          <w:szCs w:val="24"/>
        </w:rPr>
      </w:pPr>
    </w:p>
    <w:p w14:paraId="6A0F4E3B" w14:textId="77777777" w:rsidR="00B82C78" w:rsidRPr="00B82C78" w:rsidRDefault="00B82C78" w:rsidP="00B82C78">
      <w:pPr>
        <w:autoSpaceDE w:val="0"/>
        <w:autoSpaceDN w:val="0"/>
        <w:spacing w:after="0" w:line="240" w:lineRule="auto"/>
        <w:jc w:val="both"/>
        <w:rPr>
          <w:rFonts w:ascii="Arial Narrow" w:eastAsiaTheme="minorHAnsi" w:hAnsi="Arial Narrow"/>
          <w:sz w:val="24"/>
          <w:szCs w:val="24"/>
        </w:rPr>
      </w:pPr>
      <w:r w:rsidRPr="00B82C78">
        <w:rPr>
          <w:rFonts w:ascii="Arial Narrow" w:eastAsiaTheme="minorHAnsi" w:hAnsi="Arial Narrow"/>
          <w:sz w:val="24"/>
          <w:szCs w:val="24"/>
        </w:rPr>
        <w:t xml:space="preserve">Verejný obstarávateľ neposkytuje preddavky ani zálohu. Platba bude realizovaná formou bezhotovostného platobného styku v eurách na základe predloženej faktúry v zmysle tejto výzvy na predkladanie ponúk. </w:t>
      </w:r>
    </w:p>
    <w:p w14:paraId="6B41562D" w14:textId="77777777" w:rsidR="00EB42E7" w:rsidRPr="00C169F5" w:rsidRDefault="00EB42E7" w:rsidP="00EB42E7">
      <w:pPr>
        <w:autoSpaceDE w:val="0"/>
        <w:autoSpaceDN w:val="0"/>
        <w:spacing w:after="0" w:line="240" w:lineRule="auto"/>
        <w:rPr>
          <w:rFonts w:ascii="Arial Narrow" w:eastAsiaTheme="minorHAnsi" w:hAnsi="Arial Narrow"/>
          <w:b/>
          <w:bCs/>
          <w:sz w:val="24"/>
          <w:szCs w:val="24"/>
        </w:rPr>
      </w:pPr>
    </w:p>
    <w:p w14:paraId="4493E1E0" w14:textId="77777777" w:rsidR="00EB42E7" w:rsidRPr="00C169F5" w:rsidRDefault="00EB42E7" w:rsidP="00EB42E7">
      <w:pPr>
        <w:autoSpaceDE w:val="0"/>
        <w:autoSpaceDN w:val="0"/>
        <w:spacing w:after="0" w:line="240" w:lineRule="auto"/>
        <w:rPr>
          <w:rFonts w:ascii="Arial Narrow" w:eastAsiaTheme="minorHAnsi" w:hAnsi="Arial Narrow"/>
          <w:b/>
          <w:bCs/>
          <w:sz w:val="24"/>
          <w:szCs w:val="24"/>
        </w:rPr>
      </w:pPr>
      <w:r w:rsidRPr="00C169F5">
        <w:rPr>
          <w:rFonts w:ascii="Arial Narrow" w:eastAsiaTheme="minorHAnsi" w:hAnsi="Arial Narrow"/>
          <w:b/>
          <w:bCs/>
          <w:sz w:val="24"/>
          <w:szCs w:val="24"/>
        </w:rPr>
        <w:lastRenderedPageBreak/>
        <w:t xml:space="preserve">10. Kritérium na vyhodnotenie ponúk: </w:t>
      </w:r>
    </w:p>
    <w:p w14:paraId="784D2D02" w14:textId="47E023CB" w:rsidR="00EB42E7" w:rsidRPr="00C169F5" w:rsidRDefault="00EB42E7" w:rsidP="00EB42E7">
      <w:pPr>
        <w:autoSpaceDE w:val="0"/>
        <w:autoSpaceDN w:val="0"/>
        <w:spacing w:after="0" w:line="240" w:lineRule="auto"/>
        <w:jc w:val="both"/>
        <w:rPr>
          <w:rFonts w:ascii="Arial Narrow" w:eastAsiaTheme="minorHAnsi" w:hAnsi="Arial Narrow"/>
          <w:sz w:val="24"/>
          <w:szCs w:val="24"/>
        </w:rPr>
      </w:pPr>
      <w:r w:rsidRPr="00C169F5">
        <w:rPr>
          <w:rFonts w:ascii="Arial Narrow" w:eastAsiaTheme="minorHAnsi" w:hAnsi="Arial Narrow"/>
          <w:sz w:val="24"/>
          <w:szCs w:val="24"/>
        </w:rPr>
        <w:t>Najnižšia cena celkom uvedená v EUR s DPH zaokrúhlená na dve desatinné miesta za dodanie predmetu zákazky. Váhovosť kritéria je 100 %. Súčasťou ponukovej ceny za dodanie predmetu zákazky musia byť všetky náklady, ktoré vzniknú uchádzačovi pri plnení predmetu zákazky. Navrhovaná cena bude určená ako cena maximálna.</w:t>
      </w:r>
    </w:p>
    <w:p w14:paraId="201A9E71" w14:textId="2195914E" w:rsidR="00BC1A99" w:rsidRPr="00C169F5" w:rsidRDefault="00BC1A99" w:rsidP="00EB42E7">
      <w:pPr>
        <w:autoSpaceDE w:val="0"/>
        <w:autoSpaceDN w:val="0"/>
        <w:spacing w:after="0" w:line="240" w:lineRule="auto"/>
        <w:jc w:val="both"/>
        <w:rPr>
          <w:rFonts w:ascii="Arial Narrow" w:eastAsiaTheme="minorHAnsi" w:hAnsi="Arial Narrow"/>
          <w:sz w:val="24"/>
          <w:szCs w:val="24"/>
        </w:rPr>
      </w:pPr>
    </w:p>
    <w:p w14:paraId="0388C966" w14:textId="49CEFB32" w:rsidR="00EB42E7" w:rsidRPr="005D3F06" w:rsidRDefault="00BC1A99" w:rsidP="00EB42E7">
      <w:pPr>
        <w:pStyle w:val="Zkladntext"/>
        <w:jc w:val="both"/>
        <w:rPr>
          <w:rFonts w:ascii="Arial Narrow" w:hAnsi="Arial Narrow" w:cs="Times New Roman"/>
          <w:sz w:val="24"/>
          <w:szCs w:val="24"/>
          <w:lang w:val="sk-SK"/>
        </w:rPr>
      </w:pPr>
      <w:r w:rsidRPr="00C169F5">
        <w:rPr>
          <w:rFonts w:ascii="Arial Narrow" w:hAnsi="Arial Narrow" w:cs="Times New Roman"/>
          <w:sz w:val="24"/>
          <w:szCs w:val="24"/>
          <w:lang w:val="sk-SK"/>
        </w:rPr>
        <w:t xml:space="preserve">Celkovú cenu za predmet zákazky v EUR s DPH určí uchádzač </w:t>
      </w:r>
      <w:r w:rsidR="000C1F5B">
        <w:rPr>
          <w:rFonts w:ascii="Arial Narrow" w:hAnsi="Arial Narrow" w:cs="Times New Roman"/>
          <w:sz w:val="24"/>
          <w:szCs w:val="24"/>
          <w:lang w:val="sk-SK"/>
        </w:rPr>
        <w:t xml:space="preserve">súčet jednotlivých položiek, </w:t>
      </w:r>
      <w:r w:rsidR="000C1F5B" w:rsidRPr="00C169F5">
        <w:rPr>
          <w:rFonts w:ascii="Arial Narrow" w:hAnsi="Arial Narrow" w:cs="Times New Roman"/>
          <w:sz w:val="24"/>
          <w:szCs w:val="24"/>
          <w:lang w:val="sk-SK"/>
        </w:rPr>
        <w:t xml:space="preserve">pričom cena každej položky sa vypočíta </w:t>
      </w:r>
      <w:r w:rsidRPr="00C169F5">
        <w:rPr>
          <w:rFonts w:ascii="Arial Narrow" w:hAnsi="Arial Narrow" w:cs="Times New Roman"/>
          <w:sz w:val="24"/>
          <w:szCs w:val="24"/>
          <w:lang w:val="sk-SK"/>
        </w:rPr>
        <w:t>ako súčin požadovaného množstva a jednotkovej ceny danej položky a pripočítaním príslušnej sadzby DPH, celkovú cenu následne uvedie do formulára  v zmysle prílohy č. 1 výzvy na predkladanie ponúk „</w:t>
      </w:r>
      <w:r w:rsidRPr="00C169F5">
        <w:rPr>
          <w:rFonts w:ascii="Arial Narrow" w:hAnsi="Arial Narrow"/>
          <w:sz w:val="24"/>
          <w:szCs w:val="24"/>
          <w:lang w:val="sk-SK"/>
        </w:rPr>
        <w:t>Návrh na plnenie kritéria na vyhodnotenie ponúk „Najnižšia cena“</w:t>
      </w:r>
      <w:r w:rsidRPr="00C169F5">
        <w:rPr>
          <w:rFonts w:ascii="Arial Narrow" w:hAnsi="Arial Narrow" w:cs="Times New Roman"/>
          <w:sz w:val="24"/>
          <w:szCs w:val="24"/>
          <w:lang w:val="sk-SK"/>
        </w:rPr>
        <w:t>. Uchá</w:t>
      </w:r>
      <w:r w:rsidR="00C52C34">
        <w:rPr>
          <w:rFonts w:ascii="Arial Narrow" w:hAnsi="Arial Narrow" w:cs="Times New Roman"/>
          <w:sz w:val="24"/>
          <w:szCs w:val="24"/>
          <w:lang w:val="sk-SK"/>
        </w:rPr>
        <w:t xml:space="preserve">dzač zároveň doplní Prílohu č. </w:t>
      </w:r>
      <w:r w:rsidR="00B82C78">
        <w:rPr>
          <w:rFonts w:ascii="Arial Narrow" w:hAnsi="Arial Narrow" w:cs="Times New Roman"/>
          <w:sz w:val="24"/>
          <w:szCs w:val="24"/>
          <w:lang w:val="sk-SK"/>
        </w:rPr>
        <w:t>3</w:t>
      </w:r>
      <w:r w:rsidR="00C52C34">
        <w:rPr>
          <w:rFonts w:ascii="Arial Narrow" w:hAnsi="Arial Narrow" w:cs="Times New Roman"/>
          <w:sz w:val="24"/>
          <w:szCs w:val="24"/>
          <w:lang w:val="sk-SK"/>
        </w:rPr>
        <w:t xml:space="preserve"> </w:t>
      </w:r>
      <w:r w:rsidR="00B82C78" w:rsidRPr="00B82C78">
        <w:rPr>
          <w:rFonts w:ascii="Arial Narrow" w:hAnsi="Arial Narrow" w:cs="Times New Roman"/>
          <w:sz w:val="24"/>
          <w:szCs w:val="24"/>
          <w:lang w:val="sk-SK"/>
        </w:rPr>
        <w:t>Podrobný opis predmetu zákazky a detailný rozpočet, ktorá bude  premietnutá do vystavenej objednávky (uchádzač vyplní časti tabuľky, ktoré sú podfarbené žltou farbou).</w:t>
      </w:r>
    </w:p>
    <w:p w14:paraId="5ADE478F" w14:textId="77777777" w:rsidR="00BC1A99" w:rsidRPr="00C169F5" w:rsidRDefault="00BC1A99" w:rsidP="00EB42E7">
      <w:pPr>
        <w:pStyle w:val="Zkladntext"/>
        <w:jc w:val="both"/>
        <w:rPr>
          <w:rFonts w:ascii="Arial Narrow" w:hAnsi="Arial Narrow" w:cs="Times New Roman"/>
          <w:bCs/>
          <w:sz w:val="24"/>
          <w:szCs w:val="24"/>
          <w:lang w:val="sk-SK"/>
        </w:rPr>
      </w:pPr>
    </w:p>
    <w:p w14:paraId="31A2F000" w14:textId="77777777" w:rsidR="00EB42E7" w:rsidRPr="00C169F5" w:rsidRDefault="00EB42E7" w:rsidP="00EB42E7">
      <w:pPr>
        <w:pStyle w:val="Zkladntext"/>
        <w:ind w:right="111"/>
        <w:jc w:val="both"/>
        <w:rPr>
          <w:rFonts w:ascii="Arial Narrow" w:hAnsi="Arial Narrow" w:cs="Times New Roman"/>
          <w:sz w:val="24"/>
          <w:szCs w:val="24"/>
          <w:lang w:val="sk-SK"/>
        </w:rPr>
      </w:pPr>
      <w:r w:rsidRPr="00C169F5">
        <w:rPr>
          <w:rFonts w:ascii="Arial Narrow" w:hAnsi="Arial Narrow" w:cs="Times New Roman"/>
          <w:sz w:val="24"/>
          <w:szCs w:val="24"/>
          <w:lang w:val="sk-SK"/>
        </w:rPr>
        <w:t xml:space="preserve">Cena musí byť uchádzačom uvedená ako </w:t>
      </w:r>
      <w:r w:rsidRPr="00C169F5">
        <w:rPr>
          <w:rFonts w:ascii="Arial Narrow" w:hAnsi="Arial Narrow" w:cs="Times New Roman"/>
          <w:b/>
          <w:sz w:val="24"/>
          <w:szCs w:val="24"/>
          <w:lang w:val="sk-SK"/>
        </w:rPr>
        <w:t>celková cena predmetu zákazky</w:t>
      </w:r>
      <w:r w:rsidRPr="00C169F5">
        <w:rPr>
          <w:rFonts w:ascii="Arial Narrow" w:hAnsi="Arial Narrow" w:cs="Times New Roman"/>
          <w:sz w:val="24"/>
          <w:szCs w:val="24"/>
          <w:lang w:val="sk-SK"/>
        </w:rPr>
        <w:t>. V ponukách uchádzačov, ktorí sú platcami DPH bude vyhodnocovaná celková cena predmetu zákazky vrátane DPH, v eurách. V ponukách uchádzačov, ktorí nie sú platcami DPH bude vyhodnocovaná celková cena predmetu zákazky v eurách.</w:t>
      </w:r>
    </w:p>
    <w:p w14:paraId="52DDEE57" w14:textId="77777777" w:rsidR="00EB42E7" w:rsidRPr="00C169F5" w:rsidRDefault="00EB42E7" w:rsidP="00EB42E7">
      <w:pPr>
        <w:pStyle w:val="Zkladntext"/>
        <w:ind w:right="111"/>
        <w:jc w:val="both"/>
        <w:rPr>
          <w:rFonts w:ascii="Arial Narrow" w:hAnsi="Arial Narrow" w:cs="Times New Roman"/>
          <w:sz w:val="24"/>
          <w:szCs w:val="24"/>
          <w:lang w:val="sk-SK"/>
        </w:rPr>
      </w:pPr>
    </w:p>
    <w:p w14:paraId="3165605D" w14:textId="18553D77" w:rsidR="00BC1A99" w:rsidRPr="00BC1A99" w:rsidRDefault="00BC1A99" w:rsidP="00BC1A99">
      <w:pPr>
        <w:pStyle w:val="Zkladntext"/>
        <w:ind w:right="111"/>
        <w:jc w:val="both"/>
        <w:rPr>
          <w:rFonts w:ascii="Arial Narrow" w:hAnsi="Arial Narrow" w:cs="Times New Roman"/>
          <w:sz w:val="24"/>
          <w:szCs w:val="24"/>
          <w:lang w:val="sk-SK"/>
        </w:rPr>
      </w:pPr>
      <w:r w:rsidRPr="00BC1A99">
        <w:rPr>
          <w:rFonts w:ascii="Arial Narrow" w:hAnsi="Arial Narrow" w:cs="Times New Roman"/>
          <w:sz w:val="24"/>
          <w:szCs w:val="24"/>
          <w:lang w:val="sk-SK"/>
        </w:rPr>
        <w:t>V prípade, ak je uchádzačom zahraničná osoba, do ceny bez DPH zahrni</w:t>
      </w:r>
      <w:r w:rsidR="00C52C34">
        <w:rPr>
          <w:rFonts w:ascii="Arial Narrow" w:hAnsi="Arial Narrow" w:cs="Times New Roman"/>
          <w:sz w:val="24"/>
          <w:szCs w:val="24"/>
          <w:lang w:val="sk-SK"/>
        </w:rPr>
        <w:t>e príslušnú sadzbu DPH, čo je v súčasnosti</w:t>
      </w:r>
      <w:r w:rsidRPr="00BC1A99">
        <w:rPr>
          <w:rFonts w:ascii="Arial Narrow" w:hAnsi="Arial Narrow" w:cs="Times New Roman"/>
          <w:sz w:val="24"/>
          <w:szCs w:val="24"/>
          <w:lang w:val="sk-SK"/>
        </w:rPr>
        <w:t xml:space="preserve"> 23 % DPH, ako aj všetky poplatky a všetky ostatné nevyhnutné náklady, spojené s plnením predmetu zákazky, aj keď nebudú predmetom fakturácie zahraničného uchádzača.</w:t>
      </w:r>
    </w:p>
    <w:p w14:paraId="46E533CF" w14:textId="77777777" w:rsidR="00EB42E7" w:rsidRPr="00C169F5" w:rsidRDefault="00EB42E7" w:rsidP="00EB42E7">
      <w:pPr>
        <w:pStyle w:val="Zkladntext"/>
        <w:ind w:right="111"/>
        <w:jc w:val="both"/>
        <w:rPr>
          <w:rFonts w:ascii="Arial Narrow" w:hAnsi="Arial Narrow" w:cs="Times New Roman"/>
          <w:sz w:val="24"/>
          <w:szCs w:val="24"/>
          <w:lang w:val="sk-SK"/>
        </w:rPr>
      </w:pPr>
    </w:p>
    <w:p w14:paraId="62016A62" w14:textId="21B16388" w:rsidR="00EB42E7" w:rsidRPr="00C169F5" w:rsidRDefault="00EB42E7" w:rsidP="00EB42E7">
      <w:pPr>
        <w:pStyle w:val="Zkladntext"/>
        <w:ind w:right="111"/>
        <w:jc w:val="both"/>
        <w:rPr>
          <w:rFonts w:ascii="Arial Narrow" w:hAnsi="Arial Narrow" w:cs="Times New Roman"/>
          <w:sz w:val="24"/>
          <w:szCs w:val="24"/>
          <w:lang w:val="sk-SK"/>
        </w:rPr>
      </w:pPr>
      <w:r w:rsidRPr="00C169F5">
        <w:rPr>
          <w:rFonts w:ascii="Arial Narrow" w:hAnsi="Arial Narrow" w:cs="Times New Roman"/>
          <w:sz w:val="24"/>
          <w:szCs w:val="24"/>
          <w:lang w:val="sk-SK"/>
        </w:rPr>
        <w:t>Všetky náklady a výdavky spojené s prípravou a predložením ponuky znáša uchádzač  bez finančného nároku voči verejnému obstarávateľovi, bez ohľadu na výsledok zadávania zákazky.</w:t>
      </w:r>
      <w:r w:rsidR="001B07D7">
        <w:rPr>
          <w:rFonts w:ascii="Arial Narrow" w:hAnsi="Arial Narrow" w:cs="Times New Roman"/>
          <w:sz w:val="24"/>
          <w:szCs w:val="24"/>
          <w:lang w:val="sk-SK"/>
        </w:rPr>
        <w:t xml:space="preserve"> Verejný obstarávateľ</w:t>
      </w:r>
      <w:r w:rsidR="001B07D7" w:rsidRPr="001B07D7">
        <w:rPr>
          <w:rFonts w:ascii="Arial Narrow" w:hAnsi="Arial Narrow" w:cs="Times New Roman"/>
          <w:sz w:val="24"/>
          <w:szCs w:val="24"/>
          <w:lang w:val="sk-SK"/>
        </w:rPr>
        <w:t xml:space="preserve"> si vyhradzuje právo zrušiť postup zadávania čiastkovej zákazky, ak cena uvedená úspešným uchádzačom presiahne sumu </w:t>
      </w:r>
      <w:r w:rsidR="000C1F5B" w:rsidRPr="000C1F5B">
        <w:rPr>
          <w:rFonts w:ascii="Arial Narrow" w:hAnsi="Arial Narrow" w:cs="Times New Roman"/>
          <w:sz w:val="24"/>
          <w:szCs w:val="24"/>
          <w:lang w:val="sk-SK"/>
        </w:rPr>
        <w:t>174</w:t>
      </w:r>
      <w:r w:rsidR="00BB40C2">
        <w:rPr>
          <w:rFonts w:ascii="Arial Narrow" w:hAnsi="Arial Narrow" w:cs="Times New Roman"/>
          <w:sz w:val="24"/>
          <w:szCs w:val="24"/>
          <w:lang w:val="sk-SK"/>
        </w:rPr>
        <w:t> </w:t>
      </w:r>
      <w:r w:rsidR="000C1F5B" w:rsidRPr="000C1F5B">
        <w:rPr>
          <w:rFonts w:ascii="Arial Narrow" w:hAnsi="Arial Narrow" w:cs="Times New Roman"/>
          <w:sz w:val="24"/>
          <w:szCs w:val="24"/>
          <w:lang w:val="sk-SK"/>
        </w:rPr>
        <w:t>68</w:t>
      </w:r>
      <w:r w:rsidR="00BB40C2">
        <w:rPr>
          <w:rFonts w:ascii="Arial Narrow" w:hAnsi="Arial Narrow" w:cs="Times New Roman"/>
          <w:sz w:val="24"/>
          <w:szCs w:val="24"/>
          <w:lang w:val="sk-SK"/>
        </w:rPr>
        <w:t>2,00</w:t>
      </w:r>
      <w:r w:rsidR="000C1F5B" w:rsidRPr="000C1F5B">
        <w:rPr>
          <w:rFonts w:ascii="Arial Narrow" w:hAnsi="Arial Narrow" w:cs="Times New Roman"/>
          <w:sz w:val="24"/>
          <w:szCs w:val="24"/>
          <w:lang w:val="sk-SK"/>
        </w:rPr>
        <w:t xml:space="preserve"> </w:t>
      </w:r>
      <w:r w:rsidR="001B07D7" w:rsidRPr="001B07D7">
        <w:rPr>
          <w:rFonts w:ascii="Arial Narrow" w:hAnsi="Arial Narrow" w:cs="Times New Roman"/>
          <w:sz w:val="24"/>
          <w:szCs w:val="24"/>
          <w:lang w:val="sk-SK"/>
        </w:rPr>
        <w:t>EUR bez DPH.</w:t>
      </w:r>
    </w:p>
    <w:p w14:paraId="6B5B17CD" w14:textId="77777777" w:rsidR="00EB42E7" w:rsidRPr="00C169F5" w:rsidRDefault="00EB42E7" w:rsidP="00EB42E7">
      <w:pPr>
        <w:pStyle w:val="Zkladntext"/>
        <w:ind w:right="111"/>
        <w:jc w:val="both"/>
        <w:rPr>
          <w:rFonts w:ascii="Arial Narrow" w:eastAsiaTheme="minorHAnsi" w:hAnsi="Arial Narrow" w:cstheme="minorBidi"/>
          <w:b/>
          <w:bCs/>
          <w:sz w:val="24"/>
          <w:szCs w:val="24"/>
          <w:lang w:val="sk-SK"/>
        </w:rPr>
      </w:pPr>
    </w:p>
    <w:p w14:paraId="20AD0A63" w14:textId="77777777" w:rsidR="00EB42E7" w:rsidRPr="00C169F5" w:rsidRDefault="00EB42E7" w:rsidP="00EB42E7">
      <w:pPr>
        <w:pStyle w:val="Zkladntext"/>
        <w:ind w:right="111"/>
        <w:jc w:val="both"/>
        <w:rPr>
          <w:rFonts w:ascii="Arial Narrow" w:eastAsiaTheme="minorHAnsi" w:hAnsi="Arial Narrow" w:cstheme="minorBidi"/>
          <w:b/>
          <w:bCs/>
          <w:sz w:val="24"/>
          <w:szCs w:val="24"/>
          <w:lang w:val="sk-SK"/>
        </w:rPr>
      </w:pPr>
      <w:r w:rsidRPr="00C169F5">
        <w:rPr>
          <w:rFonts w:ascii="Arial Narrow" w:eastAsiaTheme="minorHAnsi" w:hAnsi="Arial Narrow" w:cstheme="minorBidi"/>
          <w:b/>
          <w:bCs/>
          <w:sz w:val="24"/>
          <w:szCs w:val="24"/>
          <w:lang w:val="sk-SK"/>
        </w:rPr>
        <w:t xml:space="preserve">11. Použije sa elektronická aukcia: </w:t>
      </w:r>
      <w:r w:rsidRPr="00C169F5">
        <w:rPr>
          <w:rFonts w:ascii="Arial Narrow" w:eastAsiaTheme="minorHAnsi" w:hAnsi="Arial Narrow" w:cstheme="minorBidi"/>
          <w:bCs/>
          <w:sz w:val="24"/>
          <w:szCs w:val="24"/>
          <w:lang w:val="sk-SK"/>
        </w:rPr>
        <w:t>Nie</w:t>
      </w:r>
    </w:p>
    <w:p w14:paraId="297435A2" w14:textId="77777777" w:rsidR="00EB42E7" w:rsidRPr="00C169F5" w:rsidRDefault="00EB42E7" w:rsidP="00EB42E7">
      <w:pPr>
        <w:autoSpaceDE w:val="0"/>
        <w:autoSpaceDN w:val="0"/>
        <w:spacing w:after="0" w:line="240" w:lineRule="auto"/>
        <w:jc w:val="both"/>
        <w:rPr>
          <w:rFonts w:ascii="Arial Narrow" w:eastAsiaTheme="minorHAnsi" w:hAnsi="Arial Narrow"/>
          <w:sz w:val="24"/>
          <w:szCs w:val="24"/>
        </w:rPr>
      </w:pPr>
    </w:p>
    <w:p w14:paraId="59D456BA" w14:textId="1134452A" w:rsidR="00EB42E7" w:rsidRPr="00DB5BDD" w:rsidRDefault="00EB42E7" w:rsidP="00EB42E7">
      <w:pPr>
        <w:autoSpaceDE w:val="0"/>
        <w:autoSpaceDN w:val="0"/>
        <w:spacing w:after="0" w:line="240" w:lineRule="auto"/>
        <w:rPr>
          <w:rFonts w:ascii="Arial Narrow" w:eastAsiaTheme="minorHAnsi" w:hAnsi="Arial Narrow"/>
          <w:b/>
          <w:bCs/>
          <w:sz w:val="24"/>
          <w:szCs w:val="24"/>
          <w:u w:val="single"/>
        </w:rPr>
      </w:pPr>
      <w:r w:rsidRPr="00C169F5">
        <w:rPr>
          <w:rFonts w:ascii="Arial Narrow" w:eastAsiaTheme="minorHAnsi" w:hAnsi="Arial Narrow"/>
          <w:b/>
          <w:bCs/>
          <w:sz w:val="24"/>
          <w:szCs w:val="24"/>
        </w:rPr>
        <w:t>12. Lehota na predkladanie ponúk uplynie dňa:</w:t>
      </w:r>
      <w:r w:rsidR="00DB5BDD">
        <w:rPr>
          <w:rFonts w:ascii="Arial Narrow" w:eastAsiaTheme="minorHAnsi" w:hAnsi="Arial Narrow"/>
          <w:b/>
          <w:bCs/>
          <w:sz w:val="24"/>
          <w:szCs w:val="24"/>
        </w:rPr>
        <w:t xml:space="preserve"> </w:t>
      </w:r>
      <w:r w:rsidR="001716DB">
        <w:rPr>
          <w:rFonts w:ascii="Arial Narrow" w:eastAsiaTheme="minorHAnsi" w:hAnsi="Arial Narrow"/>
          <w:b/>
          <w:bCs/>
          <w:sz w:val="24"/>
          <w:szCs w:val="24"/>
          <w:u w:val="single"/>
        </w:rPr>
        <w:t>14</w:t>
      </w:r>
      <w:r w:rsidR="006816F4">
        <w:rPr>
          <w:rFonts w:ascii="Arial Narrow" w:eastAsiaTheme="minorHAnsi" w:hAnsi="Arial Narrow"/>
          <w:b/>
          <w:bCs/>
          <w:sz w:val="24"/>
          <w:szCs w:val="24"/>
          <w:u w:val="single"/>
        </w:rPr>
        <w:t xml:space="preserve">. </w:t>
      </w:r>
      <w:r w:rsidR="001716DB">
        <w:rPr>
          <w:rFonts w:ascii="Arial Narrow" w:eastAsiaTheme="minorHAnsi" w:hAnsi="Arial Narrow"/>
          <w:b/>
          <w:bCs/>
          <w:sz w:val="24"/>
          <w:szCs w:val="24"/>
          <w:u w:val="single"/>
        </w:rPr>
        <w:t>1</w:t>
      </w:r>
      <w:r w:rsidR="006816F4">
        <w:rPr>
          <w:rFonts w:ascii="Arial Narrow" w:eastAsiaTheme="minorHAnsi" w:hAnsi="Arial Narrow"/>
          <w:b/>
          <w:bCs/>
          <w:sz w:val="24"/>
          <w:szCs w:val="24"/>
          <w:u w:val="single"/>
        </w:rPr>
        <w:t>0</w:t>
      </w:r>
      <w:r w:rsidR="00AC0840">
        <w:rPr>
          <w:rFonts w:ascii="Arial Narrow" w:eastAsiaTheme="minorHAnsi" w:hAnsi="Arial Narrow"/>
          <w:b/>
          <w:bCs/>
          <w:sz w:val="24"/>
          <w:szCs w:val="24"/>
          <w:u w:val="single"/>
        </w:rPr>
        <w:t>. 2025</w:t>
      </w:r>
      <w:r w:rsidRPr="00C169F5">
        <w:rPr>
          <w:rFonts w:ascii="Arial Narrow" w:eastAsiaTheme="minorHAnsi" w:hAnsi="Arial Narrow"/>
          <w:b/>
          <w:bCs/>
          <w:sz w:val="24"/>
          <w:szCs w:val="24"/>
          <w:u w:val="single"/>
        </w:rPr>
        <w:t xml:space="preserve"> o 10:00 hod. </w:t>
      </w:r>
    </w:p>
    <w:p w14:paraId="420FF862" w14:textId="77777777" w:rsidR="00EB42E7" w:rsidRPr="00C169F5" w:rsidRDefault="00EB42E7" w:rsidP="00EB42E7">
      <w:pPr>
        <w:autoSpaceDE w:val="0"/>
        <w:autoSpaceDN w:val="0"/>
        <w:spacing w:after="0" w:line="240" w:lineRule="auto"/>
        <w:jc w:val="both"/>
        <w:rPr>
          <w:rFonts w:ascii="Arial Narrow" w:eastAsiaTheme="minorHAnsi" w:hAnsi="Arial Narrow"/>
          <w:bCs/>
          <w:sz w:val="24"/>
          <w:szCs w:val="24"/>
        </w:rPr>
      </w:pPr>
      <w:r w:rsidRPr="00C169F5">
        <w:rPr>
          <w:rFonts w:ascii="Arial Narrow" w:eastAsiaTheme="minorHAnsi" w:hAnsi="Arial Narrow"/>
          <w:bCs/>
          <w:sz w:val="24"/>
          <w:szCs w:val="24"/>
        </w:rPr>
        <w:t>Na ponuku predloženú po uplynutí lehoty na predkladanie ponúk verejný obstarávateľ nebude prihliadať.</w:t>
      </w:r>
    </w:p>
    <w:p w14:paraId="79B8A722" w14:textId="77777777" w:rsidR="00EB42E7" w:rsidRPr="00C169F5" w:rsidRDefault="00EB42E7" w:rsidP="00EB42E7">
      <w:pPr>
        <w:autoSpaceDE w:val="0"/>
        <w:autoSpaceDN w:val="0"/>
        <w:spacing w:after="0" w:line="240" w:lineRule="auto"/>
        <w:rPr>
          <w:rFonts w:ascii="Arial Narrow" w:eastAsiaTheme="minorHAnsi" w:hAnsi="Arial Narrow"/>
          <w:b/>
          <w:bCs/>
          <w:sz w:val="24"/>
          <w:szCs w:val="24"/>
        </w:rPr>
      </w:pPr>
    </w:p>
    <w:p w14:paraId="3BF0B3E5" w14:textId="77777777" w:rsidR="00EB42E7" w:rsidRPr="00C169F5" w:rsidRDefault="00EB42E7" w:rsidP="00EB42E7">
      <w:pPr>
        <w:autoSpaceDE w:val="0"/>
        <w:autoSpaceDN w:val="0"/>
        <w:spacing w:after="0" w:line="240" w:lineRule="auto"/>
        <w:rPr>
          <w:rFonts w:ascii="Arial Narrow" w:eastAsiaTheme="minorHAnsi" w:hAnsi="Arial Narrow"/>
          <w:b/>
          <w:bCs/>
          <w:sz w:val="24"/>
          <w:szCs w:val="24"/>
        </w:rPr>
      </w:pPr>
      <w:r w:rsidRPr="00C169F5">
        <w:rPr>
          <w:rFonts w:ascii="Arial Narrow" w:eastAsiaTheme="minorHAnsi" w:hAnsi="Arial Narrow"/>
          <w:b/>
          <w:bCs/>
          <w:sz w:val="24"/>
          <w:szCs w:val="24"/>
        </w:rPr>
        <w:t>Postup pri predkladaní ponuky:</w:t>
      </w:r>
    </w:p>
    <w:p w14:paraId="1C322B70" w14:textId="77777777" w:rsidR="00EB42E7" w:rsidRPr="00C169F5" w:rsidRDefault="00EB42E7" w:rsidP="00EB42E7">
      <w:pPr>
        <w:autoSpaceDE w:val="0"/>
        <w:autoSpaceDN w:val="0"/>
        <w:spacing w:after="0" w:line="240" w:lineRule="auto"/>
        <w:jc w:val="both"/>
        <w:rPr>
          <w:rFonts w:ascii="Arial Narrow" w:eastAsiaTheme="minorHAnsi" w:hAnsi="Arial Narrow"/>
          <w:b/>
          <w:bCs/>
          <w:sz w:val="24"/>
          <w:szCs w:val="24"/>
        </w:rPr>
      </w:pPr>
    </w:p>
    <w:p w14:paraId="4BB939F5" w14:textId="77777777" w:rsidR="00EB42E7" w:rsidRPr="00C169F5" w:rsidRDefault="00EB42E7" w:rsidP="00EB42E7">
      <w:pPr>
        <w:spacing w:after="0" w:line="240" w:lineRule="auto"/>
        <w:jc w:val="both"/>
        <w:rPr>
          <w:rFonts w:ascii="Arial Narrow" w:hAnsi="Arial Narrow" w:cs="Times New Roman"/>
          <w:sz w:val="24"/>
          <w:szCs w:val="24"/>
        </w:rPr>
      </w:pPr>
      <w:r w:rsidRPr="00C169F5">
        <w:rPr>
          <w:rFonts w:ascii="Arial Narrow" w:hAnsi="Arial Narrow" w:cs="Times New Roman"/>
          <w:b/>
          <w:bCs/>
          <w:sz w:val="24"/>
          <w:szCs w:val="24"/>
        </w:rPr>
        <w:t xml:space="preserve">Ponuku je potrebné podať prostredníctvom elektronickej platformy IS ePVO v časti „Žiadosti“, a to využitím funkcionality „PONUKA“, v rámci výzvy na predkladanie ponuky v DNS. </w:t>
      </w:r>
    </w:p>
    <w:p w14:paraId="1BF156C7" w14:textId="1A6161C5" w:rsidR="00EB42E7" w:rsidRPr="00C169F5" w:rsidRDefault="00EB42E7" w:rsidP="00EB42E7">
      <w:pPr>
        <w:spacing w:after="0" w:line="240" w:lineRule="auto"/>
        <w:jc w:val="both"/>
        <w:rPr>
          <w:rFonts w:ascii="Arial Narrow" w:hAnsi="Arial Narrow" w:cs="Times New Roman"/>
          <w:sz w:val="24"/>
          <w:szCs w:val="24"/>
        </w:rPr>
      </w:pPr>
      <w:r w:rsidRPr="00C169F5">
        <w:rPr>
          <w:rFonts w:ascii="Arial Narrow" w:hAnsi="Arial Narrow" w:cs="Times New Roman"/>
          <w:sz w:val="24"/>
          <w:szCs w:val="24"/>
        </w:rPr>
        <w:t xml:space="preserve">V elektronickej platforme IS ePVO sa pod predkladaním ponuky rozumie elektronické posielanie jednotlivých dokumentov tvoriacich ponuku a sprievodného listu podpísaného elektronickým podpisom vygenerovaným pre danú zákazku, a to pre osobu oprávnenú podpísať ponuku v mene uchádzača. Uchádzač sa pri predkladaní ponuky prostredníctvom elektronickej platformy IS ePVO riadi používateľskými príručkami, ktoré zverejnil Úrad vlády SR na svojom webovom sídle. Príručky pre používateľov IS ePVO je možné nájsť v časti záujemca/uchádzač: </w:t>
      </w:r>
      <w:hyperlink r:id="rId11" w:history="1">
        <w:r w:rsidRPr="00C169F5">
          <w:rPr>
            <w:rStyle w:val="Hypertextovprepojenie"/>
            <w:rFonts w:ascii="Arial Narrow" w:hAnsi="Arial Narrow" w:cs="Times New Roman"/>
            <w:sz w:val="24"/>
            <w:szCs w:val="24"/>
          </w:rPr>
          <w:t>https://www.isepvo.sk/dokumentacia/</w:t>
        </w:r>
      </w:hyperlink>
      <w:r w:rsidRPr="00C169F5">
        <w:rPr>
          <w:rStyle w:val="Hypertextovprepojenie"/>
          <w:rFonts w:ascii="Arial Narrow" w:hAnsi="Arial Narrow" w:cs="Times New Roman"/>
          <w:sz w:val="24"/>
          <w:szCs w:val="24"/>
        </w:rPr>
        <w:t>.</w:t>
      </w:r>
      <w:r w:rsidRPr="00C169F5">
        <w:rPr>
          <w:rFonts w:ascii="Arial Narrow" w:hAnsi="Arial Narrow" w:cs="Times New Roman"/>
        </w:rPr>
        <w:t xml:space="preserve">  </w:t>
      </w:r>
    </w:p>
    <w:p w14:paraId="149AE3EA" w14:textId="77777777" w:rsidR="00EB42E7" w:rsidRPr="00C169F5" w:rsidRDefault="00EB42E7" w:rsidP="00EB42E7">
      <w:pPr>
        <w:spacing w:after="0" w:line="240" w:lineRule="auto"/>
        <w:jc w:val="both"/>
        <w:rPr>
          <w:rFonts w:ascii="Arial Narrow" w:hAnsi="Arial Narrow" w:cs="Times New Roman"/>
          <w:sz w:val="24"/>
          <w:szCs w:val="24"/>
        </w:rPr>
      </w:pPr>
    </w:p>
    <w:p w14:paraId="152656C3" w14:textId="77777777" w:rsidR="00EB42E7" w:rsidRPr="00C169F5" w:rsidRDefault="00EB42E7" w:rsidP="00EB42E7">
      <w:pPr>
        <w:spacing w:after="0" w:line="240" w:lineRule="auto"/>
        <w:jc w:val="both"/>
        <w:rPr>
          <w:rFonts w:ascii="Arial Narrow" w:hAnsi="Arial Narrow" w:cs="Times New Roman"/>
          <w:sz w:val="24"/>
          <w:szCs w:val="24"/>
        </w:rPr>
      </w:pPr>
      <w:r w:rsidRPr="00C169F5">
        <w:rPr>
          <w:rFonts w:ascii="Arial Narrow" w:hAnsi="Arial Narrow" w:cs="Times New Roman"/>
          <w:sz w:val="24"/>
          <w:szCs w:val="24"/>
        </w:rPr>
        <w:t xml:space="preserve">Komunikácia medzi verejným obstarávateľom a uchádzačmi sa uskutočňuje výhradne (pokiaľ nie je uvedené inak) elektronickým spôsobom prostredníctvom elektronickej platformy IS ePVO, ktorá zabezpečí trvalé zachytenie jej obsahu v súlade s ustanovením § 187 ods. 8 a § 20 ods. 1 a nasl. zákona o verejnom obstarávaní. </w:t>
      </w:r>
    </w:p>
    <w:p w14:paraId="7ADB26A4" w14:textId="77777777" w:rsidR="00EB42E7" w:rsidRPr="00C169F5" w:rsidRDefault="00EB42E7" w:rsidP="00EB42E7">
      <w:pPr>
        <w:spacing w:after="0" w:line="240" w:lineRule="auto"/>
        <w:jc w:val="both"/>
        <w:rPr>
          <w:rFonts w:ascii="Arial Narrow" w:hAnsi="Arial Narrow" w:cs="Times New Roman"/>
          <w:sz w:val="24"/>
          <w:szCs w:val="24"/>
        </w:rPr>
      </w:pPr>
    </w:p>
    <w:p w14:paraId="44665D6F" w14:textId="77777777" w:rsidR="00EB42E7" w:rsidRPr="00C169F5" w:rsidRDefault="00EB42E7" w:rsidP="00EB42E7">
      <w:pPr>
        <w:spacing w:after="0" w:line="240" w:lineRule="auto"/>
        <w:jc w:val="both"/>
        <w:rPr>
          <w:rFonts w:ascii="Arial Narrow" w:hAnsi="Arial Narrow" w:cs="Times New Roman"/>
          <w:sz w:val="24"/>
          <w:szCs w:val="24"/>
        </w:rPr>
      </w:pPr>
      <w:r w:rsidRPr="00C169F5">
        <w:rPr>
          <w:rFonts w:ascii="Arial Narrow" w:hAnsi="Arial Narrow" w:cs="Times New Roman"/>
          <w:sz w:val="24"/>
          <w:szCs w:val="24"/>
        </w:rPr>
        <w:t xml:space="preserve">V prípade potreby môžu záujemcovia alebo uchádzači elektronicky požiadať o pomoc s prácou v elektronickej platforme IS ePVO na e-mailovej adrese helpdesku: </w:t>
      </w:r>
      <w:hyperlink r:id="rId12">
        <w:r w:rsidRPr="00C169F5">
          <w:rPr>
            <w:rFonts w:ascii="Arial Narrow" w:hAnsi="Arial Narrow" w:cs="Times New Roman"/>
            <w:color w:val="0000FF"/>
            <w:sz w:val="24"/>
            <w:szCs w:val="24"/>
          </w:rPr>
          <w:t>eplatforma@vlada.gov.sk</w:t>
        </w:r>
      </w:hyperlink>
      <w:r w:rsidRPr="00C169F5">
        <w:rPr>
          <w:rFonts w:ascii="Arial Narrow" w:hAnsi="Arial Narrow" w:cs="Times New Roman"/>
          <w:color w:val="0000FF"/>
          <w:sz w:val="24"/>
          <w:szCs w:val="24"/>
        </w:rPr>
        <w:t xml:space="preserve"> </w:t>
      </w:r>
      <w:r w:rsidRPr="00C169F5">
        <w:rPr>
          <w:rFonts w:ascii="Arial Narrow" w:hAnsi="Arial Narrow" w:cs="Times New Roman"/>
          <w:sz w:val="24"/>
          <w:szCs w:val="24"/>
        </w:rPr>
        <w:t xml:space="preserve">alebo na tel. čísle +421 2 209 25 100. </w:t>
      </w:r>
    </w:p>
    <w:p w14:paraId="261B4EE8" w14:textId="77777777" w:rsidR="00EB42E7" w:rsidRPr="00C169F5" w:rsidRDefault="00EB42E7" w:rsidP="00EB42E7">
      <w:pPr>
        <w:autoSpaceDE w:val="0"/>
        <w:autoSpaceDN w:val="0"/>
        <w:spacing w:after="0" w:line="240" w:lineRule="auto"/>
        <w:jc w:val="both"/>
        <w:rPr>
          <w:rFonts w:ascii="Arial Narrow" w:eastAsiaTheme="minorHAnsi" w:hAnsi="Arial Narrow" w:cs="Times New Roman"/>
          <w:bCs/>
          <w:sz w:val="24"/>
          <w:szCs w:val="24"/>
        </w:rPr>
      </w:pPr>
    </w:p>
    <w:p w14:paraId="00AEDD1F" w14:textId="77777777" w:rsidR="00EB42E7" w:rsidRPr="00C169F5" w:rsidRDefault="00EB42E7" w:rsidP="00EB42E7">
      <w:pPr>
        <w:autoSpaceDE w:val="0"/>
        <w:autoSpaceDN w:val="0"/>
        <w:spacing w:after="0" w:line="240" w:lineRule="auto"/>
        <w:jc w:val="both"/>
        <w:rPr>
          <w:rFonts w:ascii="Arial Narrow" w:eastAsiaTheme="minorHAnsi" w:hAnsi="Arial Narrow" w:cs="Times New Roman"/>
          <w:bCs/>
          <w:sz w:val="24"/>
          <w:szCs w:val="24"/>
        </w:rPr>
      </w:pPr>
      <w:r w:rsidRPr="00C169F5">
        <w:rPr>
          <w:rFonts w:ascii="Arial Narrow" w:eastAsiaTheme="minorHAnsi" w:hAnsi="Arial Narrow" w:cs="Times New Roman"/>
          <w:bCs/>
          <w:sz w:val="24"/>
          <w:szCs w:val="24"/>
        </w:rPr>
        <w:lastRenderedPageBreak/>
        <w:t>Otváranie ponúk je neverejné, údaje z otvárania ponúk verejný obstarávateľ nezverejňuje a neposiela uchádzačom ani zápisnicu z otvárania ponúk.</w:t>
      </w:r>
    </w:p>
    <w:p w14:paraId="4F65A2A3" w14:textId="77777777" w:rsidR="00EB42E7" w:rsidRPr="00C169F5" w:rsidRDefault="00EB42E7" w:rsidP="00EB42E7">
      <w:pPr>
        <w:autoSpaceDE w:val="0"/>
        <w:autoSpaceDN w:val="0"/>
        <w:spacing w:after="0" w:line="240" w:lineRule="auto"/>
        <w:jc w:val="both"/>
        <w:rPr>
          <w:rFonts w:ascii="Arial Narrow" w:eastAsiaTheme="minorHAnsi" w:hAnsi="Arial Narrow"/>
          <w:bCs/>
          <w:sz w:val="24"/>
          <w:szCs w:val="24"/>
        </w:rPr>
      </w:pPr>
    </w:p>
    <w:p w14:paraId="091D1FC9" w14:textId="77777777" w:rsidR="00EB42E7" w:rsidRPr="00C169F5" w:rsidRDefault="00EB42E7" w:rsidP="00EB42E7">
      <w:pPr>
        <w:autoSpaceDE w:val="0"/>
        <w:autoSpaceDN w:val="0"/>
        <w:spacing w:after="0" w:line="240" w:lineRule="auto"/>
        <w:jc w:val="both"/>
        <w:rPr>
          <w:rFonts w:ascii="Arial Narrow" w:eastAsiaTheme="minorHAnsi" w:hAnsi="Arial Narrow"/>
          <w:b/>
          <w:bCs/>
          <w:sz w:val="24"/>
          <w:szCs w:val="24"/>
        </w:rPr>
      </w:pPr>
      <w:r w:rsidRPr="00C169F5">
        <w:rPr>
          <w:rFonts w:ascii="Arial Narrow" w:eastAsiaTheme="minorHAnsi" w:hAnsi="Arial Narrow"/>
          <w:b/>
          <w:bCs/>
          <w:sz w:val="24"/>
          <w:szCs w:val="24"/>
        </w:rPr>
        <w:t>Doplnenie, zmena a odvolanie ponuky</w:t>
      </w:r>
    </w:p>
    <w:p w14:paraId="3D59156C" w14:textId="77777777" w:rsidR="00EB42E7" w:rsidRPr="00C169F5" w:rsidRDefault="00EB42E7" w:rsidP="00EB42E7">
      <w:pPr>
        <w:autoSpaceDE w:val="0"/>
        <w:autoSpaceDN w:val="0"/>
        <w:spacing w:after="0" w:line="240" w:lineRule="auto"/>
        <w:jc w:val="both"/>
        <w:rPr>
          <w:rFonts w:ascii="Arial Narrow" w:eastAsiaTheme="minorHAnsi" w:hAnsi="Arial Narrow"/>
          <w:bCs/>
          <w:sz w:val="24"/>
          <w:szCs w:val="24"/>
        </w:rPr>
      </w:pPr>
      <w:r w:rsidRPr="00C169F5">
        <w:rPr>
          <w:rFonts w:ascii="Arial Narrow" w:eastAsiaTheme="minorHAnsi" w:hAnsi="Arial Narrow"/>
          <w:bCs/>
          <w:sz w:val="24"/>
          <w:szCs w:val="24"/>
        </w:rPr>
        <w:t>Uchádzač môže predloženú ponuku dodatočne doplniť, zmeniť alebo odvolať do uplynutia lehoty na predkladanie ponúk.</w:t>
      </w:r>
    </w:p>
    <w:p w14:paraId="1D979AF1" w14:textId="77777777" w:rsidR="00EB42E7" w:rsidRPr="00C169F5" w:rsidRDefault="00EB42E7" w:rsidP="00EB42E7">
      <w:pPr>
        <w:autoSpaceDE w:val="0"/>
        <w:autoSpaceDN w:val="0"/>
        <w:spacing w:after="0" w:line="240" w:lineRule="auto"/>
        <w:jc w:val="both"/>
        <w:rPr>
          <w:rFonts w:ascii="Arial Narrow" w:eastAsiaTheme="minorHAnsi" w:hAnsi="Arial Narrow"/>
          <w:bCs/>
          <w:sz w:val="24"/>
          <w:szCs w:val="24"/>
        </w:rPr>
      </w:pPr>
    </w:p>
    <w:p w14:paraId="491F78D4" w14:textId="7CCA014D" w:rsidR="00BC1A99" w:rsidRPr="00CD4179" w:rsidRDefault="00EB42E7" w:rsidP="004B4F73">
      <w:pPr>
        <w:autoSpaceDE w:val="0"/>
        <w:autoSpaceDN w:val="0"/>
        <w:spacing w:after="0" w:line="240" w:lineRule="auto"/>
        <w:jc w:val="both"/>
        <w:rPr>
          <w:rFonts w:ascii="Arial Narrow" w:eastAsiaTheme="minorHAnsi" w:hAnsi="Arial Narrow"/>
          <w:bCs/>
          <w:sz w:val="24"/>
          <w:szCs w:val="24"/>
        </w:rPr>
      </w:pPr>
      <w:r w:rsidRPr="00C169F5">
        <w:rPr>
          <w:rFonts w:ascii="Arial Narrow" w:eastAsiaTheme="minorHAnsi" w:hAnsi="Arial Narrow"/>
          <w:bCs/>
          <w:sz w:val="24"/>
          <w:szCs w:val="24"/>
        </w:rPr>
        <w:t>Počas lehoty na predkladanie ponúk môže uchádzač meniť svoju ponuku, resp. stiahnuť ponuku, čím sa stav ponuky zmení na „Pripravovaná“. Následne je možné ponuku upraviť a znova odoslať. Uchádzač môže v zmysle Príručky používateľa Informačného systému pre elektronické verejné obstarávanie, časť Záujemca/Uchádzač – Pracovné postupy, bod 2.3.4. aj celú svoju ponuku vymazať.</w:t>
      </w:r>
    </w:p>
    <w:p w14:paraId="436881D7" w14:textId="77777777" w:rsidR="00D42EF4" w:rsidRPr="004B4F73" w:rsidRDefault="00D42EF4" w:rsidP="004B4F73">
      <w:pPr>
        <w:autoSpaceDE w:val="0"/>
        <w:autoSpaceDN w:val="0"/>
        <w:spacing w:after="0" w:line="240" w:lineRule="auto"/>
        <w:jc w:val="both"/>
        <w:rPr>
          <w:rFonts w:ascii="Arial Narrow" w:hAnsi="Arial Narrow"/>
        </w:rPr>
      </w:pPr>
    </w:p>
    <w:p w14:paraId="5E741D03" w14:textId="77777777" w:rsidR="00EB42E7" w:rsidRPr="00C169F5" w:rsidRDefault="00EB42E7" w:rsidP="00EB42E7">
      <w:pPr>
        <w:pStyle w:val="Default"/>
        <w:jc w:val="both"/>
        <w:rPr>
          <w:rFonts w:ascii="Arial Narrow" w:hAnsi="Arial Narrow" w:cs="Times New Roman"/>
        </w:rPr>
      </w:pPr>
      <w:r w:rsidRPr="00C169F5">
        <w:rPr>
          <w:rFonts w:ascii="Arial Narrow" w:hAnsi="Arial Narrow" w:cs="Times New Roman"/>
          <w:b/>
        </w:rPr>
        <w:t>13. Ponuka musí obsahovať:</w:t>
      </w:r>
      <w:r w:rsidRPr="00C169F5">
        <w:rPr>
          <w:rFonts w:ascii="Arial Narrow" w:hAnsi="Arial Narrow" w:cs="Times New Roman"/>
        </w:rPr>
        <w:t xml:space="preserve"> </w:t>
      </w:r>
    </w:p>
    <w:p w14:paraId="6EE3917E" w14:textId="1CEFB178" w:rsidR="00EB42E7" w:rsidRPr="00C169F5" w:rsidRDefault="00EB42E7" w:rsidP="00FC54C1">
      <w:pPr>
        <w:pStyle w:val="Default"/>
        <w:spacing w:after="120"/>
        <w:ind w:left="426" w:hanging="426"/>
        <w:jc w:val="both"/>
        <w:rPr>
          <w:rFonts w:ascii="Arial Narrow" w:hAnsi="Arial Narrow" w:cs="Times New Roman"/>
        </w:rPr>
      </w:pPr>
      <w:r w:rsidRPr="00C169F5">
        <w:rPr>
          <w:rFonts w:ascii="Arial Narrow" w:hAnsi="Arial Narrow" w:cs="Times New Roman"/>
        </w:rPr>
        <w:t>1.</w:t>
      </w:r>
      <w:r w:rsidRPr="00C169F5">
        <w:rPr>
          <w:rFonts w:ascii="Arial Narrow" w:hAnsi="Arial Narrow" w:cs="Times New Roman"/>
        </w:rPr>
        <w:tab/>
        <w:t>Návrh uchádzača na plnenie kritéria na vyhodnotenie ponúk určeného verejným obstarávateľom podľa prílohy č. 1 tejto výzvy na predkladanie ponúk, podpísaný štatutárnym zástupcom uchádzača alebo ním splnomocnenou osobou vo formáte PDF.</w:t>
      </w:r>
    </w:p>
    <w:p w14:paraId="6EFE8B92" w14:textId="6BF564B0" w:rsidR="00EB42E7" w:rsidRPr="00C169F5" w:rsidRDefault="00EB42E7" w:rsidP="00FC54C1">
      <w:pPr>
        <w:pStyle w:val="Default"/>
        <w:spacing w:after="120"/>
        <w:ind w:left="426" w:hanging="426"/>
        <w:jc w:val="both"/>
        <w:rPr>
          <w:rFonts w:ascii="Arial Narrow" w:hAnsi="Arial Narrow" w:cs="Times New Roman"/>
        </w:rPr>
      </w:pPr>
      <w:r w:rsidRPr="00C169F5">
        <w:rPr>
          <w:rFonts w:ascii="Arial Narrow" w:hAnsi="Arial Narrow" w:cs="Times New Roman"/>
        </w:rPr>
        <w:t xml:space="preserve">2. </w:t>
      </w:r>
      <w:r w:rsidRPr="00C169F5">
        <w:rPr>
          <w:rFonts w:ascii="Arial Narrow" w:hAnsi="Arial Narrow" w:cs="Times New Roman"/>
        </w:rPr>
        <w:tab/>
      </w:r>
      <w:r w:rsidR="00D42EF4" w:rsidRPr="00D42EF4">
        <w:rPr>
          <w:rFonts w:ascii="Arial Narrow" w:hAnsi="Arial Narrow" w:cs="Times New Roman"/>
        </w:rPr>
        <w:t>Vyplnenú prílohu č. 3 – Podrobný opis predmetu zákazky a detailný rozpočet. Uchádzač vyplní časti tabuľky, ktoré sú podfarbené žltou farbou.</w:t>
      </w:r>
    </w:p>
    <w:p w14:paraId="690FB9F5" w14:textId="3F00A630" w:rsidR="00EB42E7" w:rsidRPr="00C169F5" w:rsidRDefault="00EB42E7" w:rsidP="00FC54C1">
      <w:pPr>
        <w:pStyle w:val="Default"/>
        <w:spacing w:after="120"/>
        <w:ind w:left="426" w:hanging="426"/>
        <w:jc w:val="both"/>
        <w:rPr>
          <w:rFonts w:ascii="Arial Narrow" w:hAnsi="Arial Narrow" w:cs="Times New Roman"/>
        </w:rPr>
      </w:pPr>
      <w:r w:rsidRPr="00C169F5">
        <w:rPr>
          <w:rFonts w:ascii="Arial Narrow" w:hAnsi="Arial Narrow" w:cs="Times New Roman"/>
        </w:rPr>
        <w:t xml:space="preserve">3. </w:t>
      </w:r>
      <w:r w:rsidRPr="00C169F5">
        <w:rPr>
          <w:rFonts w:ascii="Arial Narrow" w:hAnsi="Arial Narrow" w:cs="Times New Roman"/>
        </w:rPr>
        <w:tab/>
        <w:t xml:space="preserve">Vyplnený a podpísaný formulár „Čestné vyhlásenie o nezávislom stanovení ponuky“, ktorý predloží každý uchádzač v rámci svoje ponuky; vzor vyhlásenia pre uchádzača je uvedený v prílohe č. 2 tejto výzvy na predkladanie ponúk.   </w:t>
      </w:r>
    </w:p>
    <w:p w14:paraId="7CF3A228" w14:textId="16F455FC" w:rsidR="00EB42E7" w:rsidRPr="00C169F5" w:rsidRDefault="00EB42E7" w:rsidP="00FC54C1">
      <w:pPr>
        <w:pStyle w:val="Default"/>
        <w:spacing w:after="120"/>
        <w:ind w:left="426" w:hanging="426"/>
        <w:jc w:val="both"/>
        <w:rPr>
          <w:rFonts w:ascii="Arial Narrow" w:hAnsi="Arial Narrow" w:cs="Times New Roman"/>
        </w:rPr>
      </w:pPr>
      <w:r w:rsidRPr="00C169F5">
        <w:rPr>
          <w:rFonts w:ascii="Arial Narrow" w:hAnsi="Arial Narrow" w:cs="Times New Roman"/>
        </w:rPr>
        <w:t xml:space="preserve">4. </w:t>
      </w:r>
      <w:r w:rsidRPr="00C169F5">
        <w:rPr>
          <w:rFonts w:ascii="Arial Narrow" w:hAnsi="Arial Narrow" w:cs="Times New Roman"/>
        </w:rPr>
        <w:tab/>
        <w:t>Vyhlásenie uchádzača, že celý predmet zákazky vykoná vlastnými kapacitami alebo uvedenie podielu zákazky, ktorý má v úmysle zadať subdodávateľom s uvedením navrhovaných subdodávateľov a predmetov subdodávok</w:t>
      </w:r>
      <w:r w:rsidR="003C0A00">
        <w:rPr>
          <w:rFonts w:ascii="Arial Narrow" w:hAnsi="Arial Narrow" w:cs="Times New Roman"/>
        </w:rPr>
        <w:t xml:space="preserve"> – vzor Vyhlásenia uchádzača o subdodávkach je uvedený v prílohe č. 4 tejto výzvy na predkladanie ponúk</w:t>
      </w:r>
      <w:r w:rsidRPr="00C169F5">
        <w:rPr>
          <w:rFonts w:ascii="Arial Narrow" w:hAnsi="Arial Narrow" w:cs="Times New Roman"/>
        </w:rPr>
        <w:t>.</w:t>
      </w:r>
    </w:p>
    <w:p w14:paraId="18C76B92" w14:textId="36935028" w:rsidR="00EB42E7" w:rsidRPr="00C169F5" w:rsidRDefault="00EB42E7" w:rsidP="00FC54C1">
      <w:pPr>
        <w:pStyle w:val="Default"/>
        <w:spacing w:after="120"/>
        <w:ind w:left="426" w:hanging="426"/>
        <w:jc w:val="both"/>
        <w:rPr>
          <w:rFonts w:ascii="Arial Narrow" w:hAnsi="Arial Narrow" w:cs="Times New Roman"/>
        </w:rPr>
      </w:pPr>
      <w:r w:rsidRPr="00C169F5">
        <w:rPr>
          <w:rFonts w:ascii="Arial Narrow" w:hAnsi="Arial Narrow" w:cs="Times New Roman"/>
        </w:rPr>
        <w:t xml:space="preserve">5. </w:t>
      </w:r>
      <w:r w:rsidRPr="00C169F5">
        <w:rPr>
          <w:rFonts w:ascii="Arial Narrow" w:hAnsi="Arial Narrow" w:cs="Times New Roman"/>
        </w:rPr>
        <w:tab/>
        <w:t>Podpísaný formulár „Čestné vyhlásenie k uplatňovaniu medzinárodných sankcií“, ktorý predloží každý uchádzač v rámci svoje ponuky; vzor vyhlásenia pre uchádzača je uvedený v prílohe č. 5 tejto výzvy na predkladanie ponúk.</w:t>
      </w:r>
    </w:p>
    <w:p w14:paraId="1BD0056A" w14:textId="4C76DD6E" w:rsidR="00EB42E7" w:rsidRPr="00C169F5" w:rsidRDefault="00EB42E7" w:rsidP="00FC54C1">
      <w:pPr>
        <w:pStyle w:val="Default"/>
        <w:spacing w:after="120"/>
        <w:ind w:left="426" w:hanging="426"/>
        <w:jc w:val="both"/>
        <w:rPr>
          <w:rFonts w:ascii="Arial Narrow" w:hAnsi="Arial Narrow" w:cs="Times New Roman"/>
        </w:rPr>
      </w:pPr>
      <w:r w:rsidRPr="00C169F5">
        <w:rPr>
          <w:rFonts w:ascii="Arial Narrow" w:hAnsi="Arial Narrow" w:cs="Times New Roman"/>
        </w:rPr>
        <w:t xml:space="preserve">6. </w:t>
      </w:r>
      <w:r w:rsidRPr="00C169F5">
        <w:rPr>
          <w:rFonts w:ascii="Arial Narrow" w:hAnsi="Arial Narrow" w:cs="Times New Roman"/>
        </w:rPr>
        <w:tab/>
      </w:r>
      <w:r w:rsidRPr="00C169F5">
        <w:rPr>
          <w:rFonts w:ascii="Arial Narrow" w:hAnsi="Arial Narrow" w:cs="Times New Roman"/>
          <w:b/>
          <w:u w:val="single"/>
        </w:rPr>
        <w:t>Dokumenty, z ktorých bude možné posúdiť splnenie minimálnych požadovaných parametrov, a to napr. technické listy alebo katalógové listy alebo produktového listy alebo internetový odkaz na produkt, ktoré uchádzač deklaruje vo vyplnenej tabuľke v rámci Prílohy č. 3 k tejto výzve na predkladanie ponúk. Predmetné dokumenty nemusia byť predložené v slovenskom jazyku, ale verejný obstarávateľ umožňuje predloženie aj v anglickom jazyku, bez potreby predloženia úradného prekladu do štátneho jazyka.</w:t>
      </w:r>
    </w:p>
    <w:p w14:paraId="578105AD" w14:textId="1BC87055" w:rsidR="00EB42E7" w:rsidRPr="00FC54C1" w:rsidRDefault="00EB42E7" w:rsidP="00FC54C1">
      <w:pPr>
        <w:pStyle w:val="Odsekzoznamu"/>
        <w:widowControl w:val="0"/>
        <w:numPr>
          <w:ilvl w:val="0"/>
          <w:numId w:val="3"/>
        </w:numPr>
        <w:autoSpaceDE w:val="0"/>
        <w:autoSpaceDN w:val="0"/>
        <w:spacing w:after="120" w:line="240" w:lineRule="auto"/>
        <w:ind w:left="426"/>
        <w:contextualSpacing w:val="0"/>
        <w:jc w:val="both"/>
        <w:rPr>
          <w:rFonts w:ascii="Arial Narrow" w:eastAsiaTheme="minorHAnsi" w:hAnsi="Arial Narrow" w:cs="Times New Roman"/>
          <w:color w:val="000000"/>
          <w:sz w:val="24"/>
          <w:szCs w:val="24"/>
        </w:rPr>
      </w:pPr>
      <w:r w:rsidRPr="00C169F5">
        <w:rPr>
          <w:rFonts w:ascii="Arial Narrow" w:eastAsiaTheme="minorHAnsi" w:hAnsi="Arial Narrow" w:cs="Times New Roman"/>
          <w:color w:val="000000"/>
          <w:sz w:val="24"/>
          <w:szCs w:val="24"/>
        </w:rPr>
        <w:t>Vyplnené a podpísané „Čestné vyhlásenie podľa § 32 ods. 7 zákona o verejnom</w:t>
      </w:r>
      <w:r>
        <w:rPr>
          <w:rFonts w:ascii="Arial Narrow" w:eastAsiaTheme="minorHAnsi" w:hAnsi="Arial Narrow" w:cs="Times New Roman"/>
          <w:color w:val="000000"/>
          <w:sz w:val="24"/>
          <w:szCs w:val="24"/>
        </w:rPr>
        <w:t xml:space="preserve"> obstarávaní“ podľa </w:t>
      </w:r>
      <w:r w:rsidR="006816F4">
        <w:rPr>
          <w:rFonts w:ascii="Arial Narrow" w:eastAsiaTheme="minorHAnsi" w:hAnsi="Arial Narrow" w:cs="Times New Roman"/>
          <w:color w:val="000000"/>
          <w:sz w:val="24"/>
          <w:szCs w:val="24"/>
        </w:rPr>
        <w:t>Prílohy č. 6</w:t>
      </w:r>
      <w:r w:rsidRPr="00C169F5">
        <w:rPr>
          <w:rFonts w:ascii="Arial Narrow" w:eastAsiaTheme="minorHAnsi" w:hAnsi="Arial Narrow" w:cs="Times New Roman"/>
          <w:color w:val="000000"/>
          <w:sz w:val="24"/>
          <w:szCs w:val="24"/>
        </w:rPr>
        <w:t xml:space="preserve"> tejto výzvy na predkladanie ponúk.</w:t>
      </w:r>
    </w:p>
    <w:p w14:paraId="0BC398D0" w14:textId="77777777" w:rsidR="00EB42E7" w:rsidRPr="00C169F5" w:rsidRDefault="00EB42E7" w:rsidP="00CD4179">
      <w:pPr>
        <w:pStyle w:val="Odsekzoznamu"/>
        <w:widowControl w:val="0"/>
        <w:numPr>
          <w:ilvl w:val="0"/>
          <w:numId w:val="3"/>
        </w:numPr>
        <w:autoSpaceDE w:val="0"/>
        <w:autoSpaceDN w:val="0"/>
        <w:spacing w:after="0" w:line="240" w:lineRule="auto"/>
        <w:ind w:left="426"/>
        <w:contextualSpacing w:val="0"/>
        <w:jc w:val="both"/>
        <w:rPr>
          <w:rFonts w:ascii="Arial Narrow" w:eastAsiaTheme="minorHAnsi" w:hAnsi="Arial Narrow" w:cs="Times New Roman"/>
          <w:color w:val="000000"/>
          <w:sz w:val="24"/>
          <w:szCs w:val="24"/>
        </w:rPr>
      </w:pPr>
      <w:r w:rsidRPr="00A266E4">
        <w:rPr>
          <w:rFonts w:ascii="Arial Narrow" w:hAnsi="Arial Narrow"/>
          <w:sz w:val="24"/>
          <w:szCs w:val="24"/>
        </w:rPr>
        <w:t>Poverenie alebo splnomocnenie v prípade, ak požadované dokumenty budú namiesto štatutárneho orgánu uchádzača podpísané inou</w:t>
      </w:r>
      <w:r>
        <w:rPr>
          <w:rFonts w:ascii="Arial Narrow" w:hAnsi="Arial Narrow"/>
          <w:sz w:val="24"/>
          <w:szCs w:val="24"/>
        </w:rPr>
        <w:t xml:space="preserve"> osobou</w:t>
      </w:r>
      <w:r w:rsidRPr="00A266E4">
        <w:rPr>
          <w:rFonts w:ascii="Arial Narrow" w:hAnsi="Arial Narrow"/>
          <w:sz w:val="24"/>
          <w:szCs w:val="24"/>
        </w:rPr>
        <w:t>, štatutárnym orgánom splnomocnenou alebo poverenou osobou</w:t>
      </w:r>
      <w:r>
        <w:rPr>
          <w:rFonts w:ascii="Arial Narrow" w:hAnsi="Arial Narrow"/>
          <w:sz w:val="24"/>
          <w:szCs w:val="24"/>
        </w:rPr>
        <w:t>.</w:t>
      </w:r>
    </w:p>
    <w:p w14:paraId="69CA2AAB" w14:textId="77777777" w:rsidR="00EB42E7" w:rsidRPr="00C169F5" w:rsidRDefault="00EB42E7" w:rsidP="00EB42E7">
      <w:pPr>
        <w:autoSpaceDE w:val="0"/>
        <w:autoSpaceDN w:val="0"/>
        <w:spacing w:after="0" w:line="240" w:lineRule="auto"/>
        <w:rPr>
          <w:rFonts w:ascii="Arial Narrow" w:eastAsiaTheme="minorHAnsi" w:hAnsi="Arial Narrow"/>
          <w:b/>
          <w:sz w:val="24"/>
          <w:szCs w:val="24"/>
        </w:rPr>
      </w:pPr>
    </w:p>
    <w:p w14:paraId="0BD3CA6D" w14:textId="77777777" w:rsidR="00EB42E7" w:rsidRPr="00C169F5" w:rsidRDefault="00EB42E7" w:rsidP="00EB42E7">
      <w:pPr>
        <w:autoSpaceDE w:val="0"/>
        <w:autoSpaceDN w:val="0"/>
        <w:spacing w:after="0" w:line="240" w:lineRule="auto"/>
        <w:rPr>
          <w:rFonts w:ascii="Arial Narrow" w:eastAsiaTheme="minorHAnsi" w:hAnsi="Arial Narrow"/>
          <w:b/>
          <w:sz w:val="24"/>
          <w:szCs w:val="24"/>
        </w:rPr>
      </w:pPr>
      <w:r w:rsidRPr="00C169F5">
        <w:rPr>
          <w:rFonts w:ascii="Arial Narrow" w:eastAsiaTheme="minorHAnsi" w:hAnsi="Arial Narrow"/>
          <w:b/>
          <w:sz w:val="24"/>
          <w:szCs w:val="24"/>
        </w:rPr>
        <w:t xml:space="preserve">14. Doplňujúce informácie: </w:t>
      </w:r>
    </w:p>
    <w:p w14:paraId="57096514" w14:textId="77777777" w:rsidR="00EB42E7" w:rsidRPr="00C169F5" w:rsidRDefault="00EB42E7" w:rsidP="00EB42E7">
      <w:pPr>
        <w:spacing w:after="0" w:line="240" w:lineRule="auto"/>
        <w:jc w:val="both"/>
        <w:rPr>
          <w:rFonts w:ascii="Arial Narrow" w:hAnsi="Arial Narrow" w:cs="Times New Roman"/>
          <w:sz w:val="24"/>
          <w:szCs w:val="24"/>
        </w:rPr>
      </w:pPr>
      <w:r w:rsidRPr="00C169F5">
        <w:rPr>
          <w:rFonts w:ascii="Arial Narrow" w:hAnsi="Arial Narrow" w:cs="Times New Roman"/>
          <w:sz w:val="24"/>
          <w:szCs w:val="24"/>
        </w:rPr>
        <w:t xml:space="preserve">Verejný obstarávateľ vyžaduje, aby uchádzač v ponuke uviedol všetkých známych subdodávateľov v čase predkladania ponuky a v prípade, že mu nie sú známi, uvedie „Nie sú známi“. Pri využití subdodávateľov sa bude postupovať v súlade s § 41 zákona o verejnom obstarávaní. </w:t>
      </w:r>
    </w:p>
    <w:p w14:paraId="1E7793EC" w14:textId="77777777" w:rsidR="00EB42E7" w:rsidRPr="00C169F5" w:rsidRDefault="00EB42E7" w:rsidP="00EB42E7">
      <w:pPr>
        <w:spacing w:after="0" w:line="240" w:lineRule="auto"/>
        <w:ind w:left="-5"/>
        <w:jc w:val="both"/>
        <w:rPr>
          <w:rFonts w:ascii="Arial Narrow" w:hAnsi="Arial Narrow" w:cs="Times New Roman"/>
          <w:sz w:val="24"/>
          <w:szCs w:val="24"/>
        </w:rPr>
      </w:pPr>
      <w:r w:rsidRPr="00C169F5">
        <w:rPr>
          <w:rFonts w:ascii="Arial Narrow" w:hAnsi="Arial Narrow" w:cs="Times New Roman"/>
          <w:sz w:val="24"/>
          <w:szCs w:val="24"/>
        </w:rPr>
        <w:t xml:space="preserve">Verejný obstarávateľ vyžaduje, aby </w:t>
      </w:r>
    </w:p>
    <w:p w14:paraId="6C728E89" w14:textId="77777777" w:rsidR="00EB42E7" w:rsidRPr="00C169F5" w:rsidRDefault="00EB42E7" w:rsidP="004B4F73">
      <w:pPr>
        <w:numPr>
          <w:ilvl w:val="0"/>
          <w:numId w:val="7"/>
        </w:numPr>
        <w:spacing w:after="0" w:line="240" w:lineRule="auto"/>
        <w:ind w:hanging="10"/>
        <w:jc w:val="both"/>
        <w:rPr>
          <w:rFonts w:ascii="Arial Narrow" w:hAnsi="Arial Narrow" w:cs="Times New Roman"/>
          <w:sz w:val="24"/>
          <w:szCs w:val="24"/>
        </w:rPr>
      </w:pPr>
      <w:r w:rsidRPr="00C169F5">
        <w:rPr>
          <w:rFonts w:ascii="Arial Narrow" w:hAnsi="Arial Narrow" w:cs="Times New Roman"/>
          <w:sz w:val="24"/>
          <w:szCs w:val="24"/>
        </w:rPr>
        <w:t xml:space="preserve">uchádzač v ponuke uviedol podiel zákazky, ktorý má v úmysle zadať subdodávateľom, navrhovaných subdodávateľov a predmety subdodávok, </w:t>
      </w:r>
    </w:p>
    <w:p w14:paraId="01D31AC1" w14:textId="77777777" w:rsidR="00EB42E7" w:rsidRPr="00C169F5" w:rsidRDefault="00EB42E7" w:rsidP="004B4F73">
      <w:pPr>
        <w:numPr>
          <w:ilvl w:val="0"/>
          <w:numId w:val="7"/>
        </w:numPr>
        <w:spacing w:after="120" w:line="240" w:lineRule="auto"/>
        <w:ind w:hanging="11"/>
        <w:jc w:val="both"/>
        <w:rPr>
          <w:rFonts w:ascii="Arial Narrow" w:hAnsi="Arial Narrow" w:cs="Times New Roman"/>
          <w:sz w:val="24"/>
          <w:szCs w:val="24"/>
        </w:rPr>
      </w:pPr>
      <w:r w:rsidRPr="00C169F5">
        <w:rPr>
          <w:rFonts w:ascii="Arial Narrow" w:hAnsi="Arial Narrow" w:cs="Times New Roman"/>
          <w:sz w:val="24"/>
          <w:szCs w:val="24"/>
        </w:rPr>
        <w:t xml:space="preserve">navrhovaný subdodávateľ spĺňal podmienky účasti týkajúce sa osobného postavenia podľa § 32 zákona o verejnom obstarávaní a neexistovali u neho dôvody na vylúčenie podľa  § 40 ods. 6 písm. a) až </w:t>
      </w:r>
      <w:r w:rsidRPr="00C169F5">
        <w:rPr>
          <w:rFonts w:ascii="Arial Narrow" w:hAnsi="Arial Narrow" w:cs="Times New Roman"/>
          <w:sz w:val="24"/>
          <w:szCs w:val="24"/>
        </w:rPr>
        <w:lastRenderedPageBreak/>
        <w:t xml:space="preserve">g) a ods. 7 zákona o verejnom obstarávaní; oprávnenie dodávať tovar, alebo poskytovať službu sa preukazuje vo vzťahu k tej časti predmetu zákazky, ktorú má subdodávateľ plniť. </w:t>
      </w:r>
    </w:p>
    <w:p w14:paraId="1AB610B1" w14:textId="77777777" w:rsidR="00EB42E7" w:rsidRPr="00C169F5" w:rsidRDefault="00EB42E7" w:rsidP="004B4F73">
      <w:pPr>
        <w:spacing w:after="120" w:line="240" w:lineRule="auto"/>
        <w:jc w:val="both"/>
        <w:rPr>
          <w:rFonts w:ascii="Arial Narrow" w:hAnsi="Arial Narrow" w:cs="Times New Roman"/>
          <w:sz w:val="24"/>
          <w:szCs w:val="24"/>
        </w:rPr>
      </w:pPr>
      <w:r w:rsidRPr="00C169F5">
        <w:rPr>
          <w:rFonts w:ascii="Arial Narrow" w:hAnsi="Arial Narrow" w:cs="Times New Roman"/>
          <w:sz w:val="24"/>
          <w:szCs w:val="24"/>
        </w:rPr>
        <w:t>Verejný obstarávateľ môže u subdodávateľa hodnotiť existenciu dôvodov na vylúčenie podľa § 40 ods. 8 zákona o verejnom obstarávaní.</w:t>
      </w:r>
    </w:p>
    <w:p w14:paraId="55AB2115" w14:textId="77777777" w:rsidR="00EB42E7" w:rsidRPr="00C169F5" w:rsidRDefault="00EB42E7" w:rsidP="00EB42E7">
      <w:pPr>
        <w:spacing w:after="0" w:line="240" w:lineRule="auto"/>
        <w:jc w:val="both"/>
        <w:rPr>
          <w:rFonts w:ascii="Arial Narrow" w:hAnsi="Arial Narrow" w:cs="Times New Roman"/>
          <w:sz w:val="24"/>
          <w:szCs w:val="24"/>
        </w:rPr>
      </w:pPr>
      <w:r w:rsidRPr="00C169F5">
        <w:rPr>
          <w:rFonts w:ascii="Arial Narrow" w:hAnsi="Arial Narrow" w:cs="Times New Roman"/>
          <w:sz w:val="24"/>
          <w:szCs w:val="24"/>
        </w:rPr>
        <w:t xml:space="preserve">Ak navrhovaný subdodávateľ nespĺňa podmienky účasti podľa bodu b) predchádzajúceho odseku tejto časti výzvy na predkladanie ponúk, verejný obstarávateľ písomne požiada uchádzača o jeho nahradenie. Uchádzač doručí návrh nového subdodávateľa do piatich (5) pracovných dní odo dňa doručenia žiadosti podľa prvej vety, ak verejný obstarávateľ neurčil dlhšiu lehotu. </w:t>
      </w:r>
    </w:p>
    <w:p w14:paraId="2120F7C0" w14:textId="77777777" w:rsidR="00EB42E7" w:rsidRPr="00C169F5" w:rsidRDefault="00EB42E7" w:rsidP="00EB42E7">
      <w:pPr>
        <w:spacing w:after="0" w:line="240" w:lineRule="auto"/>
        <w:jc w:val="both"/>
        <w:rPr>
          <w:rFonts w:ascii="Arial Narrow" w:hAnsi="Arial Narrow" w:cs="Times New Roman"/>
          <w:sz w:val="24"/>
          <w:szCs w:val="24"/>
        </w:rPr>
      </w:pPr>
    </w:p>
    <w:p w14:paraId="08CD416B" w14:textId="77777777" w:rsidR="00EB42E7" w:rsidRDefault="00EB42E7" w:rsidP="00EB42E7">
      <w:pPr>
        <w:spacing w:after="0" w:line="240" w:lineRule="auto"/>
        <w:jc w:val="both"/>
        <w:rPr>
          <w:rFonts w:ascii="Arial Narrow" w:hAnsi="Arial Narrow" w:cs="Times New Roman"/>
          <w:sz w:val="24"/>
          <w:szCs w:val="24"/>
        </w:rPr>
      </w:pPr>
      <w:r w:rsidRPr="00C169F5">
        <w:rPr>
          <w:rFonts w:ascii="Arial Narrow" w:hAnsi="Arial Narrow" w:cs="Times New Roman"/>
          <w:sz w:val="24"/>
          <w:szCs w:val="24"/>
        </w:rPr>
        <w:t xml:space="preserve">V prípade zmeny subdodávateľa počas trvania realizácie zákazky, musí subdodávateľ, ktorého sa návrh na zmenu týka, spĺňať podmienky účasti osobného postavenia podľa § 32 zákona o verejnom obstarávaní a nesmú u neho existovať dôvody na vylúčenie podľa § 40 ods. 6 písm. a) až g) a ods. 7 zákona o verejnom obstarávaní. Úspešný uchádzač je povinný verejnému obstarávateľovi najneskôr tri (3) pracovné dni pred zmenou subdodávateľa písomne oznámiť údaje o navrhovanom novom subdodávateľovi. </w:t>
      </w:r>
    </w:p>
    <w:p w14:paraId="7703418C" w14:textId="77777777" w:rsidR="00D42EF4" w:rsidRDefault="00D42EF4" w:rsidP="00EB42E7">
      <w:pPr>
        <w:spacing w:after="0" w:line="240" w:lineRule="auto"/>
        <w:jc w:val="both"/>
        <w:rPr>
          <w:rFonts w:ascii="Arial Narrow" w:hAnsi="Arial Narrow" w:cs="Times New Roman"/>
          <w:sz w:val="24"/>
          <w:szCs w:val="24"/>
        </w:rPr>
      </w:pPr>
    </w:p>
    <w:p w14:paraId="56127391" w14:textId="3FA499C5" w:rsidR="00D42EF4" w:rsidRPr="00C169F5" w:rsidRDefault="00D42EF4" w:rsidP="00EB42E7">
      <w:pPr>
        <w:spacing w:after="0" w:line="240" w:lineRule="auto"/>
        <w:jc w:val="both"/>
        <w:rPr>
          <w:rFonts w:ascii="Arial Narrow" w:hAnsi="Arial Narrow" w:cs="Times New Roman"/>
          <w:sz w:val="24"/>
          <w:szCs w:val="24"/>
        </w:rPr>
      </w:pPr>
      <w:r w:rsidRPr="00D42EF4">
        <w:rPr>
          <w:rFonts w:ascii="Arial Narrow" w:hAnsi="Arial Narrow" w:cs="Times New Roman"/>
          <w:sz w:val="24"/>
          <w:szCs w:val="24"/>
        </w:rPr>
        <w:t>Na objednávke, ktorá bude výsledkom zadávania tejto zákazky je potrebné zaznamenanie potvrdenia o jej prijatí dodávateľom, resp. príslušným orgánom vykonávajúcim kontrolu/audit/overovanie musí byť predložená iná relevantná dokumentácia preukazujúca prevzatie záväzku dodávateľa (t. j. aj čas prevzatia objednávky dodávateľom) dodať predmet zákazky za podmienok určených v objednávke. Dodávateľ je v tejto súvislosti povinný poskytnúť súčinnosť verejnému obstarávateľovi.</w:t>
      </w:r>
    </w:p>
    <w:p w14:paraId="5B41B46B" w14:textId="16A1CA43" w:rsidR="00EB42E7" w:rsidRPr="00C169F5" w:rsidRDefault="00EB42E7" w:rsidP="00EB42E7">
      <w:pPr>
        <w:autoSpaceDE w:val="0"/>
        <w:autoSpaceDN w:val="0"/>
        <w:spacing w:after="0" w:line="240" w:lineRule="auto"/>
        <w:rPr>
          <w:rFonts w:ascii="Arial Narrow" w:eastAsiaTheme="minorHAnsi" w:hAnsi="Arial Narrow"/>
          <w:b/>
          <w:sz w:val="24"/>
          <w:szCs w:val="24"/>
        </w:rPr>
      </w:pPr>
    </w:p>
    <w:p w14:paraId="02B358FF" w14:textId="3A239C31" w:rsidR="00EB42E7" w:rsidRPr="00C169F5" w:rsidRDefault="00EB42E7" w:rsidP="00EB42E7">
      <w:pPr>
        <w:autoSpaceDE w:val="0"/>
        <w:autoSpaceDN w:val="0"/>
        <w:spacing w:after="0" w:line="240" w:lineRule="auto"/>
        <w:rPr>
          <w:rFonts w:ascii="Arial Narrow" w:eastAsiaTheme="minorHAnsi" w:hAnsi="Arial Narrow"/>
          <w:b/>
          <w:sz w:val="24"/>
          <w:szCs w:val="24"/>
        </w:rPr>
      </w:pPr>
      <w:r w:rsidRPr="00C169F5">
        <w:rPr>
          <w:rFonts w:ascii="Arial Narrow" w:eastAsiaTheme="minorHAnsi" w:hAnsi="Arial Narrow"/>
          <w:b/>
          <w:sz w:val="24"/>
          <w:szCs w:val="24"/>
        </w:rPr>
        <w:t>1</w:t>
      </w:r>
      <w:r w:rsidR="007525A8">
        <w:rPr>
          <w:rFonts w:ascii="Arial Narrow" w:eastAsiaTheme="minorHAnsi" w:hAnsi="Arial Narrow"/>
          <w:b/>
          <w:sz w:val="24"/>
          <w:szCs w:val="24"/>
        </w:rPr>
        <w:t>5</w:t>
      </w:r>
      <w:r w:rsidRPr="00C169F5">
        <w:rPr>
          <w:rFonts w:ascii="Arial Narrow" w:eastAsiaTheme="minorHAnsi" w:hAnsi="Arial Narrow"/>
          <w:b/>
          <w:sz w:val="24"/>
          <w:szCs w:val="24"/>
        </w:rPr>
        <w:t>. Vyhodnotenie ponúk:</w:t>
      </w:r>
    </w:p>
    <w:p w14:paraId="3AB25D19" w14:textId="6CA0F004" w:rsidR="00EB42E7" w:rsidRPr="00C169F5" w:rsidRDefault="00EB42E7" w:rsidP="00EB42E7">
      <w:pPr>
        <w:autoSpaceDE w:val="0"/>
        <w:autoSpaceDN w:val="0"/>
        <w:adjustRightInd w:val="0"/>
        <w:spacing w:after="0" w:line="240" w:lineRule="auto"/>
        <w:jc w:val="both"/>
        <w:rPr>
          <w:rFonts w:ascii="Arial Narrow" w:hAnsi="Arial Narrow"/>
          <w:sz w:val="24"/>
          <w:szCs w:val="24"/>
        </w:rPr>
      </w:pPr>
      <w:r w:rsidRPr="00C169F5">
        <w:rPr>
          <w:rFonts w:ascii="Arial Narrow" w:hAnsi="Arial Narrow"/>
          <w:sz w:val="24"/>
          <w:szCs w:val="24"/>
        </w:rPr>
        <w:t xml:space="preserve">Výsledok tohto verejného obstarávania bude oznámený všetkým uchádzačom, ktorí predložili ponuky v súlade s § 55 </w:t>
      </w:r>
      <w:r w:rsidRPr="00C169F5">
        <w:rPr>
          <w:rFonts w:ascii="Arial Narrow" w:eastAsiaTheme="minorHAnsi" w:hAnsi="Arial Narrow"/>
          <w:sz w:val="24"/>
          <w:szCs w:val="24"/>
        </w:rPr>
        <w:t>zákona o verejnom obstarávaní</w:t>
      </w:r>
      <w:r w:rsidRPr="00C169F5">
        <w:rPr>
          <w:rFonts w:ascii="Arial Narrow" w:hAnsi="Arial Narrow"/>
          <w:sz w:val="24"/>
          <w:szCs w:val="24"/>
        </w:rPr>
        <w:t>. Vyhodnotenie ponúk z hľadiska splnenia požiadaviek na predmet zákazky sa uskutoční po vyhodnotení ponúk na základe kritéria na vyhodnotenie ponúk, a to v prípade uchádzača, ktorý sa umiestnil na prvom mieste v poradí.</w:t>
      </w:r>
    </w:p>
    <w:p w14:paraId="67AA55A1" w14:textId="77777777" w:rsidR="00EB42E7" w:rsidRDefault="00EB42E7" w:rsidP="00EB42E7">
      <w:pPr>
        <w:autoSpaceDE w:val="0"/>
        <w:autoSpaceDN w:val="0"/>
        <w:adjustRightInd w:val="0"/>
        <w:spacing w:after="0" w:line="240" w:lineRule="auto"/>
        <w:jc w:val="both"/>
        <w:rPr>
          <w:rFonts w:ascii="Arial Narrow" w:hAnsi="Arial Narrow"/>
          <w:sz w:val="24"/>
          <w:szCs w:val="24"/>
        </w:rPr>
      </w:pPr>
    </w:p>
    <w:p w14:paraId="0CA4019E" w14:textId="49FE4400" w:rsidR="00EB42E7" w:rsidRDefault="00EB42E7" w:rsidP="00EB42E7">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Verejný obstarávateľ</w:t>
      </w:r>
      <w:r w:rsidRPr="009B1956">
        <w:rPr>
          <w:rFonts w:ascii="Arial Narrow" w:hAnsi="Arial Narrow"/>
          <w:sz w:val="24"/>
          <w:szCs w:val="24"/>
        </w:rPr>
        <w:t xml:space="preserve"> vo vzťahu k</w:t>
      </w:r>
      <w:r w:rsidR="004B4F73">
        <w:rPr>
          <w:rFonts w:ascii="Arial Narrow" w:hAnsi="Arial Narrow"/>
          <w:sz w:val="24"/>
          <w:szCs w:val="24"/>
        </w:rPr>
        <w:t xml:space="preserve"> uchádzačovi, ktorý sa umiestni</w:t>
      </w:r>
      <w:r w:rsidRPr="009B1956">
        <w:rPr>
          <w:rFonts w:ascii="Arial Narrow" w:hAnsi="Arial Narrow"/>
          <w:sz w:val="24"/>
          <w:szCs w:val="24"/>
        </w:rPr>
        <w:t xml:space="preserve"> na prvom mieste v poradí overuje aktuálnosť údajov uvedených v Zozname hospodárskych subjektov prostredníctvom informačného systému oversi.gov.sk. Uvedené platí aj vo vzťahu k navrhovanému subdodávateľovi. V prípade,</w:t>
      </w:r>
      <w:r w:rsidR="004B4F73">
        <w:rPr>
          <w:rFonts w:ascii="Arial Narrow" w:hAnsi="Arial Narrow"/>
          <w:sz w:val="24"/>
          <w:szCs w:val="24"/>
        </w:rPr>
        <w:t xml:space="preserve"> že uchádzač, ktorý sa umiestni</w:t>
      </w:r>
      <w:r w:rsidRPr="009B1956">
        <w:rPr>
          <w:rFonts w:ascii="Arial Narrow" w:hAnsi="Arial Narrow"/>
          <w:sz w:val="24"/>
          <w:szCs w:val="24"/>
        </w:rPr>
        <w:t xml:space="preserve"> na prvom mieste v poradí alebo navrhovaný subdodávateľ je zahraničnou osobou </w:t>
      </w:r>
      <w:r>
        <w:rPr>
          <w:rFonts w:ascii="Arial Narrow" w:hAnsi="Arial Narrow"/>
          <w:sz w:val="24"/>
          <w:szCs w:val="24"/>
        </w:rPr>
        <w:t>verejný obstarávateľ</w:t>
      </w:r>
      <w:r w:rsidRPr="009B1956">
        <w:rPr>
          <w:rFonts w:ascii="Arial Narrow" w:hAnsi="Arial Narrow"/>
          <w:sz w:val="24"/>
          <w:szCs w:val="24"/>
        </w:rPr>
        <w:t xml:space="preserve"> nedokáže overiť splnenie podmienok účasti osobného postavenia podľa § 32 zákona o verejnom obstarávaní pre územie Slovenskej republiky a štát sídla, miesta podnikania alebo obvyklého pobytu využitím informačného systému. Z uvedeného dôvodu bude</w:t>
      </w:r>
      <w:r w:rsidR="003C0A00">
        <w:rPr>
          <w:rFonts w:ascii="Arial Narrow" w:hAnsi="Arial Narrow"/>
          <w:sz w:val="24"/>
          <w:szCs w:val="24"/>
        </w:rPr>
        <w:t xml:space="preserve"> verejný obstarávateľ </w:t>
      </w:r>
      <w:r w:rsidRPr="009B1956">
        <w:rPr>
          <w:rFonts w:ascii="Arial Narrow" w:hAnsi="Arial Narrow"/>
          <w:sz w:val="24"/>
          <w:szCs w:val="24"/>
        </w:rPr>
        <w:t xml:space="preserve"> kontaktovať </w:t>
      </w:r>
      <w:r w:rsidR="003C0A00">
        <w:rPr>
          <w:rFonts w:ascii="Arial Narrow" w:hAnsi="Arial Narrow"/>
          <w:sz w:val="24"/>
          <w:szCs w:val="24"/>
        </w:rPr>
        <w:t xml:space="preserve">uchádzača, ktorý sa umiestnil na prvom mieste </w:t>
      </w:r>
      <w:r w:rsidR="004B4F73">
        <w:rPr>
          <w:rFonts w:ascii="Arial Narrow" w:hAnsi="Arial Narrow"/>
          <w:sz w:val="24"/>
          <w:szCs w:val="24"/>
        </w:rPr>
        <w:t>s</w:t>
      </w:r>
      <w:r w:rsidRPr="009B1956">
        <w:rPr>
          <w:rFonts w:ascii="Arial Narrow" w:hAnsi="Arial Narrow"/>
          <w:sz w:val="24"/>
          <w:szCs w:val="24"/>
        </w:rPr>
        <w:t xml:space="preserve">o žiadosťou o vysvetlenie resp. doplnenie aktualizovaných dokladov na účely preukázania osobného postavenia v zmysle § 32 ods. 2 zákona o verejnom obstarávaní. </w:t>
      </w:r>
      <w:r>
        <w:rPr>
          <w:rFonts w:ascii="Arial Narrow" w:hAnsi="Arial Narrow"/>
          <w:sz w:val="24"/>
          <w:szCs w:val="24"/>
        </w:rPr>
        <w:t>Verejný obstarávateľ,</w:t>
      </w:r>
      <w:r w:rsidRPr="009B1956">
        <w:rPr>
          <w:rFonts w:ascii="Arial Narrow" w:hAnsi="Arial Narrow"/>
          <w:sz w:val="24"/>
          <w:szCs w:val="24"/>
        </w:rPr>
        <w:t xml:space="preserve"> tak postupuje v súlade s rozhodovacou praxou Úradu pre verejné obstarávanie</w:t>
      </w:r>
      <w:r>
        <w:rPr>
          <w:rFonts w:ascii="Arial Narrow" w:hAnsi="Arial Narrow"/>
          <w:sz w:val="24"/>
          <w:szCs w:val="24"/>
        </w:rPr>
        <w:t>.</w:t>
      </w:r>
    </w:p>
    <w:p w14:paraId="3A83928F" w14:textId="23D55659" w:rsidR="001B07D7" w:rsidRDefault="001B07D7" w:rsidP="00EB42E7">
      <w:pPr>
        <w:autoSpaceDE w:val="0"/>
        <w:autoSpaceDN w:val="0"/>
        <w:adjustRightInd w:val="0"/>
        <w:spacing w:after="0" w:line="240" w:lineRule="auto"/>
        <w:jc w:val="both"/>
        <w:rPr>
          <w:rFonts w:ascii="Arial Narrow" w:hAnsi="Arial Narrow"/>
          <w:sz w:val="24"/>
          <w:szCs w:val="24"/>
        </w:rPr>
      </w:pPr>
    </w:p>
    <w:p w14:paraId="64A96132" w14:textId="490F7899" w:rsidR="00D42EF4" w:rsidRPr="00D42EF4" w:rsidRDefault="00D42EF4" w:rsidP="00D42EF4">
      <w:pPr>
        <w:autoSpaceDE w:val="0"/>
        <w:autoSpaceDN w:val="0"/>
        <w:adjustRightInd w:val="0"/>
        <w:spacing w:after="0" w:line="240" w:lineRule="auto"/>
        <w:jc w:val="both"/>
        <w:rPr>
          <w:rFonts w:ascii="Arial Narrow" w:hAnsi="Arial Narrow"/>
          <w:sz w:val="24"/>
          <w:szCs w:val="24"/>
        </w:rPr>
      </w:pPr>
      <w:r w:rsidRPr="00D42EF4">
        <w:rPr>
          <w:rFonts w:ascii="Arial Narrow" w:hAnsi="Arial Narrow"/>
          <w:sz w:val="24"/>
          <w:szCs w:val="24"/>
        </w:rPr>
        <w:t xml:space="preserve">Predložením ponuky uchádzač vyjadruje súhlas, že sa oboznámil s Protikorupčnou doložkou, ktorá tvorí prílohu č. </w:t>
      </w:r>
      <w:r>
        <w:rPr>
          <w:rFonts w:ascii="Arial Narrow" w:hAnsi="Arial Narrow"/>
          <w:sz w:val="24"/>
          <w:szCs w:val="24"/>
        </w:rPr>
        <w:t>3</w:t>
      </w:r>
      <w:r w:rsidRPr="00D42EF4">
        <w:rPr>
          <w:rFonts w:ascii="Arial Narrow" w:hAnsi="Arial Narrow"/>
          <w:sz w:val="24"/>
          <w:szCs w:val="24"/>
        </w:rPr>
        <w:t xml:space="preserve"> tejto výzvy na predkladanie ponúk.</w:t>
      </w:r>
    </w:p>
    <w:p w14:paraId="644A3BDA" w14:textId="18E94974" w:rsidR="00EB42E7" w:rsidRPr="00C169F5" w:rsidRDefault="00EB42E7" w:rsidP="00EB42E7">
      <w:pPr>
        <w:autoSpaceDE w:val="0"/>
        <w:autoSpaceDN w:val="0"/>
        <w:adjustRightInd w:val="0"/>
        <w:spacing w:after="0" w:line="240" w:lineRule="auto"/>
        <w:jc w:val="both"/>
        <w:rPr>
          <w:rFonts w:ascii="Arial Narrow" w:hAnsi="Arial Narrow"/>
          <w:sz w:val="24"/>
          <w:szCs w:val="24"/>
        </w:rPr>
      </w:pPr>
    </w:p>
    <w:p w14:paraId="0EE70FD6" w14:textId="7958D631" w:rsidR="00EB42E7" w:rsidRPr="00C169F5" w:rsidRDefault="00EB42E7" w:rsidP="00EB42E7">
      <w:pPr>
        <w:pStyle w:val="Default"/>
        <w:rPr>
          <w:rFonts w:ascii="Arial Narrow" w:hAnsi="Arial Narrow" w:cs="Times New Roman"/>
          <w:b/>
          <w:bCs/>
        </w:rPr>
      </w:pPr>
      <w:r w:rsidRPr="00C169F5">
        <w:rPr>
          <w:rFonts w:ascii="Arial Narrow" w:hAnsi="Arial Narrow" w:cs="Times New Roman"/>
          <w:b/>
          <w:bCs/>
        </w:rPr>
        <w:t>1</w:t>
      </w:r>
      <w:r w:rsidR="007525A8">
        <w:rPr>
          <w:rFonts w:ascii="Arial Narrow" w:hAnsi="Arial Narrow" w:cs="Times New Roman"/>
          <w:b/>
          <w:bCs/>
        </w:rPr>
        <w:t>6</w:t>
      </w:r>
      <w:r w:rsidRPr="00C169F5">
        <w:rPr>
          <w:rFonts w:ascii="Arial Narrow" w:hAnsi="Arial Narrow" w:cs="Times New Roman"/>
          <w:b/>
          <w:bCs/>
        </w:rPr>
        <w:t xml:space="preserve">. Jazyk, v ktorom možno predložiť ponuky: </w:t>
      </w:r>
    </w:p>
    <w:p w14:paraId="51573EF6" w14:textId="4B904CB2" w:rsidR="00EB42E7" w:rsidRPr="00C169F5" w:rsidRDefault="00EB42E7" w:rsidP="00EB42E7">
      <w:pPr>
        <w:pStyle w:val="Default"/>
        <w:jc w:val="both"/>
        <w:rPr>
          <w:rFonts w:ascii="Arial Narrow" w:hAnsi="Arial Narrow" w:cs="Times New Roman"/>
        </w:rPr>
      </w:pPr>
      <w:r w:rsidRPr="00C169F5">
        <w:rPr>
          <w:rFonts w:ascii="Arial Narrow" w:hAnsi="Arial Narrow" w:cs="Times New Roman"/>
        </w:rPr>
        <w:t xml:space="preserve">Štátny jazyk, slovenský jazyk a môžu sa predkladať aj v českom jazyku. Ak je doklad alebo dokument vyhotovený v inom ako štátnom jazyku alebo českom jazyku, predkladá sa v súlade s § 20 ods. 20 zákona o verejnom obstarávaní spolu s jeho úradným prekladom do štátneho jazyka. </w:t>
      </w:r>
      <w:r w:rsidR="00641FB9" w:rsidRPr="00C169F5">
        <w:rPr>
          <w:rFonts w:ascii="Arial Narrow" w:hAnsi="Arial Narrow" w:cs="Times New Roman"/>
        </w:rPr>
        <w:t>Ak sa zistí rozdiel v ich obsahu, rozhodujúci je úradný preklad do štátneho jazyka.</w:t>
      </w:r>
      <w:r w:rsidR="00641FB9">
        <w:rPr>
          <w:rFonts w:ascii="Arial Narrow" w:hAnsi="Arial Narrow" w:cs="Times New Roman"/>
        </w:rPr>
        <w:t xml:space="preserve"> </w:t>
      </w:r>
      <w:r w:rsidRPr="00C169F5">
        <w:rPr>
          <w:rFonts w:ascii="Arial Narrow" w:hAnsi="Arial Narrow" w:cs="Times New Roman"/>
        </w:rPr>
        <w:t xml:space="preserve">Uvedené sa netýka dokladov ako technické listy alebo katalógové listy alebo produktového listy alebo internetový odkaz na produkt, ktoré môže uchádzač predložiť aj v anglickom jazyku bez potreby predloženia úradného prekladu do štátneho jazyka. </w:t>
      </w:r>
    </w:p>
    <w:p w14:paraId="6F6C3EB2" w14:textId="77777777" w:rsidR="002D1DCF" w:rsidRDefault="002D1DCF" w:rsidP="00D42EF4">
      <w:pPr>
        <w:pStyle w:val="Default"/>
        <w:rPr>
          <w:rFonts w:ascii="Arial Narrow" w:hAnsi="Arial Narrow" w:cs="Times New Roman"/>
        </w:rPr>
      </w:pPr>
    </w:p>
    <w:p w14:paraId="436CD3F8" w14:textId="77777777" w:rsidR="000D5DA9" w:rsidRPr="00C169F5" w:rsidRDefault="000D5DA9" w:rsidP="00D42EF4">
      <w:pPr>
        <w:pStyle w:val="Default"/>
        <w:rPr>
          <w:rFonts w:ascii="Arial Narrow" w:hAnsi="Arial Narrow" w:cs="Times New Roman"/>
        </w:rPr>
      </w:pPr>
    </w:p>
    <w:p w14:paraId="665A4300" w14:textId="3093D0FD" w:rsidR="00EB42E7" w:rsidRPr="00C169F5" w:rsidRDefault="00EB42E7" w:rsidP="00EB42E7">
      <w:pPr>
        <w:pStyle w:val="Default"/>
        <w:rPr>
          <w:rFonts w:ascii="Arial Narrow" w:hAnsi="Arial Narrow" w:cs="Times New Roman"/>
        </w:rPr>
      </w:pPr>
      <w:r w:rsidRPr="00C169F5">
        <w:rPr>
          <w:rFonts w:ascii="Arial Narrow" w:hAnsi="Arial Narrow" w:cs="Times New Roman"/>
          <w:b/>
          <w:bCs/>
        </w:rPr>
        <w:lastRenderedPageBreak/>
        <w:t>1</w:t>
      </w:r>
      <w:r w:rsidR="00D42EF4">
        <w:rPr>
          <w:rFonts w:ascii="Arial Narrow" w:hAnsi="Arial Narrow" w:cs="Times New Roman"/>
          <w:b/>
          <w:bCs/>
        </w:rPr>
        <w:t>7</w:t>
      </w:r>
      <w:r w:rsidRPr="00C169F5">
        <w:rPr>
          <w:rFonts w:ascii="Arial Narrow" w:hAnsi="Arial Narrow" w:cs="Times New Roman"/>
          <w:b/>
          <w:bCs/>
        </w:rPr>
        <w:t>. Zákazka sa týka projektu / programu financovaného z fondov EÚ</w:t>
      </w:r>
      <w:r w:rsidR="002D1DCF">
        <w:rPr>
          <w:rFonts w:ascii="Arial Narrow" w:hAnsi="Arial Narrow" w:cs="Times New Roman"/>
          <w:b/>
          <w:bCs/>
        </w:rPr>
        <w:t>/POO</w:t>
      </w:r>
      <w:r w:rsidRPr="00C169F5">
        <w:rPr>
          <w:rFonts w:ascii="Arial Narrow" w:hAnsi="Arial Narrow" w:cs="Times New Roman"/>
          <w:b/>
          <w:bCs/>
        </w:rPr>
        <w:t xml:space="preserve">: </w:t>
      </w:r>
    </w:p>
    <w:p w14:paraId="2FC946F2" w14:textId="741FF4E5" w:rsidR="00EB42E7" w:rsidRPr="00C169F5" w:rsidRDefault="00D42EF4" w:rsidP="00EB42E7">
      <w:pPr>
        <w:pStyle w:val="Default"/>
        <w:rPr>
          <w:rFonts w:ascii="Arial Narrow" w:hAnsi="Arial Narrow" w:cs="Times New Roman"/>
        </w:rPr>
      </w:pPr>
      <w:r>
        <w:rPr>
          <w:rFonts w:ascii="Arial Narrow" w:hAnsi="Arial Narrow" w:cs="Times New Roman"/>
        </w:rPr>
        <w:t>NIE</w:t>
      </w:r>
    </w:p>
    <w:p w14:paraId="57B373A0" w14:textId="77777777" w:rsidR="00EB42E7" w:rsidRPr="00C169F5" w:rsidRDefault="00EB42E7" w:rsidP="00EB42E7">
      <w:pPr>
        <w:pStyle w:val="Default"/>
        <w:ind w:left="559"/>
        <w:rPr>
          <w:rFonts w:ascii="Arial Narrow" w:hAnsi="Arial Narrow" w:cs="Times New Roman"/>
          <w:color w:val="1F497D"/>
        </w:rPr>
      </w:pPr>
    </w:p>
    <w:p w14:paraId="1A67A66E" w14:textId="77B53ABE" w:rsidR="00EB42E7" w:rsidRPr="00C169F5" w:rsidRDefault="00EB42E7" w:rsidP="00EB42E7">
      <w:pPr>
        <w:pStyle w:val="Default"/>
        <w:rPr>
          <w:rFonts w:ascii="Arial Narrow" w:hAnsi="Arial Narrow" w:cs="Times New Roman"/>
          <w:b/>
          <w:bCs/>
        </w:rPr>
      </w:pPr>
      <w:r w:rsidRPr="00C169F5">
        <w:rPr>
          <w:rFonts w:ascii="Arial Narrow" w:hAnsi="Arial Narrow" w:cs="Times New Roman"/>
          <w:b/>
          <w:bCs/>
        </w:rPr>
        <w:t>1</w:t>
      </w:r>
      <w:r w:rsidR="00D42EF4">
        <w:rPr>
          <w:rFonts w:ascii="Arial Narrow" w:hAnsi="Arial Narrow" w:cs="Times New Roman"/>
          <w:b/>
          <w:bCs/>
        </w:rPr>
        <w:t>8</w:t>
      </w:r>
      <w:r w:rsidRPr="00C169F5">
        <w:rPr>
          <w:rFonts w:ascii="Arial Narrow" w:hAnsi="Arial Narrow" w:cs="Times New Roman"/>
          <w:b/>
          <w:bCs/>
        </w:rPr>
        <w:t>. Dátum zaslania výzvy na predkladanie ponúk:</w:t>
      </w:r>
    </w:p>
    <w:p w14:paraId="1568939E" w14:textId="51373C47" w:rsidR="00EB42E7" w:rsidRPr="00C169F5" w:rsidRDefault="001716DB" w:rsidP="00EB42E7">
      <w:pPr>
        <w:spacing w:after="0" w:line="240" w:lineRule="auto"/>
        <w:rPr>
          <w:rFonts w:ascii="Arial Narrow" w:hAnsi="Arial Narrow"/>
          <w:sz w:val="24"/>
          <w:szCs w:val="24"/>
        </w:rPr>
      </w:pPr>
      <w:r>
        <w:rPr>
          <w:rFonts w:ascii="Arial Narrow" w:eastAsiaTheme="minorHAnsi" w:hAnsi="Arial Narrow" w:cs="Times New Roman"/>
          <w:color w:val="000000"/>
          <w:sz w:val="24"/>
          <w:szCs w:val="24"/>
        </w:rPr>
        <w:t>03</w:t>
      </w:r>
      <w:r w:rsidR="00EB42E7" w:rsidRPr="00C169F5">
        <w:rPr>
          <w:rFonts w:ascii="Arial Narrow" w:eastAsiaTheme="minorHAnsi" w:hAnsi="Arial Narrow" w:cs="Times New Roman"/>
          <w:color w:val="000000"/>
          <w:sz w:val="24"/>
          <w:szCs w:val="24"/>
        </w:rPr>
        <w:t xml:space="preserve">. </w:t>
      </w:r>
      <w:r>
        <w:rPr>
          <w:rFonts w:ascii="Arial Narrow" w:eastAsiaTheme="minorHAnsi" w:hAnsi="Arial Narrow" w:cs="Times New Roman"/>
          <w:color w:val="000000"/>
          <w:sz w:val="24"/>
          <w:szCs w:val="24"/>
        </w:rPr>
        <w:t>1</w:t>
      </w:r>
      <w:r w:rsidR="002D1DCF">
        <w:rPr>
          <w:rFonts w:ascii="Arial Narrow" w:eastAsiaTheme="minorHAnsi" w:hAnsi="Arial Narrow" w:cs="Times New Roman"/>
          <w:color w:val="000000"/>
          <w:sz w:val="24"/>
          <w:szCs w:val="24"/>
        </w:rPr>
        <w:t>0</w:t>
      </w:r>
      <w:r w:rsidR="00584C1A">
        <w:rPr>
          <w:rFonts w:ascii="Arial Narrow" w:eastAsiaTheme="minorHAnsi" w:hAnsi="Arial Narrow" w:cs="Times New Roman"/>
          <w:color w:val="000000"/>
          <w:sz w:val="24"/>
          <w:szCs w:val="24"/>
        </w:rPr>
        <w:t>. 2025</w:t>
      </w:r>
    </w:p>
    <w:p w14:paraId="67F3DD14" w14:textId="77777777" w:rsidR="00EB42E7" w:rsidRPr="00C169F5" w:rsidRDefault="00EB42E7" w:rsidP="00EB42E7">
      <w:pPr>
        <w:spacing w:after="0" w:line="240" w:lineRule="auto"/>
        <w:rPr>
          <w:rFonts w:ascii="Arial Narrow" w:hAnsi="Arial Narrow"/>
          <w:sz w:val="24"/>
          <w:szCs w:val="24"/>
        </w:rPr>
      </w:pPr>
    </w:p>
    <w:p w14:paraId="11752973" w14:textId="77777777" w:rsidR="00EB42E7" w:rsidRPr="00C169F5" w:rsidRDefault="00EB42E7" w:rsidP="00EB42E7">
      <w:pPr>
        <w:spacing w:after="0" w:line="240" w:lineRule="auto"/>
        <w:rPr>
          <w:rFonts w:ascii="Arial Narrow" w:hAnsi="Arial Narrow"/>
          <w:b/>
          <w:sz w:val="24"/>
          <w:szCs w:val="24"/>
          <w:u w:val="single"/>
        </w:rPr>
      </w:pPr>
      <w:r w:rsidRPr="00C169F5">
        <w:rPr>
          <w:rFonts w:ascii="Arial Narrow" w:hAnsi="Arial Narrow"/>
          <w:b/>
          <w:sz w:val="24"/>
          <w:szCs w:val="24"/>
          <w:u w:val="single"/>
        </w:rPr>
        <w:t xml:space="preserve">Prílohy: </w:t>
      </w:r>
    </w:p>
    <w:p w14:paraId="56C3EACE" w14:textId="77777777" w:rsidR="00EB42E7" w:rsidRPr="00C169F5" w:rsidRDefault="00EB42E7" w:rsidP="00EB42E7">
      <w:pPr>
        <w:spacing w:after="0" w:line="240" w:lineRule="auto"/>
        <w:rPr>
          <w:rFonts w:ascii="Arial Narrow" w:hAnsi="Arial Narrow"/>
          <w:sz w:val="24"/>
          <w:szCs w:val="24"/>
        </w:rPr>
      </w:pPr>
      <w:r w:rsidRPr="00C169F5">
        <w:rPr>
          <w:rFonts w:ascii="Arial Narrow" w:hAnsi="Arial Narrow"/>
          <w:sz w:val="24"/>
          <w:szCs w:val="24"/>
          <w:u w:val="single"/>
        </w:rPr>
        <w:t>Príloha č. 1</w:t>
      </w:r>
      <w:r w:rsidRPr="00C169F5">
        <w:rPr>
          <w:rFonts w:ascii="Arial Narrow" w:hAnsi="Arial Narrow"/>
          <w:sz w:val="24"/>
          <w:szCs w:val="24"/>
        </w:rPr>
        <w:t xml:space="preserve">: </w:t>
      </w:r>
      <w:r w:rsidRPr="00C169F5">
        <w:rPr>
          <w:rFonts w:ascii="Arial Narrow" w:hAnsi="Arial Narrow"/>
          <w:sz w:val="24"/>
          <w:szCs w:val="24"/>
        </w:rPr>
        <w:tab/>
        <w:t>Návrh na plnenie kritéria na vyhodnotenie ponúk „Najnižšia cena“</w:t>
      </w:r>
    </w:p>
    <w:p w14:paraId="3513CC5C" w14:textId="77777777" w:rsidR="00EB42E7" w:rsidRPr="00C169F5" w:rsidRDefault="00EB42E7" w:rsidP="00EB42E7">
      <w:pPr>
        <w:spacing w:after="0" w:line="240" w:lineRule="auto"/>
        <w:rPr>
          <w:rFonts w:ascii="Arial Narrow" w:hAnsi="Arial Narrow"/>
          <w:sz w:val="24"/>
          <w:szCs w:val="24"/>
        </w:rPr>
      </w:pPr>
      <w:r w:rsidRPr="00C169F5">
        <w:rPr>
          <w:rFonts w:ascii="Arial Narrow" w:hAnsi="Arial Narrow"/>
          <w:sz w:val="24"/>
          <w:szCs w:val="24"/>
          <w:u w:val="single"/>
        </w:rPr>
        <w:t>Príloha č. 2</w:t>
      </w:r>
      <w:r w:rsidRPr="00C169F5">
        <w:rPr>
          <w:rFonts w:ascii="Arial Narrow" w:hAnsi="Arial Narrow"/>
          <w:sz w:val="24"/>
          <w:szCs w:val="24"/>
        </w:rPr>
        <w:t xml:space="preserve">: </w:t>
      </w:r>
      <w:r w:rsidRPr="00C169F5">
        <w:rPr>
          <w:rFonts w:ascii="Arial Narrow" w:hAnsi="Arial Narrow"/>
          <w:sz w:val="24"/>
          <w:szCs w:val="24"/>
        </w:rPr>
        <w:tab/>
        <w:t>Čestné vyhlásenie o nezávislom stanovení ponuky</w:t>
      </w:r>
    </w:p>
    <w:p w14:paraId="5393B1FF" w14:textId="62B99FE6" w:rsidR="00EB42E7" w:rsidRPr="00C169F5" w:rsidRDefault="00EB42E7" w:rsidP="00EB42E7">
      <w:pPr>
        <w:spacing w:after="0" w:line="240" w:lineRule="auto"/>
        <w:rPr>
          <w:rFonts w:ascii="Arial Narrow" w:hAnsi="Arial Narrow"/>
          <w:sz w:val="24"/>
          <w:szCs w:val="24"/>
        </w:rPr>
      </w:pPr>
      <w:r w:rsidRPr="00C169F5">
        <w:rPr>
          <w:rFonts w:ascii="Arial Narrow" w:hAnsi="Arial Narrow"/>
          <w:sz w:val="24"/>
          <w:szCs w:val="24"/>
          <w:u w:val="single"/>
        </w:rPr>
        <w:t>Príloha č. 3</w:t>
      </w:r>
      <w:r w:rsidRPr="00C169F5">
        <w:rPr>
          <w:rFonts w:ascii="Arial Narrow" w:hAnsi="Arial Narrow"/>
          <w:sz w:val="24"/>
          <w:szCs w:val="24"/>
        </w:rPr>
        <w:t xml:space="preserve">: </w:t>
      </w:r>
      <w:r w:rsidRPr="00C169F5">
        <w:rPr>
          <w:rFonts w:ascii="Arial Narrow" w:hAnsi="Arial Narrow"/>
          <w:sz w:val="24"/>
          <w:szCs w:val="24"/>
        </w:rPr>
        <w:tab/>
      </w:r>
      <w:r w:rsidR="00D42EF4">
        <w:rPr>
          <w:rFonts w:ascii="Arial Narrow" w:hAnsi="Arial Narrow"/>
          <w:sz w:val="24"/>
          <w:szCs w:val="24"/>
        </w:rPr>
        <w:t xml:space="preserve">Protikorupčná doložka </w:t>
      </w:r>
    </w:p>
    <w:p w14:paraId="642075E7" w14:textId="2A224640" w:rsidR="00EB42E7" w:rsidRPr="00C169F5" w:rsidRDefault="00EB42E7" w:rsidP="00EB42E7">
      <w:pPr>
        <w:spacing w:after="0" w:line="240" w:lineRule="auto"/>
        <w:rPr>
          <w:rFonts w:ascii="Arial Narrow" w:hAnsi="Arial Narrow"/>
          <w:sz w:val="24"/>
          <w:szCs w:val="24"/>
        </w:rPr>
      </w:pPr>
      <w:r w:rsidRPr="00C169F5">
        <w:rPr>
          <w:rFonts w:ascii="Arial Narrow" w:hAnsi="Arial Narrow"/>
          <w:sz w:val="24"/>
          <w:szCs w:val="24"/>
          <w:u w:val="single"/>
        </w:rPr>
        <w:t>Príloha č. 4</w:t>
      </w:r>
      <w:r w:rsidRPr="00C169F5">
        <w:rPr>
          <w:rFonts w:ascii="Arial Narrow" w:hAnsi="Arial Narrow"/>
          <w:sz w:val="24"/>
          <w:szCs w:val="24"/>
        </w:rPr>
        <w:t xml:space="preserve">: </w:t>
      </w:r>
      <w:r w:rsidRPr="00C169F5">
        <w:rPr>
          <w:rFonts w:ascii="Arial Narrow" w:hAnsi="Arial Narrow"/>
          <w:sz w:val="24"/>
          <w:szCs w:val="24"/>
        </w:rPr>
        <w:tab/>
        <w:t xml:space="preserve">Vyhlásenie </w:t>
      </w:r>
      <w:r w:rsidR="003C0A00">
        <w:rPr>
          <w:rFonts w:ascii="Arial Narrow" w:hAnsi="Arial Narrow"/>
          <w:sz w:val="24"/>
          <w:szCs w:val="24"/>
        </w:rPr>
        <w:t xml:space="preserve">uchádzača </w:t>
      </w:r>
      <w:r w:rsidRPr="00C169F5">
        <w:rPr>
          <w:rFonts w:ascii="Arial Narrow" w:hAnsi="Arial Narrow"/>
          <w:sz w:val="24"/>
          <w:szCs w:val="24"/>
        </w:rPr>
        <w:t xml:space="preserve">o subdodávkach  </w:t>
      </w:r>
    </w:p>
    <w:p w14:paraId="4C57F8D5" w14:textId="77777777" w:rsidR="00EB42E7" w:rsidRPr="00C169F5" w:rsidRDefault="00EB42E7" w:rsidP="00EB42E7">
      <w:pPr>
        <w:spacing w:after="0" w:line="240" w:lineRule="auto"/>
        <w:rPr>
          <w:rFonts w:ascii="Arial Narrow" w:hAnsi="Arial Narrow"/>
          <w:sz w:val="24"/>
          <w:szCs w:val="24"/>
        </w:rPr>
      </w:pPr>
      <w:r w:rsidRPr="00C169F5">
        <w:rPr>
          <w:rFonts w:ascii="Arial Narrow" w:hAnsi="Arial Narrow"/>
          <w:sz w:val="24"/>
          <w:szCs w:val="24"/>
          <w:u w:val="single"/>
        </w:rPr>
        <w:t>Príloha č. 5</w:t>
      </w:r>
      <w:r w:rsidRPr="00C169F5">
        <w:rPr>
          <w:rFonts w:ascii="Arial Narrow" w:hAnsi="Arial Narrow"/>
          <w:sz w:val="24"/>
          <w:szCs w:val="24"/>
        </w:rPr>
        <w:t>:</w:t>
      </w:r>
      <w:r w:rsidRPr="00C169F5">
        <w:rPr>
          <w:rFonts w:ascii="Arial Narrow" w:hAnsi="Arial Narrow"/>
          <w:sz w:val="24"/>
          <w:szCs w:val="24"/>
        </w:rPr>
        <w:tab/>
        <w:t>Čestné vyhlásenie k uplatňovaniu medzinárodných sankcií</w:t>
      </w:r>
    </w:p>
    <w:p w14:paraId="1504FF32" w14:textId="786D910D" w:rsidR="00D42EF4" w:rsidRDefault="006816F4" w:rsidP="00D42EF4">
      <w:pPr>
        <w:spacing w:after="0" w:line="240" w:lineRule="auto"/>
        <w:rPr>
          <w:rFonts w:ascii="Arial Narrow" w:hAnsi="Arial Narrow"/>
          <w:sz w:val="24"/>
          <w:szCs w:val="24"/>
        </w:rPr>
      </w:pPr>
      <w:r>
        <w:rPr>
          <w:rFonts w:ascii="Arial Narrow" w:hAnsi="Arial Narrow"/>
          <w:sz w:val="24"/>
          <w:szCs w:val="24"/>
          <w:u w:val="single"/>
        </w:rPr>
        <w:t>Príloha č. 6</w:t>
      </w:r>
      <w:r w:rsidR="00EB42E7" w:rsidRPr="00C169F5">
        <w:rPr>
          <w:rFonts w:ascii="Arial Narrow" w:hAnsi="Arial Narrow"/>
          <w:sz w:val="24"/>
          <w:szCs w:val="24"/>
          <w:u w:val="single"/>
        </w:rPr>
        <w:t>:</w:t>
      </w:r>
      <w:r w:rsidR="00EB42E7" w:rsidRPr="00C169F5">
        <w:rPr>
          <w:rFonts w:ascii="Arial Narrow" w:hAnsi="Arial Narrow"/>
          <w:sz w:val="24"/>
          <w:szCs w:val="24"/>
        </w:rPr>
        <w:tab/>
        <w:t>Čestné vyhlásenie podľa § 32 ods. 7 zákona o verejnom obstarávaní</w:t>
      </w:r>
    </w:p>
    <w:p w14:paraId="1908130F" w14:textId="71924F9C" w:rsidR="003C0A00" w:rsidRPr="00724E11" w:rsidRDefault="001F70AE" w:rsidP="002E5C3B">
      <w:pPr>
        <w:spacing w:line="259" w:lineRule="auto"/>
        <w:rPr>
          <w:rFonts w:ascii="Arial Narrow" w:hAnsi="Arial Narrow"/>
          <w:sz w:val="24"/>
          <w:szCs w:val="24"/>
        </w:rPr>
      </w:pPr>
      <w:r w:rsidRPr="00D42EF4">
        <w:rPr>
          <w:rFonts w:ascii="Arial Narrow" w:hAnsi="Arial Narrow"/>
          <w:sz w:val="24"/>
          <w:szCs w:val="24"/>
        </w:rPr>
        <w:br w:type="page"/>
      </w:r>
      <w:r w:rsidR="00EB42E7" w:rsidRPr="00C169F5">
        <w:rPr>
          <w:rFonts w:ascii="Arial Narrow" w:hAnsi="Arial Narrow"/>
          <w:sz w:val="24"/>
          <w:szCs w:val="24"/>
        </w:rPr>
        <w:lastRenderedPageBreak/>
        <w:t>Príloha č. 1 výzvy na predkladanie ponúk - Návrh na plnenie kritéria na vyhodnotenie ponúk „Najnižšia cena“</w:t>
      </w:r>
    </w:p>
    <w:p w14:paraId="6D5CE1AE" w14:textId="77777777" w:rsidR="00FC54C1" w:rsidRDefault="00FC54C1" w:rsidP="00EB42E7">
      <w:pPr>
        <w:spacing w:after="200"/>
        <w:jc w:val="center"/>
        <w:rPr>
          <w:rFonts w:ascii="Arial Narrow" w:hAnsi="Arial Narrow" w:cs="Times New Roman"/>
          <w:sz w:val="24"/>
          <w:szCs w:val="24"/>
        </w:rPr>
      </w:pPr>
    </w:p>
    <w:p w14:paraId="43BDFB83" w14:textId="4BED6588" w:rsidR="00EB42E7" w:rsidRPr="00C169F5" w:rsidRDefault="00EB42E7" w:rsidP="00EB42E7">
      <w:pPr>
        <w:spacing w:after="200"/>
        <w:jc w:val="center"/>
        <w:rPr>
          <w:rFonts w:ascii="Arial Narrow" w:eastAsia="Calibri" w:hAnsi="Arial Narrow" w:cs="Times New Roman"/>
          <w:b/>
          <w:sz w:val="24"/>
          <w:szCs w:val="24"/>
        </w:rPr>
      </w:pPr>
      <w:r w:rsidRPr="00C169F5">
        <w:rPr>
          <w:rFonts w:ascii="Arial Narrow" w:hAnsi="Arial Narrow" w:cs="Times New Roman"/>
          <w:sz w:val="24"/>
          <w:szCs w:val="24"/>
        </w:rPr>
        <w:t>NÁVRH NA PLNENIE KRITÉRIA NA VYHODNOTENIE PONÚK NAJNIŽŠIA CENA</w:t>
      </w:r>
    </w:p>
    <w:p w14:paraId="6A66B358" w14:textId="4287B827" w:rsidR="00EB42E7" w:rsidRPr="00C169F5" w:rsidRDefault="00EB42E7">
      <w:pPr>
        <w:spacing w:after="200"/>
        <w:jc w:val="center"/>
        <w:rPr>
          <w:rFonts w:ascii="Arial Narrow" w:hAnsi="Arial Narrow" w:cs="Times New Roman"/>
          <w:i/>
          <w:w w:val="105"/>
          <w:sz w:val="24"/>
          <w:szCs w:val="24"/>
        </w:rPr>
      </w:pPr>
      <w:r w:rsidRPr="00C169F5">
        <w:rPr>
          <w:rFonts w:ascii="Arial Narrow" w:hAnsi="Arial Narrow" w:cs="Times New Roman"/>
          <w:i/>
          <w:w w:val="105"/>
          <w:sz w:val="24"/>
          <w:szCs w:val="24"/>
        </w:rPr>
        <w:t>„</w:t>
      </w:r>
      <w:r w:rsidR="00D42EF4" w:rsidRPr="00D42EF4">
        <w:rPr>
          <w:rFonts w:ascii="Arial Narrow" w:hAnsi="Arial Narrow" w:cs="Times New Roman"/>
          <w:i/>
          <w:w w:val="105"/>
          <w:sz w:val="24"/>
          <w:szCs w:val="24"/>
        </w:rPr>
        <w:t>Obstaranie sieťovej infraštruktúry - 4</w:t>
      </w:r>
      <w:r w:rsidR="000C1F5B">
        <w:rPr>
          <w:rFonts w:ascii="Arial Narrow" w:hAnsi="Arial Narrow" w:cs="Times New Roman"/>
          <w:i/>
          <w:w w:val="105"/>
          <w:sz w:val="24"/>
          <w:szCs w:val="24"/>
        </w:rPr>
        <w:t>6</w:t>
      </w:r>
      <w:r w:rsidRPr="00C169F5">
        <w:rPr>
          <w:rFonts w:ascii="Arial Narrow" w:hAnsi="Arial Narrow" w:cs="Times New Roman"/>
          <w:i/>
          <w:w w:val="105"/>
          <w:sz w:val="24"/>
          <w:szCs w:val="24"/>
        </w:rPr>
        <w:t>“</w:t>
      </w:r>
    </w:p>
    <w:p w14:paraId="00FB203F" w14:textId="77777777" w:rsidR="00EB42E7" w:rsidRPr="00C169F5" w:rsidRDefault="00EB42E7" w:rsidP="00EB42E7">
      <w:pPr>
        <w:spacing w:after="200" w:line="276" w:lineRule="auto"/>
        <w:rPr>
          <w:rFonts w:ascii="Arial Narrow" w:eastAsia="Calibri" w:hAnsi="Arial Narrow" w:cs="Times New Roman"/>
          <w:b/>
          <w:sz w:val="24"/>
          <w:szCs w:val="24"/>
        </w:rPr>
      </w:pPr>
      <w:r w:rsidRPr="00C169F5">
        <w:rPr>
          <w:rFonts w:ascii="Arial Narrow" w:eastAsia="Calibri" w:hAnsi="Arial Narrow" w:cs="Times New Roman"/>
          <w:b/>
          <w:sz w:val="24"/>
          <w:szCs w:val="24"/>
        </w:rPr>
        <w:t xml:space="preserve">1. Základné identifikačné údaje uchádzača:  </w:t>
      </w:r>
    </w:p>
    <w:p w14:paraId="3D10CC3B" w14:textId="455B1E43" w:rsidR="00EB42E7" w:rsidRPr="00C169F5" w:rsidRDefault="00DB5BDD" w:rsidP="00EB42E7">
      <w:pPr>
        <w:ind w:right="-567"/>
        <w:rPr>
          <w:rFonts w:ascii="Arial Narrow" w:eastAsia="Calibri" w:hAnsi="Arial Narrow" w:cs="Times New Roman"/>
          <w:b/>
          <w:sz w:val="24"/>
          <w:szCs w:val="24"/>
        </w:rPr>
      </w:pPr>
      <w:r>
        <w:rPr>
          <w:rFonts w:ascii="Arial Narrow" w:eastAsia="Calibri" w:hAnsi="Arial Narrow" w:cs="Times New Roman"/>
          <w:b/>
          <w:sz w:val="24"/>
          <w:szCs w:val="24"/>
        </w:rPr>
        <w:t>Uchádzač (obchodné meno)</w:t>
      </w:r>
      <w:r w:rsidR="00EB42E7" w:rsidRPr="00C169F5">
        <w:rPr>
          <w:rFonts w:ascii="Arial Narrow" w:eastAsia="Calibri" w:hAnsi="Arial Narrow" w:cs="Times New Roman"/>
          <w:b/>
          <w:sz w:val="24"/>
          <w:szCs w:val="24"/>
        </w:rPr>
        <w:t>:</w:t>
      </w:r>
      <w:r>
        <w:rPr>
          <w:rFonts w:ascii="Arial Narrow" w:eastAsia="Calibri" w:hAnsi="Arial Narrow" w:cs="Times New Roman"/>
          <w:b/>
          <w:sz w:val="24"/>
          <w:szCs w:val="24"/>
        </w:rPr>
        <w:t xml:space="preserve">  </w:t>
      </w:r>
      <w:r>
        <w:rPr>
          <w:rFonts w:ascii="Arial Narrow" w:eastAsia="Calibri" w:hAnsi="Arial Narrow" w:cs="Times New Roman"/>
          <w:b/>
          <w:sz w:val="24"/>
          <w:szCs w:val="24"/>
        </w:rPr>
        <w:tab/>
      </w:r>
      <w:r w:rsidR="00EB42E7" w:rsidRPr="00C169F5">
        <w:rPr>
          <w:rFonts w:ascii="Arial Narrow" w:eastAsia="Calibri" w:hAnsi="Arial Narrow" w:cs="Times New Roman"/>
          <w:b/>
          <w:sz w:val="24"/>
          <w:szCs w:val="24"/>
        </w:rPr>
        <w:tab/>
      </w:r>
      <w:r w:rsidR="00EB42E7" w:rsidRPr="00C169F5">
        <w:rPr>
          <w:rFonts w:ascii="Arial Narrow" w:eastAsia="Calibri" w:hAnsi="Arial Narrow" w:cs="Times New Roman"/>
          <w:b/>
          <w:sz w:val="24"/>
          <w:szCs w:val="24"/>
        </w:rPr>
        <w:tab/>
        <w:t xml:space="preserve">................................................. </w:t>
      </w:r>
    </w:p>
    <w:p w14:paraId="4877C7E1" w14:textId="77777777" w:rsidR="00EB42E7" w:rsidRPr="00C169F5" w:rsidRDefault="00EB42E7" w:rsidP="00EB42E7">
      <w:pPr>
        <w:ind w:right="-567"/>
        <w:rPr>
          <w:rFonts w:ascii="Arial Narrow" w:eastAsia="Calibri" w:hAnsi="Arial Narrow" w:cs="Times New Roman"/>
          <w:sz w:val="24"/>
          <w:szCs w:val="24"/>
        </w:rPr>
      </w:pPr>
      <w:r w:rsidRPr="00C169F5">
        <w:rPr>
          <w:rFonts w:ascii="Arial Narrow" w:eastAsia="Calibri" w:hAnsi="Arial Narrow" w:cs="Times New Roman"/>
          <w:sz w:val="24"/>
          <w:szCs w:val="24"/>
        </w:rPr>
        <w:t>Sídlo:</w:t>
      </w:r>
      <w:r w:rsidRPr="00C169F5">
        <w:rPr>
          <w:rFonts w:ascii="Arial Narrow" w:eastAsia="Calibri" w:hAnsi="Arial Narrow" w:cs="Times New Roman"/>
          <w:sz w:val="24"/>
          <w:szCs w:val="24"/>
        </w:rPr>
        <w:tab/>
      </w:r>
      <w:r w:rsidRPr="00C169F5">
        <w:rPr>
          <w:rFonts w:ascii="Arial Narrow" w:eastAsia="Calibri" w:hAnsi="Arial Narrow" w:cs="Times New Roman"/>
          <w:sz w:val="24"/>
          <w:szCs w:val="24"/>
        </w:rPr>
        <w:tab/>
      </w:r>
      <w:r w:rsidRPr="00C169F5">
        <w:rPr>
          <w:rFonts w:ascii="Arial Narrow" w:eastAsia="Calibri" w:hAnsi="Arial Narrow" w:cs="Times New Roman"/>
          <w:sz w:val="24"/>
          <w:szCs w:val="24"/>
        </w:rPr>
        <w:tab/>
      </w:r>
      <w:r w:rsidRPr="00C169F5">
        <w:rPr>
          <w:rFonts w:ascii="Arial Narrow" w:eastAsia="Calibri" w:hAnsi="Arial Narrow" w:cs="Times New Roman"/>
          <w:sz w:val="24"/>
          <w:szCs w:val="24"/>
        </w:rPr>
        <w:tab/>
      </w:r>
      <w:r w:rsidRPr="00C169F5">
        <w:rPr>
          <w:rFonts w:ascii="Arial Narrow" w:eastAsia="Calibri" w:hAnsi="Arial Narrow" w:cs="Times New Roman"/>
          <w:sz w:val="24"/>
          <w:szCs w:val="24"/>
        </w:rPr>
        <w:tab/>
      </w:r>
      <w:r w:rsidRPr="00C169F5">
        <w:rPr>
          <w:rFonts w:ascii="Arial Narrow" w:eastAsia="Calibri" w:hAnsi="Arial Narrow" w:cs="Times New Roman"/>
          <w:sz w:val="24"/>
          <w:szCs w:val="24"/>
        </w:rPr>
        <w:tab/>
        <w:t>.................................................</w:t>
      </w:r>
    </w:p>
    <w:p w14:paraId="363BDCE1" w14:textId="77777777" w:rsidR="00EB42E7" w:rsidRPr="00C169F5" w:rsidRDefault="00EB42E7" w:rsidP="00EB42E7">
      <w:pPr>
        <w:ind w:right="-567"/>
        <w:rPr>
          <w:rFonts w:ascii="Arial Narrow" w:eastAsia="Calibri" w:hAnsi="Arial Narrow" w:cs="Times New Roman"/>
          <w:sz w:val="24"/>
          <w:szCs w:val="24"/>
        </w:rPr>
      </w:pPr>
      <w:r w:rsidRPr="00C169F5">
        <w:rPr>
          <w:rFonts w:ascii="Arial Narrow" w:eastAsia="Calibri" w:hAnsi="Arial Narrow" w:cs="Times New Roman"/>
          <w:sz w:val="24"/>
          <w:szCs w:val="24"/>
        </w:rPr>
        <w:t>IČO:</w:t>
      </w:r>
      <w:r w:rsidRPr="00C169F5">
        <w:rPr>
          <w:rFonts w:ascii="Arial Narrow" w:eastAsia="Calibri" w:hAnsi="Arial Narrow" w:cs="Times New Roman"/>
          <w:sz w:val="24"/>
          <w:szCs w:val="24"/>
        </w:rPr>
        <w:tab/>
      </w:r>
      <w:r w:rsidRPr="00C169F5">
        <w:rPr>
          <w:rFonts w:ascii="Arial Narrow" w:eastAsia="Calibri" w:hAnsi="Arial Narrow" w:cs="Times New Roman"/>
          <w:sz w:val="24"/>
          <w:szCs w:val="24"/>
        </w:rPr>
        <w:tab/>
      </w:r>
      <w:r w:rsidRPr="00C169F5">
        <w:rPr>
          <w:rFonts w:ascii="Arial Narrow" w:eastAsia="Calibri" w:hAnsi="Arial Narrow" w:cs="Times New Roman"/>
          <w:sz w:val="24"/>
          <w:szCs w:val="24"/>
        </w:rPr>
        <w:tab/>
      </w:r>
      <w:r w:rsidRPr="00C169F5">
        <w:rPr>
          <w:rFonts w:ascii="Arial Narrow" w:eastAsia="Calibri" w:hAnsi="Arial Narrow" w:cs="Times New Roman"/>
          <w:sz w:val="24"/>
          <w:szCs w:val="24"/>
        </w:rPr>
        <w:tab/>
      </w:r>
      <w:r w:rsidRPr="00C169F5">
        <w:rPr>
          <w:rFonts w:ascii="Arial Narrow" w:eastAsia="Calibri" w:hAnsi="Arial Narrow" w:cs="Times New Roman"/>
          <w:sz w:val="24"/>
          <w:szCs w:val="24"/>
        </w:rPr>
        <w:tab/>
      </w:r>
      <w:r w:rsidRPr="00C169F5">
        <w:rPr>
          <w:rFonts w:ascii="Arial Narrow" w:eastAsia="Calibri" w:hAnsi="Arial Narrow" w:cs="Times New Roman"/>
          <w:sz w:val="24"/>
          <w:szCs w:val="24"/>
        </w:rPr>
        <w:tab/>
        <w:t>.................................................</w:t>
      </w:r>
    </w:p>
    <w:p w14:paraId="04B51138" w14:textId="77777777" w:rsidR="00724E11" w:rsidRDefault="00EB42E7" w:rsidP="00724E11">
      <w:pPr>
        <w:spacing w:after="0"/>
        <w:rPr>
          <w:rFonts w:ascii="Arial Narrow" w:eastAsia="Calibri" w:hAnsi="Arial Narrow" w:cs="Times New Roman"/>
          <w:sz w:val="24"/>
          <w:szCs w:val="24"/>
        </w:rPr>
      </w:pPr>
      <w:r w:rsidRPr="00C169F5">
        <w:rPr>
          <w:rFonts w:ascii="Arial Narrow" w:eastAsia="Calibri" w:hAnsi="Arial Narrow" w:cs="Times New Roman"/>
          <w:sz w:val="24"/>
          <w:szCs w:val="24"/>
        </w:rPr>
        <w:t xml:space="preserve">Zastúpený </w:t>
      </w:r>
    </w:p>
    <w:p w14:paraId="4C33A8A4" w14:textId="079FB299" w:rsidR="00EB42E7" w:rsidRDefault="00EB42E7" w:rsidP="00724E11">
      <w:pPr>
        <w:spacing w:after="0"/>
        <w:rPr>
          <w:rFonts w:ascii="Arial Narrow" w:eastAsia="Calibri" w:hAnsi="Arial Narrow" w:cs="Times New Roman"/>
          <w:sz w:val="24"/>
          <w:szCs w:val="24"/>
        </w:rPr>
      </w:pPr>
      <w:r w:rsidRPr="00C169F5">
        <w:rPr>
          <w:rFonts w:ascii="Arial Narrow" w:eastAsia="Calibri" w:hAnsi="Arial Narrow" w:cs="Times New Roman"/>
          <w:sz w:val="24"/>
          <w:szCs w:val="24"/>
        </w:rPr>
        <w:t>(osoba poverená zastupovať uchádzača):</w:t>
      </w:r>
      <w:r w:rsidRPr="00C169F5">
        <w:rPr>
          <w:rFonts w:ascii="Arial Narrow" w:eastAsia="Calibri" w:hAnsi="Arial Narrow" w:cs="Times New Roman"/>
          <w:sz w:val="24"/>
          <w:szCs w:val="24"/>
        </w:rPr>
        <w:tab/>
        <w:t>.................................................</w:t>
      </w:r>
    </w:p>
    <w:p w14:paraId="1493448B" w14:textId="77777777" w:rsidR="00724E11" w:rsidRPr="00724E11" w:rsidRDefault="00724E11" w:rsidP="00724E11">
      <w:pPr>
        <w:spacing w:after="0"/>
        <w:rPr>
          <w:rFonts w:ascii="Arial Narrow" w:eastAsia="Calibri" w:hAnsi="Arial Narrow" w:cs="Times New Roman"/>
          <w:sz w:val="24"/>
          <w:szCs w:val="24"/>
        </w:rPr>
      </w:pPr>
    </w:p>
    <w:p w14:paraId="74D96B4D" w14:textId="77777777" w:rsidR="00EB42E7" w:rsidRPr="00C169F5" w:rsidRDefault="00EB42E7" w:rsidP="00EB42E7">
      <w:pPr>
        <w:spacing w:after="200" w:line="276" w:lineRule="auto"/>
        <w:jc w:val="both"/>
        <w:rPr>
          <w:rFonts w:ascii="Arial Narrow" w:eastAsia="Calibri" w:hAnsi="Arial Narrow" w:cs="Times New Roman"/>
          <w:b/>
          <w:sz w:val="24"/>
          <w:szCs w:val="24"/>
        </w:rPr>
      </w:pPr>
      <w:r w:rsidRPr="00C169F5">
        <w:rPr>
          <w:rFonts w:ascii="Arial Narrow" w:eastAsia="Calibri" w:hAnsi="Arial Narrow" w:cs="Times New Roman"/>
          <w:b/>
          <w:sz w:val="24"/>
          <w:szCs w:val="24"/>
        </w:rPr>
        <w:t xml:space="preserve">2. Kritérium na vyhodnotenie ponúk: </w:t>
      </w:r>
    </w:p>
    <w:p w14:paraId="2AF4E5B9" w14:textId="4E803CF2" w:rsidR="00EB42E7" w:rsidRDefault="00EB42E7" w:rsidP="00B145EB">
      <w:pPr>
        <w:autoSpaceDE w:val="0"/>
        <w:autoSpaceDN w:val="0"/>
        <w:spacing w:after="0" w:line="240" w:lineRule="auto"/>
        <w:jc w:val="both"/>
        <w:rPr>
          <w:rFonts w:ascii="Arial Narrow" w:eastAsiaTheme="minorHAnsi" w:hAnsi="Arial Narrow"/>
          <w:sz w:val="24"/>
          <w:szCs w:val="24"/>
        </w:rPr>
      </w:pPr>
      <w:r w:rsidRPr="00C169F5">
        <w:rPr>
          <w:rFonts w:ascii="Arial Narrow" w:eastAsiaTheme="minorHAnsi" w:hAnsi="Arial Narrow"/>
          <w:sz w:val="24"/>
          <w:szCs w:val="24"/>
        </w:rPr>
        <w:t xml:space="preserve">Najnižšia cena celkom uvedená v EUR s DPH zaokrúhlená na dve desatinné miesta za dodanie predmetu zákazky. Váhovosť kritéria je 100 %. Súčasťou ponukovej ceny za dodanie predmetu zákazky musia byť všetky náklady, ktoré vzniknú uchádzačovi pri plnení predmetu </w:t>
      </w:r>
      <w:r w:rsidR="003C0A00">
        <w:rPr>
          <w:rFonts w:ascii="Arial Narrow" w:eastAsiaTheme="minorHAnsi" w:hAnsi="Arial Narrow"/>
          <w:sz w:val="24"/>
          <w:szCs w:val="24"/>
        </w:rPr>
        <w:t>zákazky</w:t>
      </w:r>
      <w:r w:rsidRPr="00C169F5">
        <w:rPr>
          <w:rFonts w:ascii="Arial Narrow" w:eastAsiaTheme="minorHAnsi" w:hAnsi="Arial Narrow"/>
          <w:sz w:val="24"/>
          <w:szCs w:val="24"/>
        </w:rPr>
        <w:t>. Navrhovaná cena bude určená ako cena maximálna.</w:t>
      </w:r>
    </w:p>
    <w:p w14:paraId="28AF0242" w14:textId="77777777" w:rsidR="00B145EB" w:rsidRPr="00B145EB" w:rsidRDefault="00B145EB" w:rsidP="00B145EB">
      <w:pPr>
        <w:autoSpaceDE w:val="0"/>
        <w:autoSpaceDN w:val="0"/>
        <w:spacing w:after="0" w:line="240" w:lineRule="auto"/>
        <w:jc w:val="both"/>
        <w:rPr>
          <w:rFonts w:ascii="Arial Narrow" w:eastAsiaTheme="minorHAnsi" w:hAnsi="Arial Narrow"/>
          <w:sz w:val="24"/>
          <w:szCs w:val="24"/>
        </w:rPr>
      </w:pPr>
    </w:p>
    <w:p w14:paraId="101DB331" w14:textId="77777777" w:rsidR="00EB42E7" w:rsidRPr="00C169F5" w:rsidRDefault="00EB42E7" w:rsidP="00EB42E7">
      <w:pPr>
        <w:spacing w:after="200" w:line="276" w:lineRule="auto"/>
        <w:jc w:val="both"/>
        <w:rPr>
          <w:rFonts w:ascii="Arial Narrow" w:eastAsia="Calibri" w:hAnsi="Arial Narrow" w:cs="Times New Roman"/>
          <w:b/>
          <w:sz w:val="24"/>
          <w:szCs w:val="24"/>
        </w:rPr>
      </w:pPr>
      <w:r w:rsidRPr="00C169F5">
        <w:rPr>
          <w:rFonts w:ascii="Arial Narrow" w:eastAsia="Calibri" w:hAnsi="Arial Narrow" w:cs="Times New Roman"/>
          <w:b/>
          <w:sz w:val="24"/>
          <w:szCs w:val="24"/>
        </w:rPr>
        <w:t>Návrh na plnenie kritéria určeného verejným obstarávateľom na hodnotenie ponúk:</w:t>
      </w:r>
    </w:p>
    <w:tbl>
      <w:tblPr>
        <w:tblW w:w="9067" w:type="dxa"/>
        <w:tblCellMar>
          <w:left w:w="70" w:type="dxa"/>
          <w:right w:w="70" w:type="dxa"/>
        </w:tblCellMar>
        <w:tblLook w:val="04A0" w:firstRow="1" w:lastRow="0" w:firstColumn="1" w:lastColumn="0" w:noHBand="0" w:noVBand="1"/>
      </w:tblPr>
      <w:tblGrid>
        <w:gridCol w:w="3539"/>
        <w:gridCol w:w="2693"/>
        <w:gridCol w:w="2835"/>
      </w:tblGrid>
      <w:tr w:rsidR="00EB42E7" w:rsidRPr="00C169F5" w14:paraId="0C0144E6" w14:textId="77777777" w:rsidTr="006320A9">
        <w:trPr>
          <w:trHeight w:val="405"/>
        </w:trPr>
        <w:tc>
          <w:tcPr>
            <w:tcW w:w="9067" w:type="dxa"/>
            <w:gridSpan w:val="3"/>
            <w:tcBorders>
              <w:top w:val="single" w:sz="4" w:space="0" w:color="auto"/>
              <w:left w:val="single" w:sz="4" w:space="0" w:color="auto"/>
              <w:bottom w:val="single" w:sz="4" w:space="0" w:color="auto"/>
              <w:right w:val="single" w:sz="4" w:space="0" w:color="auto"/>
            </w:tcBorders>
            <w:noWrap/>
            <w:vAlign w:val="center"/>
            <w:hideMark/>
          </w:tcPr>
          <w:p w14:paraId="5E700F21" w14:textId="77777777" w:rsidR="00EB42E7" w:rsidRPr="00C169F5" w:rsidRDefault="00EB42E7" w:rsidP="006320A9">
            <w:pPr>
              <w:spacing w:after="0" w:line="240" w:lineRule="auto"/>
              <w:jc w:val="center"/>
              <w:rPr>
                <w:rFonts w:ascii="Arial Narrow" w:eastAsia="Times New Roman" w:hAnsi="Arial Narrow" w:cs="Times New Roman"/>
                <w:b/>
                <w:bCs/>
                <w:color w:val="000000"/>
                <w:sz w:val="32"/>
                <w:szCs w:val="32"/>
                <w:lang w:eastAsia="sk-SK"/>
              </w:rPr>
            </w:pPr>
            <w:r w:rsidRPr="00C169F5">
              <w:rPr>
                <w:rFonts w:ascii="Arial Narrow" w:eastAsia="Times New Roman" w:hAnsi="Arial Narrow" w:cs="Times New Roman"/>
                <w:b/>
                <w:bCs/>
                <w:color w:val="000000"/>
                <w:sz w:val="32"/>
                <w:szCs w:val="32"/>
                <w:lang w:eastAsia="sk-SK"/>
              </w:rPr>
              <w:t xml:space="preserve">Návrh na plnenie kritéria </w:t>
            </w:r>
          </w:p>
        </w:tc>
      </w:tr>
      <w:tr w:rsidR="00EB42E7" w:rsidRPr="00C169F5" w14:paraId="2B040AAB" w14:textId="77777777" w:rsidTr="00724E11">
        <w:trPr>
          <w:trHeight w:val="630"/>
        </w:trPr>
        <w:tc>
          <w:tcPr>
            <w:tcW w:w="3539" w:type="dxa"/>
            <w:tcBorders>
              <w:top w:val="nil"/>
              <w:left w:val="single" w:sz="4" w:space="0" w:color="auto"/>
              <w:bottom w:val="single" w:sz="4" w:space="0" w:color="auto"/>
              <w:right w:val="single" w:sz="4" w:space="0" w:color="auto"/>
            </w:tcBorders>
            <w:noWrap/>
            <w:vAlign w:val="center"/>
            <w:hideMark/>
          </w:tcPr>
          <w:p w14:paraId="27BCF237" w14:textId="77777777" w:rsidR="00EB42E7" w:rsidRPr="00C169F5" w:rsidRDefault="00EB42E7" w:rsidP="006320A9">
            <w:pPr>
              <w:spacing w:after="0" w:line="240" w:lineRule="auto"/>
              <w:rPr>
                <w:rFonts w:ascii="Arial Narrow" w:eastAsia="Times New Roman" w:hAnsi="Arial Narrow" w:cs="Times New Roman"/>
                <w:b/>
                <w:bCs/>
                <w:color w:val="000000"/>
                <w:sz w:val="24"/>
                <w:szCs w:val="24"/>
                <w:lang w:eastAsia="sk-SK"/>
              </w:rPr>
            </w:pPr>
            <w:r w:rsidRPr="00C169F5">
              <w:rPr>
                <w:rFonts w:ascii="Arial Narrow" w:eastAsia="Times New Roman" w:hAnsi="Arial Narrow" w:cs="Times New Roman"/>
                <w:b/>
                <w:bCs/>
                <w:color w:val="000000"/>
                <w:sz w:val="24"/>
                <w:szCs w:val="24"/>
                <w:lang w:eastAsia="sk-SK"/>
              </w:rPr>
              <w:t>Názov zákazky</w:t>
            </w:r>
          </w:p>
        </w:tc>
        <w:tc>
          <w:tcPr>
            <w:tcW w:w="2693" w:type="dxa"/>
            <w:tcBorders>
              <w:top w:val="nil"/>
              <w:left w:val="nil"/>
              <w:bottom w:val="single" w:sz="4" w:space="0" w:color="auto"/>
              <w:right w:val="single" w:sz="4" w:space="0" w:color="auto"/>
            </w:tcBorders>
            <w:vAlign w:val="center"/>
            <w:hideMark/>
          </w:tcPr>
          <w:p w14:paraId="16A4E679" w14:textId="77777777" w:rsidR="00EB42E7" w:rsidRPr="00C169F5" w:rsidRDefault="00EB42E7" w:rsidP="006320A9">
            <w:pPr>
              <w:spacing w:after="0" w:line="240" w:lineRule="auto"/>
              <w:jc w:val="center"/>
              <w:rPr>
                <w:rFonts w:ascii="Arial Narrow" w:eastAsia="Times New Roman" w:hAnsi="Arial Narrow" w:cs="Times New Roman"/>
                <w:b/>
                <w:bCs/>
                <w:color w:val="000000"/>
                <w:sz w:val="24"/>
                <w:szCs w:val="24"/>
                <w:lang w:eastAsia="sk-SK"/>
              </w:rPr>
            </w:pPr>
            <w:r w:rsidRPr="00C169F5">
              <w:rPr>
                <w:rFonts w:ascii="Arial Narrow" w:eastAsia="Times New Roman" w:hAnsi="Arial Narrow" w:cs="Times New Roman"/>
                <w:b/>
                <w:bCs/>
                <w:color w:val="000000"/>
                <w:sz w:val="24"/>
                <w:szCs w:val="24"/>
                <w:lang w:eastAsia="sk-SK"/>
              </w:rPr>
              <w:t xml:space="preserve">Celková cena bez DPH </w:t>
            </w:r>
          </w:p>
        </w:tc>
        <w:tc>
          <w:tcPr>
            <w:tcW w:w="2835" w:type="dxa"/>
            <w:tcBorders>
              <w:top w:val="nil"/>
              <w:left w:val="nil"/>
              <w:bottom w:val="single" w:sz="4" w:space="0" w:color="auto"/>
              <w:right w:val="single" w:sz="4" w:space="0" w:color="auto"/>
            </w:tcBorders>
            <w:vAlign w:val="center"/>
            <w:hideMark/>
          </w:tcPr>
          <w:p w14:paraId="4F2A762A" w14:textId="64FE2061" w:rsidR="00EB42E7" w:rsidRPr="00C169F5" w:rsidRDefault="00EB42E7" w:rsidP="006816F4">
            <w:pPr>
              <w:spacing w:after="0" w:line="240" w:lineRule="auto"/>
              <w:jc w:val="center"/>
              <w:rPr>
                <w:rFonts w:ascii="Arial Narrow" w:eastAsia="Times New Roman" w:hAnsi="Arial Narrow" w:cs="Times New Roman"/>
                <w:b/>
                <w:bCs/>
                <w:color w:val="000000"/>
                <w:sz w:val="24"/>
                <w:szCs w:val="24"/>
                <w:lang w:eastAsia="sk-SK"/>
              </w:rPr>
            </w:pPr>
            <w:r w:rsidRPr="00C169F5">
              <w:rPr>
                <w:rFonts w:ascii="Arial Narrow" w:eastAsia="Times New Roman" w:hAnsi="Arial Narrow" w:cs="Times New Roman"/>
                <w:b/>
                <w:bCs/>
                <w:color w:val="000000"/>
                <w:sz w:val="24"/>
                <w:szCs w:val="24"/>
                <w:lang w:eastAsia="sk-SK"/>
              </w:rPr>
              <w:t xml:space="preserve">Celková cena s </w:t>
            </w:r>
            <w:r w:rsidR="006816F4">
              <w:rPr>
                <w:rFonts w:ascii="Arial Narrow" w:eastAsia="Times New Roman" w:hAnsi="Arial Narrow" w:cs="Times New Roman"/>
                <w:b/>
                <w:bCs/>
                <w:color w:val="000000"/>
                <w:sz w:val="24"/>
                <w:szCs w:val="24"/>
                <w:lang w:eastAsia="sk-SK"/>
              </w:rPr>
              <w:t>DPH</w:t>
            </w:r>
          </w:p>
        </w:tc>
      </w:tr>
      <w:tr w:rsidR="00EB42E7" w:rsidRPr="00C169F5" w14:paraId="40EEDD60" w14:textId="77777777" w:rsidTr="00724E11">
        <w:trPr>
          <w:trHeight w:val="584"/>
        </w:trPr>
        <w:tc>
          <w:tcPr>
            <w:tcW w:w="3539" w:type="dxa"/>
            <w:tcBorders>
              <w:top w:val="nil"/>
              <w:left w:val="single" w:sz="4" w:space="0" w:color="auto"/>
              <w:bottom w:val="single" w:sz="4" w:space="0" w:color="auto"/>
              <w:right w:val="single" w:sz="4" w:space="0" w:color="auto"/>
            </w:tcBorders>
            <w:noWrap/>
            <w:vAlign w:val="center"/>
            <w:hideMark/>
          </w:tcPr>
          <w:p w14:paraId="5519FAB1" w14:textId="6F51F8E5" w:rsidR="00EB42E7" w:rsidRPr="00C169F5" w:rsidRDefault="00D42EF4" w:rsidP="006320A9">
            <w:pPr>
              <w:spacing w:after="0" w:line="240" w:lineRule="auto"/>
              <w:rPr>
                <w:rFonts w:ascii="Arial Narrow" w:eastAsia="Times New Roman" w:hAnsi="Arial Narrow" w:cs="Times New Roman"/>
                <w:color w:val="000000"/>
                <w:sz w:val="24"/>
                <w:szCs w:val="24"/>
                <w:lang w:eastAsia="sk-SK"/>
              </w:rPr>
            </w:pPr>
            <w:r w:rsidRPr="00731C97">
              <w:rPr>
                <w:rFonts w:ascii="Arial Narrow" w:eastAsiaTheme="minorHAnsi" w:hAnsi="Arial Narrow"/>
                <w:color w:val="000000"/>
                <w:sz w:val="24"/>
                <w:szCs w:val="24"/>
              </w:rPr>
              <w:t xml:space="preserve">Obstaranie sieťovej infraštruktúry - </w:t>
            </w:r>
            <w:r>
              <w:rPr>
                <w:rFonts w:ascii="Arial Narrow" w:eastAsiaTheme="minorHAnsi" w:hAnsi="Arial Narrow"/>
                <w:color w:val="000000"/>
                <w:sz w:val="24"/>
                <w:szCs w:val="24"/>
              </w:rPr>
              <w:t>4</w:t>
            </w:r>
            <w:r w:rsidR="000C1F5B">
              <w:rPr>
                <w:rFonts w:ascii="Arial Narrow" w:eastAsiaTheme="minorHAnsi" w:hAnsi="Arial Narrow"/>
                <w:color w:val="000000"/>
                <w:sz w:val="24"/>
                <w:szCs w:val="24"/>
              </w:rPr>
              <w:t>6</w:t>
            </w:r>
          </w:p>
        </w:tc>
        <w:tc>
          <w:tcPr>
            <w:tcW w:w="2693" w:type="dxa"/>
            <w:tcBorders>
              <w:top w:val="nil"/>
              <w:left w:val="nil"/>
              <w:bottom w:val="single" w:sz="4" w:space="0" w:color="auto"/>
              <w:right w:val="single" w:sz="4" w:space="0" w:color="auto"/>
            </w:tcBorders>
            <w:noWrap/>
            <w:vAlign w:val="bottom"/>
            <w:hideMark/>
          </w:tcPr>
          <w:p w14:paraId="60B33775" w14:textId="77777777" w:rsidR="00EB42E7" w:rsidRPr="00C169F5" w:rsidRDefault="00EB42E7" w:rsidP="006320A9">
            <w:pPr>
              <w:spacing w:after="0" w:line="240" w:lineRule="auto"/>
              <w:rPr>
                <w:rFonts w:ascii="Arial Narrow" w:eastAsia="Times New Roman" w:hAnsi="Arial Narrow" w:cs="Times New Roman"/>
                <w:color w:val="000000"/>
                <w:sz w:val="24"/>
                <w:szCs w:val="24"/>
                <w:lang w:eastAsia="sk-SK"/>
              </w:rPr>
            </w:pPr>
            <w:r w:rsidRPr="00C169F5">
              <w:rPr>
                <w:rFonts w:ascii="Arial Narrow" w:eastAsia="Times New Roman" w:hAnsi="Arial Narrow" w:cs="Times New Roman"/>
                <w:color w:val="000000"/>
                <w:sz w:val="24"/>
                <w:szCs w:val="24"/>
                <w:lang w:eastAsia="sk-SK"/>
              </w:rPr>
              <w:t> </w:t>
            </w:r>
          </w:p>
        </w:tc>
        <w:tc>
          <w:tcPr>
            <w:tcW w:w="2835" w:type="dxa"/>
            <w:tcBorders>
              <w:top w:val="nil"/>
              <w:left w:val="nil"/>
              <w:bottom w:val="single" w:sz="4" w:space="0" w:color="auto"/>
              <w:right w:val="single" w:sz="4" w:space="0" w:color="auto"/>
            </w:tcBorders>
            <w:noWrap/>
            <w:vAlign w:val="bottom"/>
            <w:hideMark/>
          </w:tcPr>
          <w:p w14:paraId="56637791" w14:textId="77777777" w:rsidR="00EB42E7" w:rsidRPr="00C169F5" w:rsidRDefault="00EB42E7" w:rsidP="006320A9">
            <w:pPr>
              <w:spacing w:after="0" w:line="240" w:lineRule="auto"/>
              <w:rPr>
                <w:rFonts w:ascii="Arial Narrow" w:eastAsia="Times New Roman" w:hAnsi="Arial Narrow" w:cs="Times New Roman"/>
                <w:color w:val="000000"/>
                <w:sz w:val="24"/>
                <w:szCs w:val="24"/>
                <w:lang w:eastAsia="sk-SK"/>
              </w:rPr>
            </w:pPr>
            <w:r w:rsidRPr="00C169F5">
              <w:rPr>
                <w:rFonts w:ascii="Arial Narrow" w:eastAsia="Times New Roman" w:hAnsi="Arial Narrow" w:cs="Times New Roman"/>
                <w:color w:val="000000"/>
                <w:sz w:val="24"/>
                <w:szCs w:val="24"/>
                <w:lang w:eastAsia="sk-SK"/>
              </w:rPr>
              <w:t> </w:t>
            </w:r>
          </w:p>
        </w:tc>
      </w:tr>
    </w:tbl>
    <w:p w14:paraId="5A5C7EDE" w14:textId="337DD263" w:rsidR="00D42EF4" w:rsidRPr="00D42EF4" w:rsidRDefault="00D42EF4" w:rsidP="00CD4179">
      <w:pPr>
        <w:spacing w:after="0" w:line="240" w:lineRule="auto"/>
        <w:jc w:val="both"/>
        <w:rPr>
          <w:rFonts w:ascii="Arial Narrow" w:eastAsia="Times New Roman" w:hAnsi="Arial Narrow" w:cs="Times New Roman"/>
          <w:color w:val="000000"/>
          <w:sz w:val="24"/>
          <w:szCs w:val="24"/>
          <w:lang w:eastAsia="sk-SK"/>
        </w:rPr>
      </w:pPr>
      <w:r w:rsidRPr="00D42EF4">
        <w:rPr>
          <w:rFonts w:ascii="Arial Narrow" w:eastAsia="Times New Roman" w:hAnsi="Arial Narrow" w:cs="Times New Roman"/>
          <w:color w:val="000000"/>
          <w:sz w:val="24"/>
          <w:szCs w:val="24"/>
          <w:lang w:eastAsia="sk-SK"/>
        </w:rPr>
        <w:t xml:space="preserve">Celkovú cenu za predmet zákazky v EUR určí uchádzač </w:t>
      </w:r>
      <w:r w:rsidR="003B0B41">
        <w:rPr>
          <w:rFonts w:ascii="Arial Narrow" w:eastAsia="Times New Roman" w:hAnsi="Arial Narrow" w:cs="Times New Roman"/>
          <w:color w:val="000000"/>
          <w:sz w:val="24"/>
          <w:szCs w:val="24"/>
          <w:lang w:eastAsia="sk-SK"/>
        </w:rPr>
        <w:t xml:space="preserve">ako súčet jednotlivých položiek, </w:t>
      </w:r>
      <w:r w:rsidR="003B0B41" w:rsidRPr="00C169F5">
        <w:rPr>
          <w:rFonts w:ascii="Arial Narrow" w:hAnsi="Arial Narrow" w:cs="Times New Roman"/>
          <w:sz w:val="24"/>
          <w:szCs w:val="24"/>
        </w:rPr>
        <w:t>pričom cena každej položky sa vypočíta ako</w:t>
      </w:r>
      <w:r w:rsidRPr="00D42EF4">
        <w:rPr>
          <w:rFonts w:ascii="Arial Narrow" w:eastAsia="Times New Roman" w:hAnsi="Arial Narrow" w:cs="Times New Roman"/>
          <w:color w:val="000000"/>
          <w:sz w:val="24"/>
          <w:szCs w:val="24"/>
          <w:lang w:eastAsia="sk-SK"/>
        </w:rPr>
        <w:t xml:space="preserve"> súčin požadovaného množstva a jednotkovej ceny danej položky a pripočítaním príslušnej sadzby DPH z prílohy č. 3 - Podrobný opis predmetu zákazky a detailný rozpočet tejto výzvy na predkladanie ponúk.</w:t>
      </w:r>
    </w:p>
    <w:p w14:paraId="5A3708C4" w14:textId="6B188EAC" w:rsidR="00BC1A99" w:rsidRPr="00BC1A99" w:rsidRDefault="00BC1A99" w:rsidP="00BC1A99">
      <w:pPr>
        <w:spacing w:after="0" w:line="240" w:lineRule="auto"/>
        <w:rPr>
          <w:rFonts w:ascii="Arial Narrow" w:eastAsia="Times New Roman" w:hAnsi="Arial Narrow" w:cs="Times New Roman"/>
          <w:color w:val="000000"/>
          <w:sz w:val="24"/>
          <w:szCs w:val="24"/>
          <w:lang w:eastAsia="sk-SK"/>
        </w:rPr>
      </w:pPr>
    </w:p>
    <w:p w14:paraId="38E8754A" w14:textId="77777777" w:rsidR="00EB42E7" w:rsidRPr="00C169F5" w:rsidRDefault="00EB42E7" w:rsidP="00EB42E7">
      <w:pPr>
        <w:spacing w:after="10" w:line="249" w:lineRule="auto"/>
        <w:ind w:right="48"/>
        <w:jc w:val="both"/>
        <w:rPr>
          <w:rFonts w:ascii="Arial Narrow" w:hAnsi="Arial Narrow" w:cs="Times New Roman"/>
          <w:sz w:val="24"/>
          <w:szCs w:val="24"/>
        </w:rPr>
      </w:pPr>
      <w:r w:rsidRPr="00C169F5">
        <w:rPr>
          <w:rFonts w:ascii="Arial Narrow" w:hAnsi="Arial Narrow" w:cs="Times New Roman"/>
          <w:b/>
          <w:sz w:val="24"/>
          <w:szCs w:val="24"/>
        </w:rPr>
        <w:t>Uch</w:t>
      </w:r>
      <w:r>
        <w:rPr>
          <w:rFonts w:ascii="Arial Narrow" w:hAnsi="Arial Narrow" w:cs="Times New Roman"/>
          <w:b/>
          <w:sz w:val="24"/>
          <w:szCs w:val="24"/>
        </w:rPr>
        <w:t xml:space="preserve">ádzač vyhlasuje, že </w:t>
      </w:r>
      <w:r w:rsidRPr="00C169F5">
        <w:rPr>
          <w:rFonts w:ascii="Arial Narrow" w:hAnsi="Arial Narrow" w:cs="Times New Roman"/>
          <w:b/>
          <w:sz w:val="24"/>
          <w:szCs w:val="24"/>
        </w:rPr>
        <w:t>JE / NIE JE platiteľom DPH (uchádzač zakrúžkuje relevantný údaj).</w:t>
      </w:r>
      <w:r w:rsidRPr="00C169F5">
        <w:rPr>
          <w:rFonts w:ascii="Arial Narrow" w:hAnsi="Arial Narrow" w:cs="Times New Roman"/>
          <w:b/>
          <w:i/>
          <w:sz w:val="24"/>
          <w:szCs w:val="24"/>
        </w:rPr>
        <w:t xml:space="preserve"> </w:t>
      </w:r>
    </w:p>
    <w:p w14:paraId="48E85EB1" w14:textId="6DCE8B04" w:rsidR="00EB42E7" w:rsidRDefault="00EB42E7" w:rsidP="00B145EB">
      <w:pPr>
        <w:spacing w:after="10" w:line="249" w:lineRule="auto"/>
        <w:ind w:right="48"/>
        <w:jc w:val="both"/>
        <w:rPr>
          <w:rFonts w:ascii="Arial Narrow" w:hAnsi="Arial Narrow" w:cs="Times New Roman"/>
          <w:b/>
          <w:sz w:val="24"/>
          <w:szCs w:val="24"/>
        </w:rPr>
      </w:pPr>
    </w:p>
    <w:p w14:paraId="27B7FB5C" w14:textId="77777777" w:rsidR="00AC0840" w:rsidRPr="00B145EB" w:rsidRDefault="00AC0840" w:rsidP="00B145EB">
      <w:pPr>
        <w:spacing w:after="10" w:line="249" w:lineRule="auto"/>
        <w:ind w:right="48"/>
        <w:jc w:val="both"/>
        <w:rPr>
          <w:rFonts w:ascii="Arial Narrow" w:hAnsi="Arial Narrow" w:cs="Times New Roman"/>
          <w:b/>
          <w:sz w:val="24"/>
          <w:szCs w:val="24"/>
        </w:rPr>
      </w:pPr>
    </w:p>
    <w:p w14:paraId="158578BB" w14:textId="72082032" w:rsidR="00EB42E7" w:rsidRPr="00C169F5" w:rsidRDefault="00EB42E7" w:rsidP="00FC54C1">
      <w:pPr>
        <w:spacing w:after="0"/>
        <w:rPr>
          <w:rFonts w:ascii="Arial Narrow" w:hAnsi="Arial Narrow"/>
        </w:rPr>
      </w:pPr>
      <w:r w:rsidRPr="00C169F5">
        <w:rPr>
          <w:rFonts w:ascii="Arial Narrow" w:hAnsi="Arial Narrow"/>
        </w:rPr>
        <w:tab/>
      </w:r>
      <w:r w:rsidRPr="00C169F5">
        <w:rPr>
          <w:rFonts w:ascii="Arial Narrow" w:hAnsi="Arial Narrow"/>
        </w:rPr>
        <w:tab/>
      </w:r>
      <w:r w:rsidRPr="00C169F5">
        <w:rPr>
          <w:rFonts w:ascii="Arial Narrow" w:hAnsi="Arial Narrow"/>
        </w:rPr>
        <w:tab/>
      </w:r>
      <w:r w:rsidRPr="00C169F5">
        <w:rPr>
          <w:rFonts w:ascii="Arial Narrow" w:hAnsi="Arial Narrow"/>
        </w:rPr>
        <w:tab/>
      </w:r>
      <w:r w:rsidRPr="00C169F5">
        <w:rPr>
          <w:rFonts w:ascii="Arial Narrow" w:hAnsi="Arial Narrow"/>
        </w:rPr>
        <w:tab/>
      </w:r>
      <w:r w:rsidRPr="00C169F5">
        <w:rPr>
          <w:rFonts w:ascii="Arial Narrow" w:hAnsi="Arial Narrow"/>
        </w:rPr>
        <w:tab/>
        <w:t xml:space="preserve">   </w:t>
      </w:r>
      <w:r w:rsidR="00FC54C1">
        <w:rPr>
          <w:rFonts w:ascii="Arial Narrow" w:hAnsi="Arial Narrow"/>
        </w:rPr>
        <w:t xml:space="preserve">     </w:t>
      </w:r>
      <w:r w:rsidRPr="00C169F5">
        <w:rPr>
          <w:rFonts w:ascii="Arial Narrow" w:hAnsi="Arial Narrow"/>
        </w:rPr>
        <w:t xml:space="preserve">   ............................................................................</w:t>
      </w:r>
    </w:p>
    <w:p w14:paraId="5A4AA4D9" w14:textId="1B0BC021" w:rsidR="006816F4" w:rsidRDefault="00EB42E7" w:rsidP="00FC54C1">
      <w:pPr>
        <w:spacing w:after="0"/>
        <w:ind w:left="4248"/>
        <w:jc w:val="center"/>
        <w:rPr>
          <w:rFonts w:ascii="Arial Narrow" w:hAnsi="Arial Narrow" w:cs="Times New Roman"/>
          <w:sz w:val="24"/>
          <w:szCs w:val="24"/>
        </w:rPr>
      </w:pPr>
      <w:r w:rsidRPr="00C169F5">
        <w:rPr>
          <w:rFonts w:ascii="Arial Narrow" w:hAnsi="Arial Narrow" w:cs="Times New Roman"/>
          <w:sz w:val="24"/>
          <w:szCs w:val="24"/>
        </w:rPr>
        <w:t>Podpis a pečiatka osoby oprávnenej konať za uchádzača</w:t>
      </w:r>
    </w:p>
    <w:p w14:paraId="2CD670A1" w14:textId="77777777" w:rsidR="006816F4" w:rsidRDefault="006816F4">
      <w:pPr>
        <w:spacing w:line="259" w:lineRule="auto"/>
        <w:rPr>
          <w:rFonts w:ascii="Arial Narrow" w:hAnsi="Arial Narrow" w:cs="Times New Roman"/>
          <w:sz w:val="24"/>
          <w:szCs w:val="24"/>
        </w:rPr>
      </w:pPr>
      <w:r>
        <w:rPr>
          <w:rFonts w:ascii="Arial Narrow" w:hAnsi="Arial Narrow" w:cs="Times New Roman"/>
          <w:sz w:val="24"/>
          <w:szCs w:val="24"/>
        </w:rPr>
        <w:br w:type="page"/>
      </w:r>
    </w:p>
    <w:p w14:paraId="03E4E603" w14:textId="77777777" w:rsidR="00EB42E7" w:rsidRPr="00C169F5" w:rsidRDefault="00EB42E7" w:rsidP="002E5C3B">
      <w:pPr>
        <w:pStyle w:val="Nadpis2"/>
        <w:jc w:val="left"/>
        <w:rPr>
          <w:rFonts w:ascii="Arial Narrow" w:hAnsi="Arial Narrow" w:cs="Times New Roman"/>
          <w:b/>
          <w:spacing w:val="10"/>
          <w:sz w:val="24"/>
          <w:szCs w:val="24"/>
        </w:rPr>
      </w:pPr>
      <w:bookmarkStart w:id="3" w:name="_Toc62826338"/>
      <w:r w:rsidRPr="00C169F5">
        <w:rPr>
          <w:rFonts w:ascii="Arial Narrow" w:hAnsi="Arial Narrow" w:cs="Times New Roman"/>
          <w:sz w:val="24"/>
          <w:szCs w:val="24"/>
        </w:rPr>
        <w:lastRenderedPageBreak/>
        <w:t>Príloha č. 2 v</w:t>
      </w:r>
      <w:r w:rsidRPr="00C169F5">
        <w:rPr>
          <w:rFonts w:ascii="Arial Narrow" w:hAnsi="Arial Narrow" w:cs="Times New Roman"/>
          <w:w w:val="105"/>
          <w:sz w:val="24"/>
          <w:szCs w:val="24"/>
        </w:rPr>
        <w:t xml:space="preserve">ýzvy na predkladanie ponúk – </w:t>
      </w:r>
      <w:r w:rsidRPr="00C169F5">
        <w:rPr>
          <w:rFonts w:ascii="Arial Narrow" w:hAnsi="Arial Narrow" w:cs="Times New Roman"/>
          <w:sz w:val="24"/>
          <w:szCs w:val="24"/>
        </w:rPr>
        <w:t>Čestné vyhlásenie o nezávislom stanovení ponuky</w:t>
      </w:r>
      <w:bookmarkEnd w:id="3"/>
    </w:p>
    <w:p w14:paraId="7F58B71C" w14:textId="77777777" w:rsidR="00EB42E7" w:rsidRPr="00C169F5" w:rsidRDefault="00EB42E7" w:rsidP="00EB42E7">
      <w:pPr>
        <w:ind w:left="4962" w:hanging="4962"/>
        <w:jc w:val="both"/>
        <w:rPr>
          <w:rFonts w:ascii="Arial Narrow" w:hAnsi="Arial Narrow" w:cstheme="minorHAnsi"/>
        </w:rPr>
      </w:pPr>
    </w:p>
    <w:p w14:paraId="0975ABF4" w14:textId="77777777" w:rsidR="00EB42E7" w:rsidRPr="00C169F5" w:rsidRDefault="00EB42E7" w:rsidP="00EB42E7">
      <w:pPr>
        <w:ind w:left="4962" w:hanging="4962"/>
        <w:jc w:val="center"/>
        <w:rPr>
          <w:rFonts w:ascii="Arial Narrow" w:hAnsi="Arial Narrow" w:cs="Times New Roman"/>
          <w:sz w:val="28"/>
          <w:szCs w:val="28"/>
        </w:rPr>
      </w:pPr>
      <w:r w:rsidRPr="00C169F5">
        <w:rPr>
          <w:rFonts w:ascii="Arial Narrow" w:hAnsi="Arial Narrow" w:cs="Times New Roman"/>
          <w:sz w:val="28"/>
          <w:szCs w:val="28"/>
        </w:rPr>
        <w:t>ČESTNÉ VYHLÁSENIE O NEZÁVISLOM STANOVENÍ PONUKY</w:t>
      </w:r>
    </w:p>
    <w:p w14:paraId="02527002" w14:textId="77777777" w:rsidR="00EB42E7" w:rsidRPr="00C169F5" w:rsidRDefault="00EB42E7" w:rsidP="00EB42E7">
      <w:pPr>
        <w:ind w:left="4962" w:hanging="4962"/>
        <w:jc w:val="both"/>
        <w:rPr>
          <w:rFonts w:ascii="Arial Narrow" w:hAnsi="Arial Narrow" w:cstheme="minorHAnsi"/>
        </w:rPr>
      </w:pPr>
    </w:p>
    <w:p w14:paraId="2F9FB154" w14:textId="0C2E31DF" w:rsidR="00EB42E7" w:rsidRPr="00C169F5" w:rsidRDefault="00EB42E7" w:rsidP="00EB42E7">
      <w:pPr>
        <w:pStyle w:val="Default"/>
        <w:jc w:val="both"/>
        <w:rPr>
          <w:rFonts w:ascii="Arial Narrow" w:hAnsi="Arial Narrow"/>
          <w:sz w:val="22"/>
          <w:szCs w:val="22"/>
        </w:rPr>
      </w:pPr>
      <w:r w:rsidRPr="00C169F5">
        <w:rPr>
          <w:rFonts w:ascii="Arial Narrow" w:hAnsi="Arial Narrow"/>
          <w:sz w:val="22"/>
          <w:szCs w:val="22"/>
        </w:rPr>
        <w:t xml:space="preserve">Dolu podpísaný ................................... </w:t>
      </w:r>
      <w:r w:rsidRPr="00C169F5">
        <w:rPr>
          <w:rFonts w:ascii="Arial Narrow" w:hAnsi="Arial Narrow"/>
          <w:i/>
          <w:iCs/>
          <w:sz w:val="22"/>
          <w:szCs w:val="22"/>
        </w:rPr>
        <w:t xml:space="preserve">(meno zástupcu uchádzača, identifikačné údaje) </w:t>
      </w:r>
      <w:r w:rsidRPr="00C169F5">
        <w:rPr>
          <w:rFonts w:ascii="Arial Narrow" w:hAnsi="Arial Narrow"/>
          <w:sz w:val="22"/>
          <w:szCs w:val="22"/>
        </w:rPr>
        <w:t xml:space="preserve">ako zástupca uchádzača .................................. </w:t>
      </w:r>
      <w:r w:rsidRPr="00C169F5">
        <w:rPr>
          <w:rFonts w:ascii="Arial Narrow" w:hAnsi="Arial Narrow"/>
          <w:i/>
          <w:iCs/>
          <w:sz w:val="22"/>
          <w:szCs w:val="22"/>
        </w:rPr>
        <w:t xml:space="preserve">(obchodné meno/názov uchádzača, v mene ktorého je vyhlásenie podpisované, identifikačné údaje) </w:t>
      </w:r>
      <w:r w:rsidRPr="00C169F5">
        <w:rPr>
          <w:rFonts w:ascii="Arial Narrow" w:hAnsi="Arial Narrow"/>
          <w:sz w:val="22"/>
          <w:szCs w:val="22"/>
        </w:rPr>
        <w:t xml:space="preserve">oprávnený konať v jeho mene, ktorý predkladá ponuku (ďalej len „predkladateľ ponuky“) na predmet zákazky </w:t>
      </w:r>
      <w:r w:rsidRPr="00C169F5">
        <w:rPr>
          <w:rFonts w:ascii="Arial Narrow" w:hAnsi="Arial Narrow"/>
          <w:i/>
          <w:iCs/>
          <w:sz w:val="22"/>
          <w:szCs w:val="22"/>
        </w:rPr>
        <w:t>„</w:t>
      </w:r>
      <w:r w:rsidR="00D42EF4" w:rsidRPr="00D42EF4">
        <w:rPr>
          <w:rFonts w:ascii="Arial Narrow" w:hAnsi="Arial Narrow"/>
          <w:i/>
          <w:iCs/>
          <w:sz w:val="22"/>
          <w:szCs w:val="22"/>
        </w:rPr>
        <w:t>Obstaranie sieťovej infraštruktúry - 4</w:t>
      </w:r>
      <w:r w:rsidR="003B0B41">
        <w:rPr>
          <w:rFonts w:ascii="Arial Narrow" w:hAnsi="Arial Narrow"/>
          <w:i/>
          <w:iCs/>
          <w:sz w:val="22"/>
          <w:szCs w:val="22"/>
        </w:rPr>
        <w:t>6</w:t>
      </w:r>
      <w:r w:rsidRPr="00C169F5">
        <w:rPr>
          <w:rFonts w:ascii="Arial Narrow" w:hAnsi="Arial Narrow"/>
          <w:i/>
          <w:iCs/>
          <w:sz w:val="22"/>
          <w:szCs w:val="22"/>
        </w:rPr>
        <w:t xml:space="preserve">“ </w:t>
      </w:r>
      <w:r w:rsidRPr="00C169F5">
        <w:rPr>
          <w:rFonts w:ascii="Arial Narrow" w:hAnsi="Arial Narrow"/>
          <w:sz w:val="22"/>
          <w:szCs w:val="22"/>
        </w:rPr>
        <w:t>(ďalej len „predmetné verejné obstarávanie“) ako odpoveď na oznámenie o vyhlásení verejného obstarávania odoslané Ministerstvom investícií, regionálneho rozvoja a informatizácie Slovenskej republiky</w:t>
      </w:r>
      <w:r w:rsidRPr="00C169F5">
        <w:rPr>
          <w:rFonts w:ascii="Arial Narrow" w:hAnsi="Arial Narrow"/>
          <w:i/>
          <w:iCs/>
          <w:sz w:val="22"/>
          <w:szCs w:val="22"/>
        </w:rPr>
        <w:t xml:space="preserve"> </w:t>
      </w:r>
      <w:r w:rsidRPr="00C169F5">
        <w:rPr>
          <w:rFonts w:ascii="Arial Narrow" w:hAnsi="Arial Narrow"/>
          <w:sz w:val="22"/>
          <w:szCs w:val="22"/>
        </w:rPr>
        <w:t xml:space="preserve">týmto </w:t>
      </w:r>
      <w:r w:rsidRPr="00C169F5">
        <w:rPr>
          <w:rFonts w:ascii="Arial Narrow" w:hAnsi="Arial Narrow"/>
          <w:b/>
          <w:bCs/>
          <w:sz w:val="22"/>
          <w:szCs w:val="22"/>
        </w:rPr>
        <w:t xml:space="preserve">čestne vyhlasujem, </w:t>
      </w:r>
    </w:p>
    <w:p w14:paraId="1C62AAA1" w14:textId="77777777" w:rsidR="00EB42E7" w:rsidRPr="00C169F5" w:rsidRDefault="00EB42E7" w:rsidP="00EB42E7">
      <w:pPr>
        <w:pStyle w:val="Default"/>
        <w:jc w:val="both"/>
        <w:rPr>
          <w:rFonts w:ascii="Arial Narrow" w:hAnsi="Arial Narrow"/>
          <w:sz w:val="22"/>
          <w:szCs w:val="22"/>
        </w:rPr>
      </w:pPr>
    </w:p>
    <w:p w14:paraId="10389511" w14:textId="77777777" w:rsidR="00EB42E7" w:rsidRPr="00C169F5" w:rsidRDefault="00EB42E7" w:rsidP="00EB42E7">
      <w:pPr>
        <w:pStyle w:val="Default"/>
        <w:spacing w:after="133"/>
        <w:ind w:left="426" w:hanging="426"/>
        <w:jc w:val="both"/>
        <w:rPr>
          <w:rFonts w:ascii="Arial Narrow" w:hAnsi="Arial Narrow"/>
          <w:sz w:val="22"/>
          <w:szCs w:val="22"/>
        </w:rPr>
      </w:pPr>
      <w:r w:rsidRPr="00C169F5">
        <w:rPr>
          <w:rFonts w:ascii="Arial Narrow" w:hAnsi="Arial Narrow"/>
          <w:sz w:val="22"/>
          <w:szCs w:val="22"/>
        </w:rPr>
        <w:t>1.</w:t>
      </w:r>
      <w:r w:rsidRPr="00C169F5">
        <w:rPr>
          <w:rFonts w:ascii="Arial Narrow" w:hAnsi="Arial Narrow"/>
          <w:sz w:val="22"/>
          <w:szCs w:val="22"/>
        </w:rPr>
        <w:tab/>
        <w:t xml:space="preserve">že predkladateľ ponuky sa nedohodol na ponukách s inými konkurentmi v predmetnom verejnom obstarávaní; konkurentom na účely tohto čestného vyhlásenia sa pritom rozumie každý podnikateľ, okrem predkladateľa ponuky, ktorý </w:t>
      </w:r>
    </w:p>
    <w:p w14:paraId="65BB77F4" w14:textId="77777777" w:rsidR="00EB42E7" w:rsidRPr="00C169F5" w:rsidRDefault="00EB42E7" w:rsidP="00EB42E7">
      <w:pPr>
        <w:pStyle w:val="Default"/>
        <w:spacing w:after="133"/>
        <w:ind w:left="851" w:hanging="425"/>
        <w:jc w:val="both"/>
        <w:rPr>
          <w:rFonts w:ascii="Arial Narrow" w:hAnsi="Arial Narrow"/>
          <w:sz w:val="22"/>
          <w:szCs w:val="22"/>
        </w:rPr>
      </w:pPr>
      <w:r w:rsidRPr="00C169F5">
        <w:rPr>
          <w:rFonts w:ascii="Arial Narrow" w:hAnsi="Arial Narrow"/>
          <w:sz w:val="22"/>
          <w:szCs w:val="22"/>
        </w:rPr>
        <w:t>(i)</w:t>
      </w:r>
      <w:r w:rsidRPr="00C169F5">
        <w:rPr>
          <w:rFonts w:ascii="Arial Narrow" w:hAnsi="Arial Narrow"/>
          <w:sz w:val="22"/>
          <w:szCs w:val="22"/>
        </w:rPr>
        <w:tab/>
        <w:t xml:space="preserve">je uchádzačom v predmetnom verejnom obstarávaní, </w:t>
      </w:r>
    </w:p>
    <w:p w14:paraId="63F5B01E" w14:textId="77777777" w:rsidR="00EB42E7" w:rsidRPr="00C169F5" w:rsidRDefault="00EB42E7" w:rsidP="00EB42E7">
      <w:pPr>
        <w:pStyle w:val="Default"/>
        <w:spacing w:after="133"/>
        <w:ind w:left="851" w:hanging="425"/>
        <w:jc w:val="both"/>
        <w:rPr>
          <w:rFonts w:ascii="Arial Narrow" w:hAnsi="Arial Narrow"/>
          <w:sz w:val="22"/>
          <w:szCs w:val="22"/>
        </w:rPr>
      </w:pPr>
      <w:r w:rsidRPr="00C169F5">
        <w:rPr>
          <w:rFonts w:ascii="Arial Narrow" w:hAnsi="Arial Narrow"/>
          <w:sz w:val="22"/>
          <w:szCs w:val="22"/>
        </w:rPr>
        <w:t>(ii)</w:t>
      </w:r>
      <w:r w:rsidRPr="00C169F5">
        <w:rPr>
          <w:rFonts w:ascii="Arial Narrow" w:hAnsi="Arial Narrow"/>
          <w:sz w:val="22"/>
          <w:szCs w:val="22"/>
        </w:rPr>
        <w:tab/>
        <w:t xml:space="preserve">by mohol len potenciálne predložiť ponuku v predmetnom verejnom obstarávaní a to s ohľadom na svoju kvalifikáciu, schopnosti, alebo skúsenosti; </w:t>
      </w:r>
    </w:p>
    <w:p w14:paraId="63725EFD" w14:textId="77777777" w:rsidR="00EB42E7" w:rsidRPr="00C169F5" w:rsidRDefault="00EB42E7" w:rsidP="00EB42E7">
      <w:pPr>
        <w:pStyle w:val="Default"/>
        <w:spacing w:after="133"/>
        <w:ind w:left="426" w:hanging="426"/>
        <w:jc w:val="both"/>
        <w:rPr>
          <w:rFonts w:ascii="Arial Narrow" w:hAnsi="Arial Narrow"/>
          <w:sz w:val="22"/>
          <w:szCs w:val="22"/>
        </w:rPr>
      </w:pPr>
      <w:r w:rsidRPr="00C169F5">
        <w:rPr>
          <w:rFonts w:ascii="Arial Narrow" w:hAnsi="Arial Narrow"/>
          <w:sz w:val="22"/>
          <w:szCs w:val="22"/>
        </w:rPr>
        <w:t>2.</w:t>
      </w:r>
      <w:r w:rsidRPr="00C169F5">
        <w:rPr>
          <w:rFonts w:ascii="Arial Narrow" w:hAnsi="Arial Narrow"/>
          <w:sz w:val="22"/>
          <w:szCs w:val="22"/>
        </w:rPr>
        <w:tab/>
        <w:t xml:space="preserve">že ceny, ako aj iné podmienky predkladanej ponuky predkladateľ ponuky nesprístupnil iným konkurentom a že ich priamo ani nepriamo nezverejnil; </w:t>
      </w:r>
    </w:p>
    <w:p w14:paraId="35B305EC" w14:textId="77777777" w:rsidR="00EB42E7" w:rsidRPr="00C169F5" w:rsidRDefault="00EB42E7" w:rsidP="00EB42E7">
      <w:pPr>
        <w:pStyle w:val="Default"/>
        <w:spacing w:after="133"/>
        <w:ind w:left="426" w:hanging="426"/>
        <w:jc w:val="both"/>
        <w:rPr>
          <w:rFonts w:ascii="Arial Narrow" w:hAnsi="Arial Narrow"/>
          <w:sz w:val="22"/>
          <w:szCs w:val="22"/>
        </w:rPr>
      </w:pPr>
      <w:r w:rsidRPr="00C169F5">
        <w:rPr>
          <w:rFonts w:ascii="Arial Narrow" w:hAnsi="Arial Narrow"/>
          <w:sz w:val="22"/>
          <w:szCs w:val="22"/>
        </w:rPr>
        <w:t>3.</w:t>
      </w:r>
      <w:r w:rsidRPr="00C169F5">
        <w:rPr>
          <w:rFonts w:ascii="Arial Narrow" w:hAnsi="Arial Narrow"/>
          <w:sz w:val="22"/>
          <w:szCs w:val="22"/>
        </w:rPr>
        <w:tab/>
        <w:t>že ceny, ako aj iné podmienky predkladanej ponuky, boli predkladateľom ponuky určené nezávisle od iných konkurentov bez akejkoľvek dohody, konzultácie, komunikácie s týmito konkurentmi, ktorá by sa týkala</w:t>
      </w:r>
    </w:p>
    <w:p w14:paraId="2FF70BCC" w14:textId="77777777" w:rsidR="00EB42E7" w:rsidRPr="00C169F5" w:rsidRDefault="00EB42E7" w:rsidP="00EB42E7">
      <w:pPr>
        <w:pStyle w:val="Default"/>
        <w:spacing w:after="133"/>
        <w:ind w:left="851" w:hanging="425"/>
        <w:jc w:val="both"/>
        <w:rPr>
          <w:rFonts w:ascii="Arial Narrow" w:hAnsi="Arial Narrow"/>
          <w:sz w:val="22"/>
          <w:szCs w:val="22"/>
        </w:rPr>
      </w:pPr>
      <w:r w:rsidRPr="00C169F5">
        <w:rPr>
          <w:rFonts w:ascii="Arial Narrow" w:hAnsi="Arial Narrow"/>
          <w:sz w:val="22"/>
          <w:szCs w:val="22"/>
        </w:rPr>
        <w:t>(i)</w:t>
      </w:r>
      <w:r w:rsidRPr="00C169F5">
        <w:rPr>
          <w:rFonts w:ascii="Arial Narrow" w:hAnsi="Arial Narrow"/>
          <w:sz w:val="22"/>
          <w:szCs w:val="22"/>
        </w:rPr>
        <w:tab/>
        <w:t xml:space="preserve">cien, </w:t>
      </w:r>
    </w:p>
    <w:p w14:paraId="338C5B84" w14:textId="77777777" w:rsidR="00EB42E7" w:rsidRPr="00C169F5" w:rsidRDefault="00EB42E7" w:rsidP="00EB42E7">
      <w:pPr>
        <w:pStyle w:val="Default"/>
        <w:spacing w:after="133"/>
        <w:ind w:left="851" w:hanging="425"/>
        <w:jc w:val="both"/>
        <w:rPr>
          <w:rFonts w:ascii="Arial Narrow" w:hAnsi="Arial Narrow"/>
          <w:sz w:val="22"/>
          <w:szCs w:val="22"/>
        </w:rPr>
      </w:pPr>
      <w:r w:rsidRPr="00C169F5">
        <w:rPr>
          <w:rFonts w:ascii="Arial Narrow" w:hAnsi="Arial Narrow"/>
          <w:sz w:val="22"/>
          <w:szCs w:val="22"/>
        </w:rPr>
        <w:t>(ii)</w:t>
      </w:r>
      <w:r w:rsidRPr="00C169F5">
        <w:rPr>
          <w:rFonts w:ascii="Arial Narrow" w:hAnsi="Arial Narrow"/>
          <w:sz w:val="22"/>
          <w:szCs w:val="22"/>
        </w:rPr>
        <w:tab/>
        <w:t xml:space="preserve">zámeru predložiť ponuku, </w:t>
      </w:r>
    </w:p>
    <w:p w14:paraId="2A9F9898" w14:textId="77777777" w:rsidR="00EB42E7" w:rsidRPr="00C169F5" w:rsidRDefault="00EB42E7" w:rsidP="00EB42E7">
      <w:pPr>
        <w:pStyle w:val="Default"/>
        <w:spacing w:after="133"/>
        <w:ind w:left="851" w:hanging="425"/>
        <w:jc w:val="both"/>
        <w:rPr>
          <w:rFonts w:ascii="Arial Narrow" w:hAnsi="Arial Narrow"/>
          <w:sz w:val="22"/>
          <w:szCs w:val="22"/>
        </w:rPr>
      </w:pPr>
      <w:r w:rsidRPr="00C169F5">
        <w:rPr>
          <w:rFonts w:ascii="Arial Narrow" w:hAnsi="Arial Narrow"/>
          <w:sz w:val="22"/>
          <w:szCs w:val="22"/>
        </w:rPr>
        <w:t>(iii)</w:t>
      </w:r>
      <w:r w:rsidRPr="00C169F5">
        <w:rPr>
          <w:rFonts w:ascii="Arial Narrow" w:hAnsi="Arial Narrow"/>
          <w:sz w:val="22"/>
          <w:szCs w:val="22"/>
        </w:rPr>
        <w:tab/>
        <w:t xml:space="preserve">metód alebo faktorov určených na výpočet cien alebo </w:t>
      </w:r>
    </w:p>
    <w:p w14:paraId="47ADB731" w14:textId="77777777" w:rsidR="00EB42E7" w:rsidRPr="00C169F5" w:rsidRDefault="00EB42E7" w:rsidP="00EB42E7">
      <w:pPr>
        <w:pStyle w:val="Default"/>
        <w:spacing w:after="133"/>
        <w:ind w:left="851" w:hanging="425"/>
        <w:jc w:val="both"/>
        <w:rPr>
          <w:rFonts w:ascii="Arial Narrow" w:hAnsi="Arial Narrow"/>
          <w:sz w:val="22"/>
          <w:szCs w:val="22"/>
        </w:rPr>
      </w:pPr>
      <w:r w:rsidRPr="00C169F5">
        <w:rPr>
          <w:rFonts w:ascii="Arial Narrow" w:hAnsi="Arial Narrow"/>
          <w:sz w:val="22"/>
          <w:szCs w:val="22"/>
        </w:rPr>
        <w:t>(iv)</w:t>
      </w:r>
      <w:r w:rsidRPr="00C169F5">
        <w:rPr>
          <w:rFonts w:ascii="Arial Narrow" w:hAnsi="Arial Narrow"/>
          <w:sz w:val="22"/>
          <w:szCs w:val="22"/>
        </w:rPr>
        <w:tab/>
        <w:t xml:space="preserve">predloženia cenovej ponuky, ktorá by nespĺňala podmienky súťažných podkladov na dané verejné obstarávanie; </w:t>
      </w:r>
    </w:p>
    <w:p w14:paraId="6E59A093" w14:textId="77777777" w:rsidR="00EB42E7" w:rsidRPr="00C169F5" w:rsidRDefault="00EB42E7" w:rsidP="00EB42E7">
      <w:pPr>
        <w:pStyle w:val="Default"/>
        <w:spacing w:after="133"/>
        <w:ind w:left="426" w:hanging="426"/>
        <w:jc w:val="both"/>
        <w:rPr>
          <w:rFonts w:ascii="Arial Narrow" w:hAnsi="Arial Narrow"/>
          <w:sz w:val="22"/>
          <w:szCs w:val="22"/>
        </w:rPr>
      </w:pPr>
      <w:r w:rsidRPr="00C169F5">
        <w:rPr>
          <w:rFonts w:ascii="Arial Narrow" w:hAnsi="Arial Narrow"/>
          <w:sz w:val="22"/>
          <w:szCs w:val="22"/>
        </w:rPr>
        <w:t>4.</w:t>
      </w:r>
      <w:r w:rsidRPr="00C169F5">
        <w:rPr>
          <w:rFonts w:ascii="Arial Narrow" w:hAnsi="Arial Narrow"/>
          <w:sz w:val="22"/>
          <w:szCs w:val="22"/>
        </w:rPr>
        <w:tab/>
        <w:t xml:space="preserve">že predkladateľ ponuky nepodnikne žiadne kroky smerom ku konaniu uvedenému v bodoch 1 až 3 a ani sa nepokúsi žiadneho iného konkurenta naviesť na kolúziu v predmetnom verejnom obstarávaní; </w:t>
      </w:r>
    </w:p>
    <w:p w14:paraId="7F721611" w14:textId="77777777" w:rsidR="00EB42E7" w:rsidRPr="00C169F5" w:rsidRDefault="00EB42E7" w:rsidP="00EB42E7">
      <w:pPr>
        <w:pStyle w:val="Default"/>
        <w:ind w:left="426" w:hanging="426"/>
        <w:jc w:val="both"/>
        <w:rPr>
          <w:rFonts w:ascii="Arial Narrow" w:hAnsi="Arial Narrow"/>
          <w:sz w:val="22"/>
          <w:szCs w:val="22"/>
        </w:rPr>
      </w:pPr>
      <w:r w:rsidRPr="00C169F5">
        <w:rPr>
          <w:rFonts w:ascii="Arial Narrow" w:hAnsi="Arial Narrow"/>
          <w:sz w:val="22"/>
          <w:szCs w:val="22"/>
        </w:rPr>
        <w:t>5.</w:t>
      </w:r>
      <w:r w:rsidRPr="00C169F5">
        <w:rPr>
          <w:rFonts w:ascii="Arial Narrow" w:hAnsi="Arial Narrow"/>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w:t>
      </w:r>
    </w:p>
    <w:p w14:paraId="56C59551" w14:textId="77777777" w:rsidR="00EB42E7" w:rsidRPr="00C169F5" w:rsidRDefault="00EB42E7" w:rsidP="00EB42E7">
      <w:pPr>
        <w:pStyle w:val="Default"/>
        <w:rPr>
          <w:rFonts w:ascii="Arial Narrow" w:hAnsi="Arial Narrow"/>
          <w:sz w:val="22"/>
          <w:szCs w:val="22"/>
        </w:rPr>
      </w:pPr>
    </w:p>
    <w:p w14:paraId="74FE2A1A" w14:textId="77777777" w:rsidR="00EB42E7" w:rsidRPr="00C169F5" w:rsidRDefault="00EB42E7" w:rsidP="00EB42E7">
      <w:pPr>
        <w:pStyle w:val="Default"/>
        <w:ind w:left="426"/>
        <w:rPr>
          <w:rFonts w:ascii="Arial Narrow" w:hAnsi="Arial Narrow"/>
          <w:sz w:val="22"/>
          <w:szCs w:val="22"/>
        </w:rPr>
      </w:pPr>
      <w:r w:rsidRPr="00C169F5">
        <w:rPr>
          <w:rFonts w:ascii="Arial Narrow" w:hAnsi="Arial Narrow"/>
          <w:sz w:val="22"/>
          <w:szCs w:val="22"/>
        </w:rPr>
        <w:t xml:space="preserve">............................................................................................................ </w:t>
      </w:r>
    </w:p>
    <w:p w14:paraId="55A213F1" w14:textId="77777777" w:rsidR="00EB42E7" w:rsidRPr="00C169F5" w:rsidRDefault="00EB42E7" w:rsidP="00EB42E7">
      <w:pPr>
        <w:pStyle w:val="Default"/>
        <w:ind w:left="426"/>
        <w:rPr>
          <w:rFonts w:ascii="Arial Narrow" w:hAnsi="Arial Narrow"/>
          <w:sz w:val="22"/>
          <w:szCs w:val="22"/>
        </w:rPr>
      </w:pPr>
      <w:r w:rsidRPr="00C169F5">
        <w:rPr>
          <w:rFonts w:ascii="Arial Narrow" w:hAnsi="Arial Narrow"/>
          <w:sz w:val="22"/>
          <w:szCs w:val="22"/>
        </w:rPr>
        <w:t xml:space="preserve">............................................................................................................ </w:t>
      </w:r>
    </w:p>
    <w:p w14:paraId="45E3DEFD" w14:textId="77777777" w:rsidR="00EB42E7" w:rsidRPr="00C169F5" w:rsidRDefault="00EB42E7" w:rsidP="00EB42E7">
      <w:pPr>
        <w:pStyle w:val="Default"/>
        <w:rPr>
          <w:rFonts w:ascii="Arial Narrow" w:hAnsi="Arial Narrow"/>
          <w:sz w:val="22"/>
          <w:szCs w:val="22"/>
        </w:rPr>
      </w:pPr>
    </w:p>
    <w:p w14:paraId="51EE72F7" w14:textId="77777777" w:rsidR="00EB42E7" w:rsidRPr="00C169F5" w:rsidRDefault="00EB42E7" w:rsidP="00EB42E7">
      <w:pPr>
        <w:pStyle w:val="Default"/>
        <w:rPr>
          <w:rFonts w:ascii="Arial Narrow" w:hAnsi="Arial Narrow"/>
          <w:b/>
          <w:bCs/>
          <w:sz w:val="22"/>
          <w:szCs w:val="22"/>
        </w:rPr>
      </w:pPr>
      <w:r w:rsidRPr="00C169F5">
        <w:rPr>
          <w:rFonts w:ascii="Arial Narrow" w:hAnsi="Arial Narrow"/>
          <w:sz w:val="22"/>
          <w:szCs w:val="22"/>
        </w:rPr>
        <w:t xml:space="preserve">ďalej </w:t>
      </w:r>
      <w:r w:rsidRPr="00C169F5">
        <w:rPr>
          <w:rFonts w:ascii="Arial Narrow" w:hAnsi="Arial Narrow"/>
          <w:b/>
          <w:bCs/>
          <w:sz w:val="22"/>
          <w:szCs w:val="22"/>
        </w:rPr>
        <w:t xml:space="preserve">vyhlasujem, že </w:t>
      </w:r>
    </w:p>
    <w:p w14:paraId="43BD4C84" w14:textId="77777777" w:rsidR="00EB42E7" w:rsidRPr="00C169F5" w:rsidRDefault="00EB42E7" w:rsidP="00EB42E7">
      <w:pPr>
        <w:pStyle w:val="Default"/>
        <w:rPr>
          <w:rFonts w:ascii="Arial Narrow" w:hAnsi="Arial Narrow"/>
          <w:sz w:val="22"/>
          <w:szCs w:val="22"/>
        </w:rPr>
      </w:pPr>
    </w:p>
    <w:p w14:paraId="502D352D" w14:textId="77777777" w:rsidR="00EB42E7" w:rsidRPr="00C169F5" w:rsidRDefault="00EB42E7" w:rsidP="00EB42E7">
      <w:pPr>
        <w:pStyle w:val="Default"/>
        <w:spacing w:after="133"/>
        <w:ind w:left="567" w:hanging="567"/>
        <w:jc w:val="both"/>
        <w:rPr>
          <w:rFonts w:ascii="Arial Narrow" w:hAnsi="Arial Narrow"/>
          <w:sz w:val="22"/>
          <w:szCs w:val="22"/>
        </w:rPr>
      </w:pPr>
      <w:r w:rsidRPr="00C169F5">
        <w:rPr>
          <w:rFonts w:ascii="Arial Narrow" w:hAnsi="Arial Narrow"/>
          <w:sz w:val="22"/>
          <w:szCs w:val="22"/>
        </w:rPr>
        <w:t>1.</w:t>
      </w:r>
      <w:r w:rsidRPr="00C169F5">
        <w:rPr>
          <w:rFonts w:ascii="Arial Narrow" w:hAnsi="Arial Narrow"/>
          <w:sz w:val="22"/>
          <w:szCs w:val="22"/>
        </w:rPr>
        <w:tab/>
        <w:t xml:space="preserve">všetky informácie a údaje predložené v ponuke, ako aj tomto čestnom vyhlásení sú pravdivé, neskreslené a úplné, </w:t>
      </w:r>
    </w:p>
    <w:p w14:paraId="715DD54A" w14:textId="77777777" w:rsidR="00EB42E7" w:rsidRPr="00C169F5" w:rsidRDefault="00EB42E7" w:rsidP="00EB42E7">
      <w:pPr>
        <w:pStyle w:val="Default"/>
        <w:spacing w:after="133"/>
        <w:ind w:left="567" w:hanging="567"/>
        <w:jc w:val="both"/>
        <w:rPr>
          <w:rFonts w:ascii="Arial Narrow" w:hAnsi="Arial Narrow"/>
          <w:sz w:val="22"/>
          <w:szCs w:val="22"/>
        </w:rPr>
      </w:pPr>
      <w:r w:rsidRPr="00C169F5">
        <w:rPr>
          <w:rFonts w:ascii="Arial Narrow" w:hAnsi="Arial Narrow"/>
          <w:sz w:val="22"/>
          <w:szCs w:val="22"/>
        </w:rPr>
        <w:t>2.</w:t>
      </w:r>
      <w:r w:rsidRPr="00C169F5">
        <w:rPr>
          <w:rFonts w:ascii="Arial Narrow" w:hAnsi="Arial Narrow"/>
          <w:sz w:val="22"/>
          <w:szCs w:val="22"/>
        </w:rPr>
        <w:tab/>
        <w:t xml:space="preserve">som si prečítal a porozumel som obsahu tohto vyhlásenia, </w:t>
      </w:r>
    </w:p>
    <w:p w14:paraId="37CC5ED6" w14:textId="77777777" w:rsidR="00EB42E7" w:rsidRPr="00C169F5" w:rsidRDefault="00EB42E7" w:rsidP="00EB42E7">
      <w:pPr>
        <w:pStyle w:val="Default"/>
        <w:ind w:left="567" w:hanging="567"/>
        <w:jc w:val="both"/>
        <w:rPr>
          <w:rFonts w:ascii="Arial Narrow" w:hAnsi="Arial Narrow"/>
          <w:sz w:val="22"/>
          <w:szCs w:val="22"/>
        </w:rPr>
      </w:pPr>
      <w:r w:rsidRPr="00C169F5">
        <w:rPr>
          <w:rFonts w:ascii="Arial Narrow" w:hAnsi="Arial Narrow"/>
          <w:sz w:val="22"/>
          <w:szCs w:val="22"/>
        </w:rPr>
        <w:t>3.</w:t>
      </w:r>
      <w:r w:rsidRPr="00C169F5">
        <w:rPr>
          <w:rFonts w:ascii="Arial Narrow" w:hAnsi="Arial Narrow"/>
          <w:sz w:val="22"/>
          <w:szCs w:val="22"/>
        </w:rPr>
        <w:tab/>
        <w:t xml:space="preserve">som si vedomý právnych následkov potvrdenia nepravdivých informácií v tomto vyhlásení. </w:t>
      </w:r>
    </w:p>
    <w:p w14:paraId="365F0166" w14:textId="77777777" w:rsidR="00EB42E7" w:rsidRPr="00C169F5" w:rsidRDefault="00EB42E7" w:rsidP="00EB42E7">
      <w:pPr>
        <w:pStyle w:val="Default"/>
        <w:rPr>
          <w:rFonts w:ascii="Arial Narrow" w:hAnsi="Arial Narrow"/>
          <w:sz w:val="22"/>
          <w:szCs w:val="22"/>
        </w:rPr>
      </w:pPr>
    </w:p>
    <w:p w14:paraId="75C56EBB" w14:textId="77777777" w:rsidR="00EB42E7" w:rsidRPr="00C169F5" w:rsidRDefault="00EB42E7" w:rsidP="00EB42E7">
      <w:pPr>
        <w:jc w:val="both"/>
        <w:rPr>
          <w:rFonts w:ascii="Arial Narrow" w:hAnsi="Arial Narrow" w:cs="Times New Roman"/>
        </w:rPr>
      </w:pPr>
      <w:r w:rsidRPr="00C169F5">
        <w:rPr>
          <w:rFonts w:ascii="Arial Narrow" w:hAnsi="Arial Narrow" w:cs="Times New Roman"/>
        </w:rPr>
        <w:t>V ......................., dňa ......................................</w:t>
      </w:r>
      <w:r w:rsidRPr="00C169F5">
        <w:rPr>
          <w:rFonts w:ascii="Arial Narrow" w:hAnsi="Arial Narrow" w:cs="Times New Roman"/>
        </w:rPr>
        <w:tab/>
      </w:r>
      <w:r w:rsidRPr="00C169F5">
        <w:rPr>
          <w:rFonts w:ascii="Arial Narrow" w:hAnsi="Arial Narrow" w:cs="Times New Roman"/>
        </w:rPr>
        <w:tab/>
        <w:t>.........................................................................</w:t>
      </w:r>
    </w:p>
    <w:p w14:paraId="3236037B" w14:textId="77777777" w:rsidR="00EB42E7" w:rsidRPr="00C169F5" w:rsidRDefault="00EB42E7" w:rsidP="00EB42E7">
      <w:pPr>
        <w:pStyle w:val="Default"/>
        <w:ind w:left="5040"/>
        <w:rPr>
          <w:rFonts w:ascii="Arial Narrow" w:hAnsi="Arial Narrow"/>
          <w:sz w:val="22"/>
          <w:szCs w:val="22"/>
        </w:rPr>
      </w:pPr>
      <w:r w:rsidRPr="00C169F5">
        <w:rPr>
          <w:rFonts w:ascii="Arial Narrow" w:hAnsi="Arial Narrow"/>
          <w:sz w:val="22"/>
          <w:szCs w:val="22"/>
        </w:rPr>
        <w:t>meno, priezvisko, funkcia oprávnenej osoby a podpis oprávnenej osoby konať za uchádzača</w:t>
      </w:r>
    </w:p>
    <w:p w14:paraId="499EB93C" w14:textId="5C4D469D" w:rsidR="00714DD8" w:rsidRPr="00724E11" w:rsidRDefault="00714DD8" w:rsidP="00714DD8">
      <w:pPr>
        <w:spacing w:after="0" w:line="240" w:lineRule="auto"/>
        <w:jc w:val="both"/>
        <w:rPr>
          <w:rFonts w:ascii="Arial Narrow" w:hAnsi="Arial Narrow"/>
          <w:sz w:val="24"/>
          <w:szCs w:val="24"/>
        </w:rPr>
      </w:pPr>
      <w:r>
        <w:rPr>
          <w:rFonts w:ascii="Arial Narrow" w:hAnsi="Arial Narrow"/>
          <w:sz w:val="24"/>
          <w:szCs w:val="24"/>
        </w:rPr>
        <w:lastRenderedPageBreak/>
        <w:t>Príloha č. 3</w:t>
      </w:r>
      <w:r w:rsidRPr="00C169F5">
        <w:rPr>
          <w:rFonts w:ascii="Arial Narrow" w:hAnsi="Arial Narrow"/>
          <w:sz w:val="24"/>
          <w:szCs w:val="24"/>
        </w:rPr>
        <w:t xml:space="preserve"> výzvy na predkladanie ponúk </w:t>
      </w:r>
      <w:r w:rsidR="00D42EF4">
        <w:rPr>
          <w:rFonts w:ascii="Arial Narrow" w:hAnsi="Arial Narrow"/>
          <w:sz w:val="24"/>
          <w:szCs w:val="24"/>
        </w:rPr>
        <w:t>–</w:t>
      </w:r>
      <w:r w:rsidRPr="00C169F5">
        <w:rPr>
          <w:rFonts w:ascii="Arial Narrow" w:hAnsi="Arial Narrow"/>
          <w:sz w:val="24"/>
          <w:szCs w:val="24"/>
        </w:rPr>
        <w:t xml:space="preserve"> </w:t>
      </w:r>
      <w:r w:rsidR="00D42EF4">
        <w:rPr>
          <w:rFonts w:ascii="Arial Narrow" w:hAnsi="Arial Narrow"/>
          <w:sz w:val="24"/>
          <w:szCs w:val="24"/>
        </w:rPr>
        <w:t>Protikorupčná doložka</w:t>
      </w:r>
    </w:p>
    <w:p w14:paraId="4FBAD3E2" w14:textId="56B8F11F" w:rsidR="00714DD8" w:rsidRDefault="00714DD8" w:rsidP="002E5C3B">
      <w:pPr>
        <w:rPr>
          <w:rFonts w:ascii="Arial Narrow" w:eastAsia="Arial" w:hAnsi="Arial Narrow" w:cs="Times New Roman"/>
          <w:w w:val="105"/>
          <w:sz w:val="24"/>
          <w:szCs w:val="24"/>
        </w:rPr>
      </w:pPr>
    </w:p>
    <w:p w14:paraId="5BC71206" w14:textId="77777777" w:rsidR="00D42EF4" w:rsidRPr="00D42EF4" w:rsidRDefault="00D42EF4" w:rsidP="000F469A">
      <w:pPr>
        <w:spacing w:after="120" w:line="240" w:lineRule="auto"/>
        <w:jc w:val="both"/>
        <w:rPr>
          <w:rFonts w:ascii="Arial Narrow" w:hAnsi="Arial Narrow"/>
          <w:b/>
          <w:bCs/>
          <w:sz w:val="22"/>
          <w:szCs w:val="22"/>
        </w:rPr>
      </w:pPr>
      <w:r w:rsidRPr="00D42EF4">
        <w:rPr>
          <w:rFonts w:ascii="Arial Narrow" w:hAnsi="Arial Narrow"/>
          <w:b/>
          <w:bCs/>
          <w:sz w:val="22"/>
          <w:szCs w:val="22"/>
        </w:rPr>
        <w:t xml:space="preserve">Protikorupčná doložka </w:t>
      </w:r>
      <w:r w:rsidRPr="00D42EF4">
        <w:rPr>
          <w:rFonts w:ascii="Arial Narrow" w:hAnsi="Arial Narrow"/>
          <w:b/>
          <w:bCs/>
          <w:sz w:val="22"/>
          <w:szCs w:val="22"/>
        </w:rPr>
        <w:tab/>
      </w:r>
    </w:p>
    <w:p w14:paraId="7F0B4BF7" w14:textId="77777777" w:rsidR="00D42EF4" w:rsidRPr="00D42EF4" w:rsidRDefault="00D42EF4" w:rsidP="000F469A">
      <w:pPr>
        <w:spacing w:after="120" w:line="240" w:lineRule="auto"/>
        <w:jc w:val="both"/>
        <w:rPr>
          <w:rFonts w:ascii="Arial Narrow" w:hAnsi="Arial Narrow"/>
          <w:sz w:val="22"/>
          <w:szCs w:val="22"/>
        </w:rPr>
      </w:pPr>
    </w:p>
    <w:p w14:paraId="6F6E3020" w14:textId="2F678562" w:rsidR="00D42EF4" w:rsidRDefault="00D42EF4" w:rsidP="000F469A">
      <w:pPr>
        <w:pStyle w:val="Odsekzoznamu"/>
        <w:numPr>
          <w:ilvl w:val="0"/>
          <w:numId w:val="10"/>
        </w:numPr>
        <w:spacing w:after="120" w:line="240" w:lineRule="auto"/>
        <w:ind w:left="426" w:hanging="422"/>
        <w:jc w:val="both"/>
        <w:rPr>
          <w:rFonts w:ascii="Arial Narrow" w:hAnsi="Arial Narrow"/>
          <w:sz w:val="22"/>
          <w:szCs w:val="22"/>
        </w:rPr>
      </w:pPr>
      <w:r w:rsidRPr="000F469A">
        <w:rPr>
          <w:rFonts w:ascii="Arial Narrow" w:hAnsi="Arial Narrow"/>
          <w:sz w:val="22"/>
          <w:szCs w:val="22"/>
        </w:rPr>
        <w:t>Strany dohody sa pri plnení predmetnej objednávky zaväzujú striktne dodržiavať platné a účinné právne predpisy vzťahujúce sa ku korupcii a korupčnému správaniu, protiprávnemu ovplyvňovaniu verejných činiteľov, praniu špinavých peňazí a zaväzujú sa zaviesť a vykonávať všetky nevyhnutné a vhodné postupy a opatrenia vedúce k zabráneniu korupcie a korupčnému správaniu.</w:t>
      </w:r>
    </w:p>
    <w:p w14:paraId="522E0257" w14:textId="77777777" w:rsidR="000F469A" w:rsidRPr="000F469A" w:rsidRDefault="000F469A" w:rsidP="000F469A">
      <w:pPr>
        <w:pStyle w:val="Odsekzoznamu"/>
        <w:spacing w:after="120" w:line="240" w:lineRule="auto"/>
        <w:ind w:left="426"/>
        <w:jc w:val="both"/>
        <w:rPr>
          <w:rFonts w:ascii="Arial Narrow" w:hAnsi="Arial Narrow"/>
          <w:sz w:val="22"/>
          <w:szCs w:val="22"/>
        </w:rPr>
      </w:pPr>
    </w:p>
    <w:p w14:paraId="71391CF4" w14:textId="710C27D1" w:rsidR="00D42EF4" w:rsidRPr="00D42EF4" w:rsidRDefault="00D42EF4" w:rsidP="000F469A">
      <w:pPr>
        <w:pStyle w:val="Odsekzoznamu"/>
        <w:numPr>
          <w:ilvl w:val="0"/>
          <w:numId w:val="10"/>
        </w:numPr>
        <w:spacing w:after="120" w:line="240" w:lineRule="auto"/>
        <w:ind w:left="426" w:hanging="422"/>
        <w:jc w:val="both"/>
        <w:rPr>
          <w:rFonts w:ascii="Arial Narrow" w:hAnsi="Arial Narrow"/>
          <w:sz w:val="22"/>
          <w:szCs w:val="22"/>
        </w:rPr>
      </w:pPr>
      <w:r w:rsidRPr="00D42EF4">
        <w:rPr>
          <w:rFonts w:ascii="Arial Narrow" w:hAnsi="Arial Narrow"/>
          <w:sz w:val="22"/>
          <w:szCs w:val="22"/>
        </w:rPr>
        <w:t xml:space="preserve">Dodávateľ vyhlasuje, že podľa jeho vedomosti u žiadneho z jeho predstaviteľov, zástupcov, zamestnancov, alebo iných osôb konajúcich v jeho mene, nebola v minulosti preukázaná korupcia alebo korupčné správanie. </w:t>
      </w:r>
    </w:p>
    <w:p w14:paraId="3718BB0C" w14:textId="77777777" w:rsidR="00D42EF4" w:rsidRPr="00D42EF4" w:rsidRDefault="00D42EF4" w:rsidP="000F469A">
      <w:pPr>
        <w:spacing w:after="120" w:line="240" w:lineRule="auto"/>
        <w:ind w:left="426"/>
        <w:jc w:val="both"/>
        <w:rPr>
          <w:rFonts w:ascii="Arial Narrow" w:hAnsi="Arial Narrow"/>
          <w:sz w:val="22"/>
          <w:szCs w:val="22"/>
        </w:rPr>
      </w:pPr>
      <w:r w:rsidRPr="00D42EF4">
        <w:rPr>
          <w:rFonts w:ascii="Arial Narrow" w:hAnsi="Arial Narrow"/>
          <w:sz w:val="22"/>
          <w:szCs w:val="22"/>
        </w:rPr>
        <w:t>Dodávateľ ďalej vyhlasuje, že podľa jeho vedomostí žiaden z jeho predstaviteľov, zástupcov, zamestnancov, alebo iných osôb konajúcich v jeho mene pri plnení predmetu zákazky podľa tejto objednávky pre Objednávateľa alebo v jeho mene na základe tejto objednávky,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objednávky v prospech Dodávateľa.</w:t>
      </w:r>
    </w:p>
    <w:p w14:paraId="223D3CF7" w14:textId="2CF36016" w:rsidR="00D42EF4" w:rsidRPr="000F469A" w:rsidRDefault="00D42EF4" w:rsidP="000F469A">
      <w:pPr>
        <w:pStyle w:val="Odsekzoznamu"/>
        <w:numPr>
          <w:ilvl w:val="0"/>
          <w:numId w:val="10"/>
        </w:numPr>
        <w:spacing w:after="120" w:line="240" w:lineRule="auto"/>
        <w:ind w:left="426" w:hanging="422"/>
        <w:jc w:val="both"/>
        <w:rPr>
          <w:rFonts w:ascii="Arial Narrow" w:hAnsi="Arial Narrow"/>
          <w:sz w:val="22"/>
          <w:szCs w:val="22"/>
        </w:rPr>
      </w:pPr>
      <w:r w:rsidRPr="00D42EF4">
        <w:rPr>
          <w:rFonts w:ascii="Arial Narrow" w:hAnsi="Arial Narrow"/>
          <w:sz w:val="22"/>
          <w:szCs w:val="22"/>
        </w:rPr>
        <w:t>V súvislosti s uzavretím a plnením záväzkov na základe tejto objednávky sa Dodávateľ zaväzuje, že:</w:t>
      </w:r>
    </w:p>
    <w:p w14:paraId="3AB98264" w14:textId="4CD1D781" w:rsidR="00D42EF4" w:rsidRPr="00D42EF4" w:rsidRDefault="00D42EF4" w:rsidP="000F469A">
      <w:pPr>
        <w:numPr>
          <w:ilvl w:val="0"/>
          <w:numId w:val="8"/>
        </w:numPr>
        <w:spacing w:after="120" w:line="240" w:lineRule="auto"/>
        <w:jc w:val="both"/>
        <w:rPr>
          <w:rFonts w:ascii="Arial Narrow" w:hAnsi="Arial Narrow"/>
          <w:sz w:val="22"/>
          <w:szCs w:val="22"/>
        </w:rPr>
      </w:pPr>
      <w:r w:rsidRPr="00D42EF4">
        <w:rPr>
          <w:rFonts w:ascii="Arial Narrow" w:hAnsi="Arial Narrow"/>
          <w:sz w:val="22"/>
          <w:szCs w:val="22"/>
        </w:rPr>
        <w:t>každá osoba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objednávky,</w:t>
      </w:r>
    </w:p>
    <w:p w14:paraId="2159388A" w14:textId="22410A9C" w:rsidR="00D42EF4" w:rsidRPr="00D42EF4" w:rsidRDefault="00D42EF4" w:rsidP="000F469A">
      <w:pPr>
        <w:numPr>
          <w:ilvl w:val="0"/>
          <w:numId w:val="8"/>
        </w:numPr>
        <w:spacing w:after="120" w:line="240" w:lineRule="auto"/>
        <w:jc w:val="both"/>
        <w:rPr>
          <w:rFonts w:ascii="Arial Narrow" w:hAnsi="Arial Narrow"/>
          <w:sz w:val="22"/>
          <w:szCs w:val="22"/>
        </w:rPr>
      </w:pPr>
      <w:r w:rsidRPr="00D42EF4">
        <w:rPr>
          <w:rFonts w:ascii="Arial Narrow" w:hAnsi="Arial Narrow"/>
          <w:sz w:val="22"/>
          <w:szCs w:val="22"/>
        </w:rPr>
        <w:t xml:space="preserve">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objednávky alebo prisľúbila, ponúkla alebo poskytla dar alebo inú nenáležitú výhodu, v očakávaní výhody pri získavaní, zachovávaní či realizácii zmluvných vzťahov s Objednávateľom, Dodávateľ bezodkladne oznámi túto skutočnosť príslušnému orgánu, alebo v prípade pochybnosti o okolnostiach takéhoto dôvodného podozrenia túto skutočnosť oznámi na e-mailovú adresu </w:t>
      </w:r>
      <w:hyperlink r:id="rId13" w:history="1">
        <w:r w:rsidRPr="00D42EF4">
          <w:rPr>
            <w:rStyle w:val="Hypertextovprepojenie"/>
            <w:rFonts w:ascii="Arial Narrow" w:hAnsi="Arial Narrow"/>
            <w:sz w:val="22"/>
            <w:szCs w:val="22"/>
          </w:rPr>
          <w:t>protikorupcii@mirri.gov.sk</w:t>
        </w:r>
      </w:hyperlink>
      <w:r w:rsidRPr="00D42EF4">
        <w:rPr>
          <w:rFonts w:ascii="Arial Narrow" w:hAnsi="Arial Narrow"/>
          <w:sz w:val="22"/>
          <w:szCs w:val="22"/>
        </w:rPr>
        <w:t>,</w:t>
      </w:r>
    </w:p>
    <w:p w14:paraId="4567A9C9" w14:textId="13563A79" w:rsidR="00D42EF4" w:rsidRPr="00D42EF4" w:rsidRDefault="00D42EF4" w:rsidP="000F469A">
      <w:pPr>
        <w:numPr>
          <w:ilvl w:val="0"/>
          <w:numId w:val="8"/>
        </w:numPr>
        <w:spacing w:after="120" w:line="240" w:lineRule="auto"/>
        <w:jc w:val="both"/>
        <w:rPr>
          <w:rFonts w:ascii="Arial Narrow" w:hAnsi="Arial Narrow"/>
          <w:sz w:val="22"/>
          <w:szCs w:val="22"/>
        </w:rPr>
      </w:pPr>
      <w:r w:rsidRPr="00D42EF4">
        <w:rPr>
          <w:rFonts w:ascii="Arial Narrow" w:hAnsi="Arial Narrow"/>
          <w:sz w:val="22"/>
          <w:szCs w:val="22"/>
        </w:rPr>
        <w:t xml:space="preserve">v prípade, keď ho Objednávateľ upozorní, že má dôvodné podozrenie o porušení ktoréhokoľvek ustanovenia tejto Protikorupčnej doložky, je Dodávateľ povinný poskytnúť potrebnú súčinnosť pri objasňovaní podozrenia, vrátane všetkých potrebných dokumentov. </w:t>
      </w:r>
    </w:p>
    <w:p w14:paraId="76F39BE7" w14:textId="6E0DFBE3" w:rsidR="00D42EF4" w:rsidRPr="00D42EF4" w:rsidRDefault="00D42EF4" w:rsidP="000F469A">
      <w:pPr>
        <w:spacing w:after="120" w:line="240" w:lineRule="auto"/>
        <w:ind w:firstLine="708"/>
        <w:jc w:val="both"/>
        <w:rPr>
          <w:rFonts w:ascii="Arial Narrow" w:hAnsi="Arial Narrow"/>
          <w:sz w:val="22"/>
          <w:szCs w:val="22"/>
        </w:rPr>
      </w:pPr>
      <w:r w:rsidRPr="00D42EF4">
        <w:rPr>
          <w:rFonts w:ascii="Arial Narrow" w:hAnsi="Arial Narrow"/>
          <w:sz w:val="22"/>
          <w:szCs w:val="22"/>
        </w:rPr>
        <w:t xml:space="preserve">Objednávateľ môže prijať potrebné opatrenia na ochranu svojho dobrého mena. </w:t>
      </w:r>
    </w:p>
    <w:p w14:paraId="6EED625F" w14:textId="1CCC3159" w:rsidR="00D42EF4" w:rsidRPr="00D42EF4" w:rsidRDefault="00D42EF4" w:rsidP="000F469A">
      <w:pPr>
        <w:spacing w:after="120" w:line="240" w:lineRule="auto"/>
        <w:ind w:left="708"/>
        <w:jc w:val="both"/>
        <w:rPr>
          <w:rFonts w:ascii="Arial Narrow" w:hAnsi="Arial Narrow"/>
          <w:sz w:val="22"/>
          <w:szCs w:val="22"/>
        </w:rPr>
      </w:pPr>
      <w:r w:rsidRPr="00D42EF4">
        <w:rPr>
          <w:rFonts w:ascii="Arial Narrow" w:hAnsi="Arial Narrow"/>
          <w:sz w:val="22"/>
          <w:szCs w:val="22"/>
        </w:rPr>
        <w:t>Neposkytnutie súčinnosti na odstránenie tohto dôvodného podozrenia je dôvodom na odstúpenie od tejto objednávky. Zároveň akékoľvek preukázané korupčné správanie zo strany Dodávateľa alebo porušenie povinností podľa tejto Protikorupčnej doložky sa považuje za podstatné porušenie tejto objednávky.</w:t>
      </w:r>
    </w:p>
    <w:p w14:paraId="7363E23F" w14:textId="46F6EC90" w:rsidR="00D42EF4" w:rsidRPr="00D42EF4" w:rsidRDefault="00D42EF4" w:rsidP="000F469A">
      <w:pPr>
        <w:numPr>
          <w:ilvl w:val="0"/>
          <w:numId w:val="8"/>
        </w:numPr>
        <w:spacing w:after="120" w:line="240" w:lineRule="auto"/>
        <w:jc w:val="both"/>
        <w:rPr>
          <w:rFonts w:ascii="Arial Narrow" w:hAnsi="Arial Narrow"/>
          <w:sz w:val="22"/>
          <w:szCs w:val="22"/>
        </w:rPr>
      </w:pPr>
      <w:r w:rsidRPr="00D42EF4">
        <w:rPr>
          <w:rFonts w:ascii="Arial Narrow" w:hAnsi="Arial Narrow"/>
          <w:sz w:val="22"/>
          <w:szCs w:val="22"/>
        </w:rPr>
        <w:t>v prípade, keď sa preukáže, že Dodávateľ sa priamo alebo cez sprostredkovateľa podieľal na korupcii alebo inej protizákonnej činnosti v súvislosti s uzavretím alebo plnením tejto objednávky, Objednávateľ je oprávnený aj bez predchádzajúceho upozornenia odstúpiť od tejto objednávky s okamžitou platnosťou bez toho, aby Dodávateľovi vznikol akýkoľvek nárok zo zodpovednosti za odstúpenie Objednávateľa od tejto objednávky, ak nebolo dohodnuté inak. Poskytovateľ sa zaväzuje, že ak sa preukáže jeho porušenie ustanovení tejto Protikorupčnej doložky, odškodní Objednávateľa v maximálnom možnom rozsahu alebo nahradí náklady vzniknuté v súvislosti s porušením tejto Protikorupčnej doložky.</w:t>
      </w:r>
    </w:p>
    <w:p w14:paraId="3AD6B374" w14:textId="73BEBCB2" w:rsidR="00D42EF4" w:rsidRDefault="00D42EF4" w:rsidP="000F469A">
      <w:pPr>
        <w:pStyle w:val="Odsekzoznamu"/>
        <w:numPr>
          <w:ilvl w:val="0"/>
          <w:numId w:val="10"/>
        </w:numPr>
        <w:spacing w:after="120" w:line="240" w:lineRule="auto"/>
        <w:ind w:left="426" w:hanging="422"/>
        <w:jc w:val="both"/>
        <w:rPr>
          <w:rFonts w:ascii="Arial Narrow" w:hAnsi="Arial Narrow"/>
          <w:sz w:val="22"/>
          <w:szCs w:val="22"/>
        </w:rPr>
      </w:pPr>
      <w:r w:rsidRPr="00D42EF4">
        <w:rPr>
          <w:rFonts w:ascii="Arial Narrow" w:hAnsi="Arial Narrow"/>
          <w:sz w:val="22"/>
          <w:szCs w:val="22"/>
        </w:rPr>
        <w:t xml:space="preserve">Dodávateľ prehlasuje, že bol oboznámený s Protikorupčnou politikou Ministerstva investícií, regionálneho rozvoja a informatizácie Slovenskej republiky zverejnenou na </w:t>
      </w:r>
      <w:hyperlink r:id="rId14" w:history="1">
        <w:r w:rsidRPr="00D42EF4">
          <w:rPr>
            <w:rStyle w:val="Hypertextovprepojenie"/>
            <w:rFonts w:ascii="Arial Narrow" w:hAnsi="Arial Narrow"/>
            <w:sz w:val="22"/>
            <w:szCs w:val="22"/>
          </w:rPr>
          <w:t>https://www.mirri.gov.sk/ministerstvo/prevencia-korupcie/protikorupcna-politika/index.html</w:t>
        </w:r>
      </w:hyperlink>
      <w:r w:rsidRPr="00D42EF4">
        <w:rPr>
          <w:rFonts w:ascii="Arial Narrow" w:hAnsi="Arial Narrow"/>
          <w:sz w:val="22"/>
          <w:szCs w:val="22"/>
        </w:rPr>
        <w:t xml:space="preserve">, jej obsahu porozumel a zaväzuje sa ju rešpektovať. </w:t>
      </w:r>
    </w:p>
    <w:p w14:paraId="4E20D743" w14:textId="77777777" w:rsidR="000F469A" w:rsidRPr="000F469A" w:rsidRDefault="000F469A" w:rsidP="000F469A">
      <w:pPr>
        <w:pStyle w:val="Odsekzoznamu"/>
        <w:spacing w:after="120" w:line="240" w:lineRule="auto"/>
        <w:ind w:left="426"/>
        <w:jc w:val="both"/>
        <w:rPr>
          <w:rFonts w:ascii="Arial Narrow" w:hAnsi="Arial Narrow"/>
          <w:sz w:val="22"/>
          <w:szCs w:val="22"/>
        </w:rPr>
      </w:pPr>
    </w:p>
    <w:p w14:paraId="59AF34D1" w14:textId="54199BE9" w:rsidR="00D42EF4" w:rsidRPr="00D42EF4" w:rsidRDefault="00D42EF4" w:rsidP="000F469A">
      <w:pPr>
        <w:pStyle w:val="Odsekzoznamu"/>
        <w:numPr>
          <w:ilvl w:val="0"/>
          <w:numId w:val="10"/>
        </w:numPr>
        <w:spacing w:after="120" w:line="240" w:lineRule="auto"/>
        <w:ind w:left="426" w:hanging="422"/>
        <w:jc w:val="both"/>
        <w:rPr>
          <w:rFonts w:ascii="Arial Narrow" w:hAnsi="Arial Narrow"/>
          <w:sz w:val="22"/>
          <w:szCs w:val="22"/>
        </w:rPr>
      </w:pPr>
      <w:r w:rsidRPr="00D42EF4">
        <w:rPr>
          <w:rFonts w:ascii="Arial Narrow" w:hAnsi="Arial Narrow"/>
          <w:sz w:val="22"/>
          <w:szCs w:val="22"/>
        </w:rPr>
        <w:t xml:space="preserve">Dodávateľ prehlasuje, že nie je v konflikte záujmov vo vzťahu k zamestnancom Ministerstva investícií, regionálneho rozvoja a informatizácie Slovenskej republiky , ktorí by mohli ovplyvniť realizáciu predmetu tejto objednávky. </w:t>
      </w:r>
    </w:p>
    <w:p w14:paraId="318A214D" w14:textId="77777777" w:rsidR="00D42EF4" w:rsidRPr="00D42EF4" w:rsidRDefault="00D42EF4" w:rsidP="000F469A">
      <w:pPr>
        <w:spacing w:after="120" w:line="240" w:lineRule="auto"/>
        <w:jc w:val="both"/>
        <w:rPr>
          <w:rFonts w:ascii="Arial Narrow" w:hAnsi="Arial Narrow"/>
          <w:sz w:val="22"/>
          <w:szCs w:val="22"/>
        </w:rPr>
      </w:pPr>
    </w:p>
    <w:p w14:paraId="1B2C459E" w14:textId="77777777" w:rsidR="00D42EF4" w:rsidRPr="00D42EF4" w:rsidRDefault="00D42EF4" w:rsidP="000F469A">
      <w:pPr>
        <w:spacing w:after="120" w:line="240" w:lineRule="auto"/>
        <w:jc w:val="both"/>
        <w:rPr>
          <w:rFonts w:ascii="Arial Narrow" w:hAnsi="Arial Narrow"/>
          <w:b/>
          <w:bCs/>
          <w:sz w:val="22"/>
          <w:szCs w:val="22"/>
        </w:rPr>
      </w:pPr>
      <w:r w:rsidRPr="00D42EF4">
        <w:rPr>
          <w:rFonts w:ascii="Arial Narrow" w:hAnsi="Arial Narrow"/>
          <w:b/>
          <w:bCs/>
          <w:sz w:val="22"/>
          <w:szCs w:val="22"/>
        </w:rPr>
        <w:t>Vysvetlenie pojmov:</w:t>
      </w:r>
    </w:p>
    <w:p w14:paraId="0C776C2F" w14:textId="77777777" w:rsidR="00D42EF4" w:rsidRPr="00D42EF4" w:rsidRDefault="00D42EF4" w:rsidP="000F469A">
      <w:pPr>
        <w:spacing w:after="120" w:line="240" w:lineRule="auto"/>
        <w:jc w:val="both"/>
        <w:rPr>
          <w:rFonts w:ascii="Arial Narrow" w:hAnsi="Arial Narrow"/>
          <w:sz w:val="20"/>
          <w:szCs w:val="20"/>
        </w:rPr>
      </w:pPr>
      <w:r w:rsidRPr="00D42EF4">
        <w:rPr>
          <w:rFonts w:ascii="Arial Narrow" w:hAnsi="Arial Narrow"/>
          <w:b/>
          <w:bCs/>
          <w:sz w:val="20"/>
          <w:szCs w:val="20"/>
        </w:rPr>
        <w:t xml:space="preserve">Korupciou </w:t>
      </w:r>
      <w:r w:rsidRPr="00D42EF4">
        <w:rPr>
          <w:rFonts w:ascii="Arial Narrow" w:hAnsi="Arial Narrow"/>
          <w:sz w:val="20"/>
          <w:szCs w:val="20"/>
        </w:rPr>
        <w:t>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5C7DF9E0" w14:textId="77777777" w:rsidR="00D42EF4" w:rsidRPr="00D42EF4" w:rsidRDefault="00D42EF4" w:rsidP="000F469A">
      <w:pPr>
        <w:spacing w:after="120" w:line="240" w:lineRule="auto"/>
        <w:jc w:val="both"/>
        <w:rPr>
          <w:rFonts w:ascii="Arial Narrow" w:hAnsi="Arial Narrow"/>
          <w:sz w:val="20"/>
          <w:szCs w:val="20"/>
        </w:rPr>
      </w:pPr>
      <w:r w:rsidRPr="00D42EF4">
        <w:rPr>
          <w:rFonts w:ascii="Arial Narrow" w:hAnsi="Arial Narrow"/>
          <w:b/>
          <w:bCs/>
          <w:sz w:val="20"/>
          <w:szCs w:val="20"/>
        </w:rPr>
        <w:t xml:space="preserve">Korupčným správaním </w:t>
      </w:r>
      <w:r w:rsidRPr="00D42EF4">
        <w:rPr>
          <w:rFonts w:ascii="Arial Narrow" w:hAnsi="Arial Narrow"/>
          <w:sz w:val="20"/>
          <w:szCs w:val="20"/>
        </w:rPr>
        <w:t>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67E7E60E" w14:textId="77777777" w:rsidR="00D42EF4" w:rsidRPr="00D42EF4" w:rsidRDefault="00D42EF4" w:rsidP="000F469A">
      <w:pPr>
        <w:spacing w:after="120" w:line="240" w:lineRule="auto"/>
        <w:jc w:val="both"/>
        <w:rPr>
          <w:rFonts w:ascii="Arial Narrow" w:hAnsi="Arial Narrow"/>
          <w:sz w:val="20"/>
          <w:szCs w:val="20"/>
        </w:rPr>
      </w:pPr>
      <w:r w:rsidRPr="00D42EF4">
        <w:rPr>
          <w:rFonts w:ascii="Arial Narrow" w:hAnsi="Arial Narrow"/>
          <w:b/>
          <w:bCs/>
          <w:sz w:val="20"/>
          <w:szCs w:val="20"/>
        </w:rPr>
        <w:t xml:space="preserve">Spriaznenou osobou </w:t>
      </w:r>
      <w:r w:rsidRPr="00D42EF4">
        <w:rPr>
          <w:rFonts w:ascii="Arial Narrow" w:hAnsi="Arial Narrow"/>
          <w:sz w:val="20"/>
          <w:szCs w:val="20"/>
        </w:rPr>
        <w:t>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4671A591" w14:textId="77777777" w:rsidR="00D42EF4" w:rsidRPr="00D42EF4" w:rsidRDefault="00D42EF4" w:rsidP="000F469A">
      <w:pPr>
        <w:spacing w:after="120" w:line="240" w:lineRule="auto"/>
        <w:jc w:val="both"/>
        <w:rPr>
          <w:rFonts w:ascii="Arial Narrow" w:hAnsi="Arial Narrow"/>
          <w:sz w:val="20"/>
          <w:szCs w:val="20"/>
        </w:rPr>
      </w:pPr>
      <w:r w:rsidRPr="00D42EF4">
        <w:rPr>
          <w:rFonts w:ascii="Arial Narrow" w:hAnsi="Arial Narrow"/>
          <w:b/>
          <w:bCs/>
          <w:sz w:val="20"/>
          <w:szCs w:val="20"/>
        </w:rPr>
        <w:t xml:space="preserve">Dôvodným podozrením </w:t>
      </w:r>
      <w:r w:rsidRPr="00D42EF4">
        <w:rPr>
          <w:rFonts w:ascii="Arial Narrow" w:hAnsi="Arial Narrow"/>
          <w:sz w:val="20"/>
          <w:szCs w:val="20"/>
        </w:rPr>
        <w:t>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10E97688" w14:textId="77777777" w:rsidR="00D42EF4" w:rsidRPr="00D42EF4" w:rsidRDefault="00D42EF4" w:rsidP="000F469A">
      <w:pPr>
        <w:spacing w:after="120" w:line="240" w:lineRule="auto"/>
        <w:jc w:val="both"/>
        <w:rPr>
          <w:rFonts w:ascii="Arial Narrow" w:hAnsi="Arial Narrow"/>
          <w:sz w:val="20"/>
          <w:szCs w:val="20"/>
        </w:rPr>
      </w:pPr>
      <w:r w:rsidRPr="00D42EF4">
        <w:rPr>
          <w:rFonts w:ascii="Arial Narrow" w:hAnsi="Arial Narrow"/>
          <w:b/>
          <w:bCs/>
          <w:sz w:val="20"/>
          <w:szCs w:val="20"/>
        </w:rPr>
        <w:t xml:space="preserve">Preukázaním </w:t>
      </w:r>
      <w:r w:rsidRPr="00D42EF4">
        <w:rPr>
          <w:rFonts w:ascii="Arial Narrow" w:hAnsi="Arial Narrow"/>
          <w:sz w:val="20"/>
          <w:szCs w:val="20"/>
        </w:rPr>
        <w:t>sa rozumie právoplatné rozhodnutie príslušného orgánu v merite veci.</w:t>
      </w:r>
    </w:p>
    <w:p w14:paraId="6775047D" w14:textId="77777777" w:rsidR="00D42EF4" w:rsidRPr="00D42EF4" w:rsidRDefault="00D42EF4" w:rsidP="000F469A">
      <w:pPr>
        <w:spacing w:after="120" w:line="240" w:lineRule="auto"/>
        <w:jc w:val="both"/>
        <w:rPr>
          <w:rFonts w:ascii="Arial Narrow" w:hAnsi="Arial Narrow"/>
          <w:sz w:val="20"/>
          <w:szCs w:val="20"/>
        </w:rPr>
      </w:pPr>
      <w:r w:rsidRPr="00D42EF4">
        <w:rPr>
          <w:rFonts w:ascii="Arial Narrow" w:hAnsi="Arial Narrow"/>
          <w:b/>
          <w:sz w:val="20"/>
          <w:szCs w:val="20"/>
        </w:rPr>
        <w:t>Konfliktom záujmov</w:t>
      </w:r>
      <w:r w:rsidRPr="00D42EF4">
        <w:rPr>
          <w:rFonts w:ascii="Arial Narrow" w:hAnsi="Arial Narrow"/>
          <w:sz w:val="20"/>
          <w:szCs w:val="20"/>
        </w:rPr>
        <w:t xml:space="preserve"> sa rozumie</w:t>
      </w:r>
      <w:r w:rsidRPr="00D42EF4">
        <w:rPr>
          <w:rFonts w:ascii="Arial Narrow" w:hAnsi="Arial Narrow"/>
          <w:i/>
          <w:iCs/>
          <w:sz w:val="20"/>
          <w:szCs w:val="20"/>
        </w:rPr>
        <w:t xml:space="preserve"> konflikt medzi verejnou funkciou a súkromnými záujmami verejného činiteľa, keď má verejný činiteľ súkromné záujmy, ktoré by mohli nepatrične ovplyvniť vykonávanie jeho služobných úloh a povinností. Je ním tiež</w:t>
      </w:r>
      <w:r w:rsidRPr="00D42EF4">
        <w:rPr>
          <w:rFonts w:ascii="Arial Narrow" w:hAnsi="Arial Narrow"/>
          <w:i/>
          <w:sz w:val="20"/>
          <w:szCs w:val="20"/>
        </w:rPr>
        <w:t xml:space="preserve"> </w:t>
      </w:r>
      <w:r w:rsidRPr="00D42EF4">
        <w:rPr>
          <w:rFonts w:ascii="Arial Narrow" w:hAnsi="Arial Narrow"/>
          <w:sz w:val="20"/>
          <w:szCs w:val="20"/>
        </w:rPr>
        <w:t>situácia, v ktorej jednotlivec alebo subjekt, pre ktorý pracuje, je konfrontovaný s výberom medzi povinnosťami a požiadavkami svojho postavenia a vlastnými súkromnými záujmami.</w:t>
      </w:r>
    </w:p>
    <w:p w14:paraId="0F3A1B63" w14:textId="77777777" w:rsidR="00D42EF4" w:rsidRPr="00D42EF4" w:rsidRDefault="00D42EF4" w:rsidP="000F469A">
      <w:pPr>
        <w:spacing w:after="120" w:line="240" w:lineRule="auto"/>
        <w:jc w:val="both"/>
        <w:rPr>
          <w:rFonts w:ascii="Arial Narrow" w:hAnsi="Arial Narrow"/>
          <w:sz w:val="20"/>
          <w:szCs w:val="20"/>
        </w:rPr>
      </w:pPr>
      <w:r w:rsidRPr="00D42EF4">
        <w:rPr>
          <w:rFonts w:ascii="Arial Narrow" w:hAnsi="Arial Narrow"/>
          <w:b/>
          <w:bCs/>
          <w:sz w:val="20"/>
          <w:szCs w:val="20"/>
        </w:rPr>
        <w:t>Verejným záujmom</w:t>
      </w:r>
      <w:r w:rsidRPr="00D42EF4">
        <w:rPr>
          <w:rFonts w:ascii="Arial Narrow" w:hAnsi="Arial Narrow"/>
          <w:sz w:val="20"/>
          <w:szCs w:val="20"/>
        </w:rPr>
        <w:t xml:space="preserve"> sa rozumie záujem, </w:t>
      </w:r>
      <w:r w:rsidRPr="00D42EF4">
        <w:rPr>
          <w:rFonts w:ascii="Arial Narrow" w:hAnsi="Arial Narrow"/>
          <w:i/>
          <w:iCs/>
          <w:sz w:val="20"/>
          <w:szCs w:val="20"/>
        </w:rPr>
        <w:t>ktorý prináša majetkový alebo iný prospech všetkým občanom alebo mnohým občanom.</w:t>
      </w:r>
      <w:r w:rsidRPr="00D42EF4">
        <w:rPr>
          <w:rFonts w:ascii="Arial Narrow" w:hAnsi="Arial Narrow"/>
          <w:sz w:val="20"/>
          <w:szCs w:val="20"/>
        </w:rPr>
        <w:t xml:space="preserve"> Naproti tomu </w:t>
      </w:r>
      <w:r w:rsidRPr="00D42EF4">
        <w:rPr>
          <w:rFonts w:ascii="Arial Narrow" w:hAnsi="Arial Narrow"/>
          <w:b/>
          <w:bCs/>
          <w:sz w:val="20"/>
          <w:szCs w:val="20"/>
        </w:rPr>
        <w:t>osobným záujmom</w:t>
      </w:r>
      <w:r w:rsidRPr="00D42EF4">
        <w:rPr>
          <w:rFonts w:ascii="Arial Narrow" w:hAnsi="Arial Narrow"/>
          <w:sz w:val="20"/>
          <w:szCs w:val="20"/>
        </w:rPr>
        <w:t xml:space="preserve"> rozumieme záujem, </w:t>
      </w:r>
      <w:r w:rsidRPr="00D42EF4">
        <w:rPr>
          <w:rFonts w:ascii="Arial Narrow" w:hAnsi="Arial Narrow"/>
          <w:i/>
          <w:iCs/>
          <w:sz w:val="20"/>
          <w:szCs w:val="20"/>
        </w:rPr>
        <w:t>ktorý prináša majetkový alebo iný prospech</w:t>
      </w:r>
      <w:r w:rsidRPr="00D42EF4">
        <w:rPr>
          <w:rFonts w:ascii="Arial Narrow" w:hAnsi="Arial Narrow"/>
          <w:i/>
          <w:sz w:val="20"/>
          <w:szCs w:val="20"/>
        </w:rPr>
        <w:t> </w:t>
      </w:r>
      <w:r w:rsidRPr="00D42EF4">
        <w:rPr>
          <w:rFonts w:ascii="Arial Narrow" w:hAnsi="Arial Narrow"/>
          <w:sz w:val="20"/>
          <w:szCs w:val="20"/>
        </w:rPr>
        <w:t xml:space="preserve">v prospech toho, kto má právomoc, alebo jemu blízkym osobám. </w:t>
      </w:r>
    </w:p>
    <w:p w14:paraId="43394EA0" w14:textId="77777777" w:rsidR="00D42EF4" w:rsidRPr="00D42EF4" w:rsidRDefault="00D42EF4" w:rsidP="000F469A">
      <w:pPr>
        <w:spacing w:after="120" w:line="240" w:lineRule="auto"/>
        <w:jc w:val="both"/>
        <w:rPr>
          <w:rFonts w:ascii="Arial Narrow" w:hAnsi="Arial Narrow"/>
          <w:sz w:val="20"/>
          <w:szCs w:val="20"/>
        </w:rPr>
      </w:pPr>
      <w:r w:rsidRPr="00D42EF4">
        <w:rPr>
          <w:rFonts w:ascii="Arial Narrow" w:hAnsi="Arial Narrow"/>
          <w:sz w:val="20"/>
          <w:szCs w:val="20"/>
        </w:rPr>
        <w:t xml:space="preserve">Vo všeobecnej definícii pod </w:t>
      </w:r>
      <w:r w:rsidRPr="00D42EF4">
        <w:rPr>
          <w:rFonts w:ascii="Arial Narrow" w:hAnsi="Arial Narrow"/>
          <w:b/>
          <w:sz w:val="20"/>
          <w:szCs w:val="20"/>
        </w:rPr>
        <w:t>blízkymi osobami</w:t>
      </w:r>
      <w:r w:rsidRPr="00D42EF4">
        <w:rPr>
          <w:rFonts w:ascii="Arial Narrow" w:hAnsi="Arial Narrow"/>
          <w:sz w:val="20"/>
          <w:szCs w:val="20"/>
        </w:rPr>
        <w:t xml:space="preserve"> rozumieme nielen osoby blízke podľa občianskeho zákonníka, ale aj iné osoby, ktoré majú širší vzťah ako príbuzenský. </w:t>
      </w:r>
    </w:p>
    <w:p w14:paraId="088A29AB" w14:textId="77777777" w:rsidR="00D42EF4" w:rsidRPr="00D42EF4" w:rsidRDefault="00D42EF4" w:rsidP="000F469A">
      <w:pPr>
        <w:spacing w:after="120" w:line="240" w:lineRule="auto"/>
        <w:jc w:val="both"/>
        <w:rPr>
          <w:rFonts w:ascii="Arial Narrow" w:hAnsi="Arial Narrow"/>
          <w:i/>
          <w:iCs/>
          <w:sz w:val="20"/>
          <w:szCs w:val="20"/>
        </w:rPr>
      </w:pPr>
      <w:r w:rsidRPr="00D42EF4">
        <w:rPr>
          <w:rFonts w:ascii="Arial Narrow" w:hAnsi="Arial Narrow"/>
          <w:b/>
          <w:sz w:val="20"/>
          <w:szCs w:val="20"/>
        </w:rPr>
        <w:t>Konfliktom záujmov</w:t>
      </w:r>
      <w:r w:rsidRPr="00D42EF4">
        <w:rPr>
          <w:rFonts w:ascii="Arial Narrow" w:hAnsi="Arial Narrow"/>
          <w:sz w:val="20"/>
          <w:szCs w:val="20"/>
        </w:rPr>
        <w:t xml:space="preserve"> sa rozumie a</w:t>
      </w:r>
      <w:r w:rsidRPr="00D42EF4">
        <w:rPr>
          <w:rFonts w:ascii="Arial Narrow" w:hAnsi="Arial Narrow"/>
          <w:i/>
          <w:sz w:val="20"/>
          <w:szCs w:val="20"/>
        </w:rPr>
        <w:t xml:space="preserve">j </w:t>
      </w:r>
      <w:r w:rsidRPr="00D42EF4">
        <w:rPr>
          <w:rFonts w:ascii="Arial Narrow" w:hAnsi="Arial Narrow"/>
          <w:i/>
          <w:iCs/>
          <w:sz w:val="20"/>
          <w:szCs w:val="20"/>
        </w:rPr>
        <w:t>situácia, v ktorej by obchodné, finančné, rodinné, politické alebo osobné záujmy mohli ovplyvniť názor osôb vykonávajúcich svoje povinnosti pre organizáciu.</w:t>
      </w:r>
    </w:p>
    <w:p w14:paraId="7E245610" w14:textId="77777777" w:rsidR="00D42EF4" w:rsidRDefault="00D42EF4" w:rsidP="002E5C3B"/>
    <w:p w14:paraId="10072581" w14:textId="0F6F527C" w:rsidR="00714DD8" w:rsidRDefault="00714DD8" w:rsidP="002E5C3B"/>
    <w:p w14:paraId="3CBC1658" w14:textId="2BFEAC5A" w:rsidR="00714DD8" w:rsidRDefault="00714DD8" w:rsidP="002E5C3B"/>
    <w:p w14:paraId="6426D11C" w14:textId="4AC5561B" w:rsidR="00714DD8" w:rsidRDefault="00714DD8" w:rsidP="002E5C3B"/>
    <w:p w14:paraId="0F851C62" w14:textId="270C1910" w:rsidR="00714DD8" w:rsidRDefault="00714DD8" w:rsidP="002E5C3B"/>
    <w:p w14:paraId="162A540E" w14:textId="1716718E" w:rsidR="00714DD8" w:rsidRDefault="00714DD8" w:rsidP="002E5C3B"/>
    <w:p w14:paraId="530F0D3B" w14:textId="123AFC04" w:rsidR="00714DD8" w:rsidRDefault="00714DD8" w:rsidP="002E5C3B"/>
    <w:p w14:paraId="25C3E852" w14:textId="3221A1BE" w:rsidR="00714DD8" w:rsidRDefault="00714DD8" w:rsidP="002E5C3B"/>
    <w:p w14:paraId="5D304FC9" w14:textId="6AC80917" w:rsidR="00EB42E7" w:rsidRPr="00C169F5" w:rsidRDefault="00EB42E7" w:rsidP="002E5C3B">
      <w:pPr>
        <w:pStyle w:val="Nadpis2"/>
        <w:jc w:val="left"/>
        <w:rPr>
          <w:rFonts w:ascii="Arial Narrow" w:hAnsi="Arial Narrow" w:cs="Times New Roman"/>
          <w:b/>
          <w:spacing w:val="10"/>
          <w:sz w:val="24"/>
          <w:szCs w:val="24"/>
        </w:rPr>
      </w:pPr>
      <w:r w:rsidRPr="00C169F5">
        <w:rPr>
          <w:rFonts w:ascii="Arial Narrow" w:hAnsi="Arial Narrow" w:cs="Times New Roman"/>
          <w:sz w:val="24"/>
          <w:szCs w:val="24"/>
        </w:rPr>
        <w:lastRenderedPageBreak/>
        <w:t>Príloha č. 4 v</w:t>
      </w:r>
      <w:r w:rsidRPr="00C169F5">
        <w:rPr>
          <w:rFonts w:ascii="Arial Narrow" w:hAnsi="Arial Narrow" w:cs="Times New Roman"/>
          <w:w w:val="105"/>
          <w:sz w:val="24"/>
          <w:szCs w:val="24"/>
        </w:rPr>
        <w:t xml:space="preserve">ýzvy na predkladanie ponúk </w:t>
      </w:r>
      <w:r w:rsidRPr="00C169F5">
        <w:rPr>
          <w:rFonts w:ascii="Arial Narrow" w:hAnsi="Arial Narrow" w:cs="Times New Roman"/>
          <w:sz w:val="24"/>
          <w:szCs w:val="24"/>
        </w:rPr>
        <w:t>– Vyhlásenie uchádzača o subdodávkach</w:t>
      </w:r>
    </w:p>
    <w:p w14:paraId="2171C483" w14:textId="77777777" w:rsidR="00EB42E7" w:rsidRPr="00C169F5" w:rsidRDefault="00EB42E7" w:rsidP="00EB42E7">
      <w:pPr>
        <w:rPr>
          <w:rFonts w:ascii="Arial Narrow" w:hAnsi="Arial Narrow"/>
          <w:sz w:val="22"/>
          <w:szCs w:val="22"/>
        </w:rPr>
      </w:pPr>
    </w:p>
    <w:p w14:paraId="248C9E0C" w14:textId="77777777" w:rsidR="00EB42E7" w:rsidRPr="00C169F5" w:rsidRDefault="00EB42E7" w:rsidP="00EB42E7">
      <w:pPr>
        <w:jc w:val="center"/>
        <w:rPr>
          <w:rFonts w:ascii="Arial Narrow" w:hAnsi="Arial Narrow" w:cs="Times New Roman"/>
          <w:sz w:val="28"/>
          <w:szCs w:val="28"/>
        </w:rPr>
      </w:pPr>
      <w:r w:rsidRPr="00C169F5">
        <w:rPr>
          <w:rFonts w:ascii="Arial Narrow" w:hAnsi="Arial Narrow" w:cs="Times New Roman"/>
          <w:sz w:val="28"/>
          <w:szCs w:val="28"/>
        </w:rPr>
        <w:t>VYHLÁSENIE UCHÁDZAČA O SUBDODÁVKACH</w:t>
      </w:r>
    </w:p>
    <w:p w14:paraId="4197FEA3" w14:textId="77777777" w:rsidR="00EB42E7" w:rsidRPr="00C169F5" w:rsidRDefault="00EB42E7" w:rsidP="00EB42E7">
      <w:pPr>
        <w:jc w:val="center"/>
        <w:rPr>
          <w:rFonts w:ascii="Arial Narrow" w:hAnsi="Arial Narrow" w:cs="Times New Roman"/>
          <w:sz w:val="24"/>
          <w:szCs w:val="24"/>
        </w:rPr>
      </w:pPr>
    </w:p>
    <w:p w14:paraId="7F10899B" w14:textId="77777777" w:rsidR="00EB42E7" w:rsidRPr="00C169F5" w:rsidRDefault="00EB42E7" w:rsidP="001C1CF7">
      <w:pPr>
        <w:pStyle w:val="Zkladntext"/>
        <w:spacing w:line="252" w:lineRule="auto"/>
        <w:rPr>
          <w:rFonts w:ascii="Arial Narrow" w:hAnsi="Arial Narrow" w:cs="Times New Roman"/>
          <w:w w:val="105"/>
          <w:sz w:val="24"/>
          <w:szCs w:val="24"/>
          <w:lang w:val="sk-SK"/>
        </w:rPr>
      </w:pPr>
      <w:r w:rsidRPr="00C169F5">
        <w:rPr>
          <w:rFonts w:ascii="Arial Narrow" w:hAnsi="Arial Narrow" w:cs="Times New Roman"/>
          <w:w w:val="105"/>
          <w:sz w:val="24"/>
          <w:szCs w:val="24"/>
          <w:lang w:val="sk-SK"/>
        </w:rPr>
        <w:t xml:space="preserve">Uchádzač/skupina dodávateľov: </w:t>
      </w:r>
    </w:p>
    <w:p w14:paraId="387BE9B5" w14:textId="77777777" w:rsidR="00EB42E7" w:rsidRPr="00C169F5" w:rsidRDefault="00EB42E7" w:rsidP="001C1CF7">
      <w:pPr>
        <w:pStyle w:val="Zkladntext"/>
        <w:spacing w:line="252" w:lineRule="auto"/>
        <w:rPr>
          <w:rFonts w:ascii="Arial Narrow" w:hAnsi="Arial Narrow" w:cs="Times New Roman"/>
          <w:sz w:val="24"/>
          <w:szCs w:val="24"/>
          <w:lang w:val="sk-SK"/>
        </w:rPr>
      </w:pPr>
      <w:r w:rsidRPr="00C169F5">
        <w:rPr>
          <w:rFonts w:ascii="Arial Narrow" w:hAnsi="Arial Narrow" w:cs="Times New Roman"/>
          <w:w w:val="105"/>
          <w:sz w:val="24"/>
          <w:szCs w:val="24"/>
          <w:lang w:val="sk-SK"/>
        </w:rPr>
        <w:t>Obchodné meno</w:t>
      </w:r>
    </w:p>
    <w:p w14:paraId="4C320D8D" w14:textId="360E0EF4" w:rsidR="00B40D7F" w:rsidRDefault="00EB42E7" w:rsidP="001C1CF7">
      <w:pPr>
        <w:pStyle w:val="Zkladntext"/>
        <w:spacing w:line="247" w:lineRule="auto"/>
        <w:ind w:right="567"/>
        <w:rPr>
          <w:rFonts w:ascii="Arial Narrow" w:hAnsi="Arial Narrow" w:cs="Times New Roman"/>
          <w:w w:val="105"/>
          <w:sz w:val="24"/>
          <w:szCs w:val="24"/>
          <w:lang w:val="sk-SK"/>
        </w:rPr>
      </w:pPr>
      <w:r>
        <w:rPr>
          <w:rFonts w:ascii="Arial Narrow" w:hAnsi="Arial Narrow" w:cs="Times New Roman"/>
          <w:w w:val="105"/>
          <w:sz w:val="24"/>
          <w:szCs w:val="24"/>
          <w:lang w:val="sk-SK"/>
        </w:rPr>
        <w:t>Adresa sídlo/</w:t>
      </w:r>
      <w:r w:rsidRPr="00C169F5">
        <w:rPr>
          <w:rFonts w:ascii="Arial Narrow" w:hAnsi="Arial Narrow" w:cs="Times New Roman"/>
          <w:w w:val="105"/>
          <w:sz w:val="24"/>
          <w:szCs w:val="24"/>
          <w:lang w:val="sk-SK"/>
        </w:rPr>
        <w:t>spoločnosti</w:t>
      </w:r>
    </w:p>
    <w:p w14:paraId="04C19BE6" w14:textId="74DFE3C6" w:rsidR="00EB42E7" w:rsidRPr="00C169F5" w:rsidRDefault="00EB42E7" w:rsidP="001C1CF7">
      <w:pPr>
        <w:pStyle w:val="Zkladntext"/>
        <w:spacing w:line="247" w:lineRule="auto"/>
        <w:ind w:right="567"/>
        <w:rPr>
          <w:rFonts w:ascii="Arial Narrow" w:hAnsi="Arial Narrow" w:cs="Times New Roman"/>
          <w:sz w:val="24"/>
          <w:szCs w:val="24"/>
          <w:lang w:val="sk-SK"/>
        </w:rPr>
      </w:pPr>
      <w:r w:rsidRPr="00C169F5">
        <w:rPr>
          <w:rFonts w:ascii="Arial Narrow" w:hAnsi="Arial Narrow" w:cs="Times New Roman"/>
          <w:w w:val="105"/>
          <w:sz w:val="24"/>
          <w:szCs w:val="24"/>
          <w:lang w:val="sk-SK"/>
        </w:rPr>
        <w:t>IČO</w:t>
      </w:r>
    </w:p>
    <w:p w14:paraId="1286838D" w14:textId="77777777" w:rsidR="00EB42E7" w:rsidRPr="00C169F5" w:rsidRDefault="00EB42E7" w:rsidP="00EB42E7">
      <w:pPr>
        <w:pStyle w:val="Zkladntext"/>
        <w:rPr>
          <w:rFonts w:ascii="Arial Narrow" w:hAnsi="Arial Narrow" w:cs="Times New Roman"/>
          <w:sz w:val="24"/>
          <w:szCs w:val="24"/>
          <w:lang w:val="sk-SK"/>
        </w:rPr>
      </w:pPr>
    </w:p>
    <w:p w14:paraId="4D716627" w14:textId="77777777" w:rsidR="00EB42E7" w:rsidRPr="00C169F5" w:rsidRDefault="00EB42E7" w:rsidP="00EB42E7">
      <w:pPr>
        <w:pStyle w:val="Zkladntext"/>
        <w:spacing w:before="9"/>
        <w:rPr>
          <w:rFonts w:ascii="Arial Narrow" w:hAnsi="Arial Narrow" w:cs="Times New Roman"/>
          <w:sz w:val="24"/>
          <w:szCs w:val="24"/>
          <w:lang w:val="sk-SK"/>
        </w:rPr>
      </w:pPr>
    </w:p>
    <w:p w14:paraId="1268CD46" w14:textId="0BD476F3" w:rsidR="00EB42E7" w:rsidRPr="00C169F5" w:rsidRDefault="00EB42E7" w:rsidP="00EB42E7">
      <w:pPr>
        <w:pStyle w:val="Zkladntext"/>
        <w:spacing w:after="120"/>
        <w:ind w:left="221"/>
        <w:jc w:val="both"/>
        <w:rPr>
          <w:rFonts w:ascii="Arial Narrow" w:hAnsi="Arial Narrow" w:cs="Times New Roman"/>
          <w:sz w:val="24"/>
          <w:szCs w:val="24"/>
          <w:lang w:val="sk-SK"/>
        </w:rPr>
      </w:pPr>
      <w:r w:rsidRPr="00C169F5">
        <w:rPr>
          <w:rFonts w:ascii="Arial Narrow" w:hAnsi="Arial Narrow" w:cs="Times New Roman"/>
          <w:w w:val="105"/>
          <w:sz w:val="24"/>
          <w:szCs w:val="24"/>
          <w:lang w:val="sk-SK"/>
        </w:rPr>
        <w:t xml:space="preserve">Dolu podpísaný zástupca uchádzača,................................... (meno zástupcu uchádzača, identifikačné údaje), týmto čestne vyhlasujem, že na realizácii predmetu zákazky </w:t>
      </w:r>
      <w:r w:rsidRPr="00C169F5">
        <w:rPr>
          <w:rFonts w:ascii="Arial Narrow" w:hAnsi="Arial Narrow" w:cs="Times New Roman"/>
          <w:i/>
          <w:w w:val="105"/>
          <w:sz w:val="24"/>
          <w:szCs w:val="24"/>
          <w:lang w:val="sk-SK"/>
        </w:rPr>
        <w:t>„</w:t>
      </w:r>
      <w:r w:rsidR="000F469A" w:rsidRPr="000F469A">
        <w:rPr>
          <w:rFonts w:ascii="Arial Narrow" w:hAnsi="Arial Narrow" w:cs="Times New Roman"/>
          <w:i/>
          <w:w w:val="105"/>
          <w:sz w:val="24"/>
          <w:szCs w:val="24"/>
          <w:lang w:val="sk-SK"/>
        </w:rPr>
        <w:t>Obstaranie sieťovej infraštruktúry - 4</w:t>
      </w:r>
      <w:r w:rsidR="003B0B41">
        <w:rPr>
          <w:rFonts w:ascii="Arial Narrow" w:hAnsi="Arial Narrow" w:cs="Times New Roman"/>
          <w:i/>
          <w:w w:val="105"/>
          <w:sz w:val="24"/>
          <w:szCs w:val="24"/>
          <w:lang w:val="sk-SK"/>
        </w:rPr>
        <w:t>6</w:t>
      </w:r>
      <w:r w:rsidRPr="00C169F5">
        <w:rPr>
          <w:rFonts w:ascii="Arial Narrow" w:hAnsi="Arial Narrow" w:cs="Times New Roman"/>
          <w:i/>
          <w:w w:val="105"/>
          <w:sz w:val="24"/>
          <w:szCs w:val="24"/>
          <w:lang w:val="sk-SK"/>
        </w:rPr>
        <w:t xml:space="preserve">“ </w:t>
      </w:r>
      <w:r w:rsidRPr="00C169F5">
        <w:rPr>
          <w:rFonts w:ascii="Arial Narrow" w:hAnsi="Arial Narrow" w:cs="Times New Roman"/>
          <w:w w:val="105"/>
          <w:sz w:val="24"/>
          <w:szCs w:val="24"/>
          <w:lang w:val="sk-SK"/>
        </w:rPr>
        <w:t xml:space="preserve">vyhlásenej verejným obstarávateľom Ministerstvom investícií, regionálneho rozvoja a informatizácie Slovenskej republiky </w:t>
      </w:r>
    </w:p>
    <w:p w14:paraId="5997A782" w14:textId="77777777" w:rsidR="00EB42E7" w:rsidRPr="00C169F5" w:rsidRDefault="00EB42E7" w:rsidP="00EB42E7">
      <w:pPr>
        <w:pStyle w:val="Odsekzoznamu"/>
        <w:widowControl w:val="0"/>
        <w:numPr>
          <w:ilvl w:val="0"/>
          <w:numId w:val="4"/>
        </w:numPr>
        <w:tabs>
          <w:tab w:val="left" w:pos="931"/>
          <w:tab w:val="left" w:pos="932"/>
        </w:tabs>
        <w:autoSpaceDE w:val="0"/>
        <w:autoSpaceDN w:val="0"/>
        <w:spacing w:after="0" w:line="240" w:lineRule="auto"/>
        <w:contextualSpacing w:val="0"/>
        <w:rPr>
          <w:rFonts w:ascii="Arial Narrow" w:hAnsi="Arial Narrow" w:cs="Times New Roman"/>
          <w:sz w:val="24"/>
          <w:szCs w:val="24"/>
        </w:rPr>
      </w:pPr>
      <w:r w:rsidRPr="00C169F5">
        <w:rPr>
          <w:rFonts w:ascii="Arial Narrow" w:hAnsi="Arial Narrow" w:cs="Times New Roman"/>
          <w:w w:val="105"/>
          <w:sz w:val="24"/>
          <w:szCs w:val="24"/>
        </w:rPr>
        <w:t>sa nebudú podieľať subdodávatelia a celý predmet uskutočníme vlastnými</w:t>
      </w:r>
      <w:r w:rsidRPr="00C169F5">
        <w:rPr>
          <w:rFonts w:ascii="Arial Narrow" w:hAnsi="Arial Narrow" w:cs="Times New Roman"/>
          <w:spacing w:val="-16"/>
          <w:w w:val="105"/>
          <w:sz w:val="24"/>
          <w:szCs w:val="24"/>
        </w:rPr>
        <w:t xml:space="preserve"> </w:t>
      </w:r>
      <w:r w:rsidRPr="00C169F5">
        <w:rPr>
          <w:rFonts w:ascii="Arial Narrow" w:hAnsi="Arial Narrow" w:cs="Times New Roman"/>
          <w:w w:val="105"/>
          <w:sz w:val="24"/>
          <w:szCs w:val="24"/>
        </w:rPr>
        <w:t>kapacitami.*</w:t>
      </w:r>
    </w:p>
    <w:p w14:paraId="2A01FF18" w14:textId="77777777" w:rsidR="00EB42E7" w:rsidRPr="00C169F5" w:rsidRDefault="00EB42E7" w:rsidP="00EB42E7">
      <w:pPr>
        <w:pStyle w:val="Zkladntext"/>
        <w:spacing w:before="9"/>
        <w:rPr>
          <w:rFonts w:ascii="Arial Narrow" w:hAnsi="Arial Narrow" w:cs="Times New Roman"/>
          <w:sz w:val="24"/>
          <w:szCs w:val="24"/>
          <w:lang w:val="sk-SK"/>
        </w:rPr>
      </w:pPr>
    </w:p>
    <w:p w14:paraId="29A3FF88" w14:textId="77777777" w:rsidR="00EB42E7" w:rsidRPr="00C169F5" w:rsidRDefault="00EB42E7" w:rsidP="00EB42E7">
      <w:pPr>
        <w:pStyle w:val="Odsekzoznamu"/>
        <w:widowControl w:val="0"/>
        <w:numPr>
          <w:ilvl w:val="0"/>
          <w:numId w:val="4"/>
        </w:numPr>
        <w:tabs>
          <w:tab w:val="left" w:pos="931"/>
          <w:tab w:val="left" w:pos="932"/>
        </w:tabs>
        <w:autoSpaceDE w:val="0"/>
        <w:autoSpaceDN w:val="0"/>
        <w:spacing w:before="1" w:after="0" w:line="240" w:lineRule="auto"/>
        <w:contextualSpacing w:val="0"/>
        <w:rPr>
          <w:rFonts w:ascii="Arial Narrow" w:hAnsi="Arial Narrow" w:cs="Times New Roman"/>
          <w:sz w:val="24"/>
          <w:szCs w:val="24"/>
        </w:rPr>
      </w:pPr>
      <w:r w:rsidRPr="00C169F5">
        <w:rPr>
          <w:rFonts w:ascii="Arial Narrow" w:hAnsi="Arial Narrow" w:cs="Times New Roman"/>
          <w:w w:val="105"/>
          <w:sz w:val="24"/>
          <w:szCs w:val="24"/>
        </w:rPr>
        <w:t>sa budú podieľať nasledovní</w:t>
      </w:r>
      <w:r w:rsidRPr="00C169F5">
        <w:rPr>
          <w:rFonts w:ascii="Arial Narrow" w:hAnsi="Arial Narrow" w:cs="Times New Roman"/>
          <w:spacing w:val="-23"/>
          <w:w w:val="105"/>
          <w:sz w:val="24"/>
          <w:szCs w:val="24"/>
        </w:rPr>
        <w:t xml:space="preserve"> </w:t>
      </w:r>
      <w:r w:rsidRPr="00C169F5">
        <w:rPr>
          <w:rFonts w:ascii="Arial Narrow" w:hAnsi="Arial Narrow" w:cs="Times New Roman"/>
          <w:w w:val="105"/>
          <w:sz w:val="24"/>
          <w:szCs w:val="24"/>
        </w:rPr>
        <w:t>subdodávatelia:*</w:t>
      </w:r>
    </w:p>
    <w:p w14:paraId="138EC6A5" w14:textId="77777777" w:rsidR="00EB42E7" w:rsidRPr="00C169F5" w:rsidRDefault="00EB42E7" w:rsidP="00EB42E7">
      <w:pPr>
        <w:pStyle w:val="Zkladntext"/>
        <w:spacing w:before="9"/>
        <w:rPr>
          <w:rFonts w:ascii="Arial Narrow" w:hAnsi="Arial Narrow" w:cs="Times New Roman"/>
          <w:sz w:val="22"/>
          <w:lang w:val="sk-SK"/>
        </w:rPr>
      </w:pPr>
    </w:p>
    <w:tbl>
      <w:tblPr>
        <w:tblW w:w="0" w:type="auto"/>
        <w:tblInd w:w="11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76"/>
        <w:gridCol w:w="3800"/>
        <w:gridCol w:w="1584"/>
        <w:gridCol w:w="1420"/>
        <w:gridCol w:w="1701"/>
      </w:tblGrid>
      <w:tr w:rsidR="00EB42E7" w:rsidRPr="00C169F5" w14:paraId="618C7BBE" w14:textId="77777777" w:rsidTr="006320A9">
        <w:trPr>
          <w:trHeight w:val="455"/>
        </w:trPr>
        <w:tc>
          <w:tcPr>
            <w:tcW w:w="876" w:type="dxa"/>
            <w:shd w:val="clear" w:color="auto" w:fill="D9D9D9" w:themeFill="background1" w:themeFillShade="D9"/>
            <w:vAlign w:val="center"/>
          </w:tcPr>
          <w:p w14:paraId="6767714B" w14:textId="77777777" w:rsidR="00EB42E7" w:rsidRPr="00C169F5" w:rsidRDefault="00EB42E7" w:rsidP="006320A9">
            <w:pPr>
              <w:pStyle w:val="TableParagraph"/>
              <w:spacing w:before="119"/>
              <w:ind w:left="154"/>
              <w:jc w:val="center"/>
              <w:rPr>
                <w:rFonts w:ascii="Arial Narrow" w:hAnsi="Arial Narrow" w:cs="Times New Roman"/>
                <w:b/>
                <w:sz w:val="19"/>
                <w:lang w:val="sk-SK"/>
              </w:rPr>
            </w:pPr>
            <w:r w:rsidRPr="00C169F5">
              <w:rPr>
                <w:rFonts w:ascii="Arial Narrow" w:hAnsi="Arial Narrow" w:cs="Times New Roman"/>
                <w:b/>
                <w:w w:val="105"/>
                <w:sz w:val="19"/>
                <w:lang w:val="sk-SK"/>
              </w:rPr>
              <w:t>P. č.</w:t>
            </w:r>
          </w:p>
        </w:tc>
        <w:tc>
          <w:tcPr>
            <w:tcW w:w="3800" w:type="dxa"/>
            <w:shd w:val="clear" w:color="auto" w:fill="D9D9D9" w:themeFill="background1" w:themeFillShade="D9"/>
            <w:vAlign w:val="center"/>
          </w:tcPr>
          <w:p w14:paraId="067243C9" w14:textId="77777777" w:rsidR="00EB42E7" w:rsidRPr="00C169F5" w:rsidRDefault="00EB42E7" w:rsidP="006320A9">
            <w:pPr>
              <w:pStyle w:val="TableParagraph"/>
              <w:spacing w:before="119"/>
              <w:jc w:val="center"/>
              <w:rPr>
                <w:rFonts w:ascii="Arial Narrow" w:hAnsi="Arial Narrow" w:cs="Times New Roman"/>
                <w:b/>
                <w:sz w:val="19"/>
                <w:lang w:val="sk-SK"/>
              </w:rPr>
            </w:pPr>
            <w:r w:rsidRPr="00C169F5">
              <w:rPr>
                <w:rFonts w:ascii="Arial Narrow" w:hAnsi="Arial Narrow" w:cs="Times New Roman"/>
                <w:b/>
                <w:w w:val="105"/>
                <w:sz w:val="19"/>
                <w:lang w:val="sk-SK"/>
              </w:rPr>
              <w:t>Obchodné meno a sídlo subdodávateľa</w:t>
            </w:r>
          </w:p>
        </w:tc>
        <w:tc>
          <w:tcPr>
            <w:tcW w:w="1584" w:type="dxa"/>
            <w:shd w:val="clear" w:color="auto" w:fill="D9D9D9" w:themeFill="background1" w:themeFillShade="D9"/>
            <w:vAlign w:val="center"/>
          </w:tcPr>
          <w:p w14:paraId="689F1AF5" w14:textId="77777777" w:rsidR="00EB42E7" w:rsidRPr="00C169F5" w:rsidRDefault="00EB42E7" w:rsidP="006320A9">
            <w:pPr>
              <w:pStyle w:val="TableParagraph"/>
              <w:spacing w:before="119"/>
              <w:ind w:right="584"/>
              <w:jc w:val="center"/>
              <w:rPr>
                <w:rFonts w:ascii="Arial Narrow" w:hAnsi="Arial Narrow" w:cs="Times New Roman"/>
                <w:b/>
                <w:sz w:val="19"/>
                <w:lang w:val="sk-SK"/>
              </w:rPr>
            </w:pPr>
            <w:r w:rsidRPr="00C169F5">
              <w:rPr>
                <w:rFonts w:ascii="Arial Narrow" w:hAnsi="Arial Narrow" w:cs="Times New Roman"/>
                <w:b/>
                <w:w w:val="105"/>
                <w:sz w:val="19"/>
                <w:lang w:val="sk-SK"/>
              </w:rPr>
              <w:t>IČO</w:t>
            </w:r>
          </w:p>
        </w:tc>
        <w:tc>
          <w:tcPr>
            <w:tcW w:w="1420" w:type="dxa"/>
            <w:shd w:val="clear" w:color="auto" w:fill="D9D9D9" w:themeFill="background1" w:themeFillShade="D9"/>
            <w:vAlign w:val="center"/>
          </w:tcPr>
          <w:p w14:paraId="3ADA17E6" w14:textId="77777777" w:rsidR="00EB42E7" w:rsidRPr="00C169F5" w:rsidRDefault="00EB42E7" w:rsidP="006320A9">
            <w:pPr>
              <w:pStyle w:val="TableParagraph"/>
              <w:spacing w:before="12" w:line="201" w:lineRule="exact"/>
              <w:ind w:left="122" w:right="109"/>
              <w:jc w:val="center"/>
              <w:rPr>
                <w:rFonts w:ascii="Arial Narrow" w:hAnsi="Arial Narrow" w:cs="Times New Roman"/>
                <w:b/>
                <w:sz w:val="19"/>
                <w:lang w:val="sk-SK"/>
              </w:rPr>
            </w:pPr>
            <w:r w:rsidRPr="00C169F5">
              <w:rPr>
                <w:rFonts w:ascii="Arial Narrow" w:hAnsi="Arial Narrow" w:cs="Times New Roman"/>
                <w:b/>
                <w:w w:val="105"/>
                <w:sz w:val="19"/>
                <w:lang w:val="sk-SK"/>
              </w:rPr>
              <w:t>% podiel na zákazke</w:t>
            </w:r>
          </w:p>
        </w:tc>
        <w:tc>
          <w:tcPr>
            <w:tcW w:w="1701" w:type="dxa"/>
            <w:shd w:val="clear" w:color="auto" w:fill="D9D9D9" w:themeFill="background1" w:themeFillShade="D9"/>
            <w:vAlign w:val="center"/>
          </w:tcPr>
          <w:p w14:paraId="5BD3A5CC" w14:textId="77777777" w:rsidR="00EB42E7" w:rsidRPr="00C169F5" w:rsidRDefault="00EB42E7" w:rsidP="006320A9">
            <w:pPr>
              <w:pStyle w:val="TableParagraph"/>
              <w:spacing w:before="12" w:line="201" w:lineRule="exact"/>
              <w:ind w:left="180" w:right="172"/>
              <w:jc w:val="center"/>
              <w:rPr>
                <w:rFonts w:ascii="Arial Narrow" w:hAnsi="Arial Narrow" w:cs="Times New Roman"/>
                <w:b/>
                <w:sz w:val="19"/>
                <w:lang w:val="sk-SK"/>
              </w:rPr>
            </w:pPr>
            <w:r w:rsidRPr="00C169F5">
              <w:rPr>
                <w:rFonts w:ascii="Arial Narrow" w:hAnsi="Arial Narrow" w:cs="Times New Roman"/>
                <w:b/>
                <w:w w:val="105"/>
                <w:sz w:val="19"/>
                <w:lang w:val="sk-SK"/>
              </w:rPr>
              <w:t>Predmet subdodávok</w:t>
            </w:r>
          </w:p>
        </w:tc>
      </w:tr>
      <w:tr w:rsidR="00EB42E7" w:rsidRPr="00C169F5" w14:paraId="469D0B75" w14:textId="77777777" w:rsidTr="006320A9">
        <w:trPr>
          <w:trHeight w:val="230"/>
        </w:trPr>
        <w:tc>
          <w:tcPr>
            <w:tcW w:w="876" w:type="dxa"/>
          </w:tcPr>
          <w:p w14:paraId="657412CB" w14:textId="77777777" w:rsidR="00EB42E7" w:rsidRPr="00C169F5" w:rsidRDefault="00EB42E7" w:rsidP="006320A9">
            <w:pPr>
              <w:pStyle w:val="TableParagraph"/>
              <w:spacing w:before="8" w:line="201" w:lineRule="exact"/>
              <w:ind w:left="251" w:right="238"/>
              <w:jc w:val="center"/>
              <w:rPr>
                <w:rFonts w:ascii="Arial Narrow" w:hAnsi="Arial Narrow" w:cs="Times New Roman"/>
                <w:sz w:val="19"/>
                <w:lang w:val="sk-SK"/>
              </w:rPr>
            </w:pPr>
            <w:r w:rsidRPr="00C169F5">
              <w:rPr>
                <w:rFonts w:ascii="Arial Narrow" w:hAnsi="Arial Narrow" w:cs="Times New Roman"/>
                <w:w w:val="105"/>
                <w:sz w:val="19"/>
                <w:lang w:val="sk-SK"/>
              </w:rPr>
              <w:t>1.</w:t>
            </w:r>
          </w:p>
        </w:tc>
        <w:tc>
          <w:tcPr>
            <w:tcW w:w="3800" w:type="dxa"/>
          </w:tcPr>
          <w:p w14:paraId="3101EFBB" w14:textId="77777777" w:rsidR="00EB42E7" w:rsidRPr="00C169F5" w:rsidRDefault="00EB42E7" w:rsidP="006320A9">
            <w:pPr>
              <w:pStyle w:val="TableParagraph"/>
              <w:rPr>
                <w:rFonts w:ascii="Arial Narrow" w:hAnsi="Arial Narrow" w:cs="Times New Roman"/>
                <w:sz w:val="16"/>
                <w:lang w:val="sk-SK"/>
              </w:rPr>
            </w:pPr>
          </w:p>
        </w:tc>
        <w:tc>
          <w:tcPr>
            <w:tcW w:w="1584" w:type="dxa"/>
          </w:tcPr>
          <w:p w14:paraId="3256A7AF" w14:textId="77777777" w:rsidR="00EB42E7" w:rsidRPr="00C169F5" w:rsidRDefault="00EB42E7" w:rsidP="006320A9">
            <w:pPr>
              <w:pStyle w:val="TableParagraph"/>
              <w:rPr>
                <w:rFonts w:ascii="Arial Narrow" w:hAnsi="Arial Narrow" w:cs="Times New Roman"/>
                <w:sz w:val="16"/>
                <w:lang w:val="sk-SK"/>
              </w:rPr>
            </w:pPr>
          </w:p>
        </w:tc>
        <w:tc>
          <w:tcPr>
            <w:tcW w:w="1420" w:type="dxa"/>
          </w:tcPr>
          <w:p w14:paraId="416BBABE" w14:textId="77777777" w:rsidR="00EB42E7" w:rsidRPr="00C169F5" w:rsidRDefault="00EB42E7" w:rsidP="006320A9">
            <w:pPr>
              <w:pStyle w:val="TableParagraph"/>
              <w:rPr>
                <w:rFonts w:ascii="Arial Narrow" w:hAnsi="Arial Narrow" w:cs="Times New Roman"/>
                <w:sz w:val="16"/>
                <w:lang w:val="sk-SK"/>
              </w:rPr>
            </w:pPr>
          </w:p>
        </w:tc>
        <w:tc>
          <w:tcPr>
            <w:tcW w:w="1701" w:type="dxa"/>
          </w:tcPr>
          <w:p w14:paraId="5CE7E084" w14:textId="77777777" w:rsidR="00EB42E7" w:rsidRPr="00C169F5" w:rsidRDefault="00EB42E7" w:rsidP="006320A9">
            <w:pPr>
              <w:pStyle w:val="TableParagraph"/>
              <w:rPr>
                <w:rFonts w:ascii="Arial Narrow" w:hAnsi="Arial Narrow" w:cs="Times New Roman"/>
                <w:sz w:val="16"/>
                <w:lang w:val="sk-SK"/>
              </w:rPr>
            </w:pPr>
          </w:p>
        </w:tc>
      </w:tr>
      <w:tr w:rsidR="00EB42E7" w:rsidRPr="00C169F5" w14:paraId="5A88F912" w14:textId="77777777" w:rsidTr="006320A9">
        <w:trPr>
          <w:trHeight w:val="230"/>
        </w:trPr>
        <w:tc>
          <w:tcPr>
            <w:tcW w:w="876" w:type="dxa"/>
          </w:tcPr>
          <w:p w14:paraId="11CD69BD" w14:textId="77777777" w:rsidR="00EB42E7" w:rsidRPr="00C169F5" w:rsidRDefault="00EB42E7" w:rsidP="006320A9">
            <w:pPr>
              <w:pStyle w:val="TableParagraph"/>
              <w:spacing w:before="8" w:line="201" w:lineRule="exact"/>
              <w:ind w:left="251" w:right="238"/>
              <w:jc w:val="center"/>
              <w:rPr>
                <w:rFonts w:ascii="Arial Narrow" w:hAnsi="Arial Narrow" w:cs="Times New Roman"/>
                <w:sz w:val="19"/>
                <w:lang w:val="sk-SK"/>
              </w:rPr>
            </w:pPr>
            <w:r w:rsidRPr="00C169F5">
              <w:rPr>
                <w:rFonts w:ascii="Arial Narrow" w:hAnsi="Arial Narrow" w:cs="Times New Roman"/>
                <w:w w:val="105"/>
                <w:sz w:val="19"/>
                <w:lang w:val="sk-SK"/>
              </w:rPr>
              <w:t>2.</w:t>
            </w:r>
          </w:p>
        </w:tc>
        <w:tc>
          <w:tcPr>
            <w:tcW w:w="3800" w:type="dxa"/>
          </w:tcPr>
          <w:p w14:paraId="105E3029" w14:textId="77777777" w:rsidR="00EB42E7" w:rsidRPr="00C169F5" w:rsidRDefault="00EB42E7" w:rsidP="006320A9">
            <w:pPr>
              <w:pStyle w:val="TableParagraph"/>
              <w:rPr>
                <w:rFonts w:ascii="Arial Narrow" w:hAnsi="Arial Narrow" w:cs="Times New Roman"/>
                <w:sz w:val="16"/>
                <w:lang w:val="sk-SK"/>
              </w:rPr>
            </w:pPr>
          </w:p>
        </w:tc>
        <w:tc>
          <w:tcPr>
            <w:tcW w:w="1584" w:type="dxa"/>
          </w:tcPr>
          <w:p w14:paraId="086A46BA" w14:textId="77777777" w:rsidR="00EB42E7" w:rsidRPr="00C169F5" w:rsidRDefault="00EB42E7" w:rsidP="006320A9">
            <w:pPr>
              <w:pStyle w:val="TableParagraph"/>
              <w:rPr>
                <w:rFonts w:ascii="Arial Narrow" w:hAnsi="Arial Narrow" w:cs="Times New Roman"/>
                <w:sz w:val="16"/>
                <w:lang w:val="sk-SK"/>
              </w:rPr>
            </w:pPr>
          </w:p>
        </w:tc>
        <w:tc>
          <w:tcPr>
            <w:tcW w:w="1420" w:type="dxa"/>
          </w:tcPr>
          <w:p w14:paraId="7027F907" w14:textId="77777777" w:rsidR="00EB42E7" w:rsidRPr="00C169F5" w:rsidRDefault="00EB42E7" w:rsidP="006320A9">
            <w:pPr>
              <w:pStyle w:val="TableParagraph"/>
              <w:rPr>
                <w:rFonts w:ascii="Arial Narrow" w:hAnsi="Arial Narrow" w:cs="Times New Roman"/>
                <w:sz w:val="16"/>
                <w:lang w:val="sk-SK"/>
              </w:rPr>
            </w:pPr>
          </w:p>
        </w:tc>
        <w:tc>
          <w:tcPr>
            <w:tcW w:w="1701" w:type="dxa"/>
          </w:tcPr>
          <w:p w14:paraId="488968DE" w14:textId="77777777" w:rsidR="00EB42E7" w:rsidRPr="00C169F5" w:rsidRDefault="00EB42E7" w:rsidP="006320A9">
            <w:pPr>
              <w:pStyle w:val="TableParagraph"/>
              <w:rPr>
                <w:rFonts w:ascii="Arial Narrow" w:hAnsi="Arial Narrow" w:cs="Times New Roman"/>
                <w:sz w:val="16"/>
                <w:lang w:val="sk-SK"/>
              </w:rPr>
            </w:pPr>
          </w:p>
        </w:tc>
      </w:tr>
      <w:tr w:rsidR="00EB42E7" w:rsidRPr="00C169F5" w14:paraId="558240C2" w14:textId="77777777" w:rsidTr="006320A9">
        <w:trPr>
          <w:trHeight w:val="234"/>
        </w:trPr>
        <w:tc>
          <w:tcPr>
            <w:tcW w:w="876" w:type="dxa"/>
          </w:tcPr>
          <w:p w14:paraId="53C7FB02" w14:textId="77777777" w:rsidR="00EB42E7" w:rsidRPr="00C169F5" w:rsidRDefault="00EB42E7" w:rsidP="006320A9">
            <w:pPr>
              <w:pStyle w:val="TableParagraph"/>
              <w:spacing w:before="8" w:line="206" w:lineRule="exact"/>
              <w:ind w:left="251" w:right="238"/>
              <w:jc w:val="center"/>
              <w:rPr>
                <w:rFonts w:ascii="Arial Narrow" w:hAnsi="Arial Narrow" w:cs="Times New Roman"/>
                <w:sz w:val="19"/>
                <w:lang w:val="sk-SK"/>
              </w:rPr>
            </w:pPr>
            <w:r w:rsidRPr="00C169F5">
              <w:rPr>
                <w:rFonts w:ascii="Arial Narrow" w:hAnsi="Arial Narrow" w:cs="Times New Roman"/>
                <w:w w:val="105"/>
                <w:sz w:val="19"/>
                <w:lang w:val="sk-SK"/>
              </w:rPr>
              <w:t>3.</w:t>
            </w:r>
          </w:p>
        </w:tc>
        <w:tc>
          <w:tcPr>
            <w:tcW w:w="3800" w:type="dxa"/>
          </w:tcPr>
          <w:p w14:paraId="39F562E7" w14:textId="77777777" w:rsidR="00EB42E7" w:rsidRPr="00C169F5" w:rsidRDefault="00EB42E7" w:rsidP="006320A9">
            <w:pPr>
              <w:pStyle w:val="TableParagraph"/>
              <w:rPr>
                <w:rFonts w:ascii="Arial Narrow" w:hAnsi="Arial Narrow" w:cs="Times New Roman"/>
                <w:sz w:val="16"/>
                <w:lang w:val="sk-SK"/>
              </w:rPr>
            </w:pPr>
          </w:p>
        </w:tc>
        <w:tc>
          <w:tcPr>
            <w:tcW w:w="1584" w:type="dxa"/>
          </w:tcPr>
          <w:p w14:paraId="15E01655" w14:textId="77777777" w:rsidR="00EB42E7" w:rsidRPr="00C169F5" w:rsidRDefault="00EB42E7" w:rsidP="006320A9">
            <w:pPr>
              <w:pStyle w:val="TableParagraph"/>
              <w:rPr>
                <w:rFonts w:ascii="Arial Narrow" w:hAnsi="Arial Narrow" w:cs="Times New Roman"/>
                <w:sz w:val="16"/>
                <w:lang w:val="sk-SK"/>
              </w:rPr>
            </w:pPr>
          </w:p>
        </w:tc>
        <w:tc>
          <w:tcPr>
            <w:tcW w:w="1420" w:type="dxa"/>
          </w:tcPr>
          <w:p w14:paraId="50C56942" w14:textId="77777777" w:rsidR="00EB42E7" w:rsidRPr="00C169F5" w:rsidRDefault="00EB42E7" w:rsidP="006320A9">
            <w:pPr>
              <w:pStyle w:val="TableParagraph"/>
              <w:rPr>
                <w:rFonts w:ascii="Arial Narrow" w:hAnsi="Arial Narrow" w:cs="Times New Roman"/>
                <w:sz w:val="16"/>
                <w:lang w:val="sk-SK"/>
              </w:rPr>
            </w:pPr>
          </w:p>
        </w:tc>
        <w:tc>
          <w:tcPr>
            <w:tcW w:w="1701" w:type="dxa"/>
          </w:tcPr>
          <w:p w14:paraId="4063F386" w14:textId="77777777" w:rsidR="00EB42E7" w:rsidRPr="00C169F5" w:rsidRDefault="00EB42E7" w:rsidP="006320A9">
            <w:pPr>
              <w:pStyle w:val="TableParagraph"/>
              <w:rPr>
                <w:rFonts w:ascii="Arial Narrow" w:hAnsi="Arial Narrow" w:cs="Times New Roman"/>
                <w:sz w:val="16"/>
                <w:lang w:val="sk-SK"/>
              </w:rPr>
            </w:pPr>
          </w:p>
        </w:tc>
      </w:tr>
    </w:tbl>
    <w:p w14:paraId="00FB2D98" w14:textId="77777777" w:rsidR="00EB42E7" w:rsidRPr="00C169F5" w:rsidRDefault="00EB42E7" w:rsidP="00EB42E7">
      <w:pPr>
        <w:pStyle w:val="Zkladntext"/>
        <w:rPr>
          <w:rFonts w:ascii="Arial Narrow" w:hAnsi="Arial Narrow" w:cs="Times New Roman"/>
          <w:sz w:val="24"/>
          <w:lang w:val="sk-SK"/>
        </w:rPr>
      </w:pPr>
    </w:p>
    <w:p w14:paraId="3F10CEE6" w14:textId="77777777" w:rsidR="00EB42E7" w:rsidRPr="00C169F5" w:rsidRDefault="00EB42E7" w:rsidP="00EB42E7">
      <w:pPr>
        <w:pStyle w:val="Zkladntext"/>
        <w:rPr>
          <w:rFonts w:ascii="Arial Narrow" w:hAnsi="Arial Narrow" w:cs="Times New Roman"/>
          <w:sz w:val="24"/>
          <w:lang w:val="sk-SK"/>
        </w:rPr>
      </w:pPr>
    </w:p>
    <w:p w14:paraId="02DE2D9E" w14:textId="6CA32D09" w:rsidR="00EB42E7" w:rsidRPr="00C169F5" w:rsidRDefault="00EB42E7" w:rsidP="00EB42E7">
      <w:pPr>
        <w:spacing w:line="252" w:lineRule="auto"/>
        <w:ind w:left="221" w:right="119"/>
        <w:jc w:val="both"/>
        <w:rPr>
          <w:rFonts w:ascii="Arial Narrow" w:hAnsi="Arial Narrow" w:cs="Times New Roman"/>
          <w:sz w:val="19"/>
        </w:rPr>
      </w:pPr>
      <w:r w:rsidRPr="00C169F5">
        <w:rPr>
          <w:rFonts w:ascii="Arial Narrow" w:hAnsi="Arial Narrow" w:cs="Times New Roman"/>
          <w:i/>
          <w:w w:val="105"/>
          <w:sz w:val="19"/>
        </w:rPr>
        <w:t xml:space="preserve">Upozornenie: </w:t>
      </w:r>
      <w:r w:rsidRPr="00C169F5">
        <w:rPr>
          <w:rFonts w:ascii="Arial Narrow" w:hAnsi="Arial Narrow" w:cs="Times New Roman"/>
          <w:w w:val="105"/>
          <w:sz w:val="19"/>
        </w:rPr>
        <w:t xml:space="preserve">Navrhovaný subdodávateľ musí spĺňať podmienky účasti týkajúce sa osobného postavenia podľa § 32 </w:t>
      </w:r>
      <w:r>
        <w:rPr>
          <w:rFonts w:ascii="Arial Narrow" w:hAnsi="Arial Narrow" w:cs="Times New Roman"/>
          <w:w w:val="105"/>
          <w:sz w:val="19"/>
        </w:rPr>
        <w:t>zákona o verejnom obstarávaní</w:t>
      </w:r>
      <w:r w:rsidRPr="00C169F5">
        <w:rPr>
          <w:rFonts w:ascii="Arial Narrow" w:hAnsi="Arial Narrow" w:cs="Times New Roman"/>
          <w:w w:val="105"/>
          <w:sz w:val="19"/>
        </w:rPr>
        <w:t xml:space="preserve"> a nemôžu existovať u neho dôvody na vylúčenie podľa § 40 ods. 6 písm. a) až g) a ods. 7 </w:t>
      </w:r>
      <w:r>
        <w:rPr>
          <w:rFonts w:ascii="Arial Narrow" w:hAnsi="Arial Narrow" w:cs="Times New Roman"/>
          <w:w w:val="105"/>
          <w:sz w:val="19"/>
        </w:rPr>
        <w:t>zákona o verejnom obstarávaní</w:t>
      </w:r>
      <w:r w:rsidRPr="00C169F5">
        <w:rPr>
          <w:rFonts w:ascii="Arial Narrow" w:hAnsi="Arial Narrow" w:cs="Times New Roman"/>
          <w:w w:val="105"/>
          <w:sz w:val="19"/>
        </w:rPr>
        <w:t xml:space="preserve"> (oprávnenie dodávať tovar, uskutočňovať stavebné práce alebo poskytovať službu preukazuje subdodávateľ vo vzťahu k tej časti predmetu zákazky, ktorý má plniť).</w:t>
      </w:r>
      <w:r w:rsidR="00047A94">
        <w:rPr>
          <w:rFonts w:ascii="Arial Narrow" w:hAnsi="Arial Narrow" w:cs="Times New Roman"/>
          <w:w w:val="105"/>
          <w:sz w:val="19"/>
        </w:rPr>
        <w:t xml:space="preserve"> </w:t>
      </w:r>
      <w:r w:rsidR="00047A94" w:rsidRPr="00047A94">
        <w:rPr>
          <w:rFonts w:ascii="Arial Narrow" w:hAnsi="Arial Narrow" w:cs="Times New Roman"/>
          <w:w w:val="105"/>
          <w:sz w:val="19"/>
        </w:rPr>
        <w:t>Verejný obstarávateľ môže u subdodávateľa hodnotiť existenciu dôvodov na vylúčenie podľa § 40 ods. 8 zákona o verejnom obstarávaní.</w:t>
      </w:r>
    </w:p>
    <w:p w14:paraId="2088C018" w14:textId="77777777" w:rsidR="00EB42E7" w:rsidRPr="00C169F5" w:rsidRDefault="00EB42E7" w:rsidP="00EB42E7">
      <w:pPr>
        <w:pStyle w:val="Zkladntext"/>
        <w:rPr>
          <w:rFonts w:ascii="Arial Narrow" w:hAnsi="Arial Narrow" w:cs="Times New Roman"/>
          <w:lang w:val="sk-SK"/>
        </w:rPr>
      </w:pPr>
    </w:p>
    <w:p w14:paraId="393E2D51" w14:textId="77777777" w:rsidR="00EB42E7" w:rsidRPr="00C169F5" w:rsidRDefault="00EB42E7" w:rsidP="00EB42E7">
      <w:pPr>
        <w:pStyle w:val="Zkladntext"/>
        <w:spacing w:before="99"/>
        <w:ind w:left="222"/>
        <w:rPr>
          <w:rFonts w:ascii="Arial Narrow" w:hAnsi="Arial Narrow" w:cs="Times New Roman"/>
          <w:lang w:val="sk-SK"/>
        </w:rPr>
      </w:pPr>
      <w:r w:rsidRPr="00C169F5">
        <w:rPr>
          <w:rFonts w:ascii="Arial Narrow" w:hAnsi="Arial Narrow" w:cs="Times New Roman"/>
          <w:w w:val="105"/>
          <w:lang w:val="sk-SK"/>
        </w:rPr>
        <w:t>V .................... dňa ...........................</w:t>
      </w:r>
    </w:p>
    <w:p w14:paraId="215D49AE" w14:textId="77777777" w:rsidR="00EB42E7" w:rsidRPr="00C169F5" w:rsidRDefault="00EB42E7" w:rsidP="00EB42E7">
      <w:pPr>
        <w:pStyle w:val="Zkladntext"/>
        <w:ind w:left="5245"/>
        <w:jc w:val="center"/>
        <w:rPr>
          <w:rFonts w:ascii="Arial Narrow" w:hAnsi="Arial Narrow" w:cs="Times New Roman"/>
          <w:w w:val="105"/>
          <w:lang w:val="sk-SK"/>
        </w:rPr>
      </w:pPr>
    </w:p>
    <w:p w14:paraId="12E0561B" w14:textId="77777777" w:rsidR="00EB42E7" w:rsidRPr="00C169F5" w:rsidRDefault="00EB42E7" w:rsidP="00EB42E7">
      <w:pPr>
        <w:pStyle w:val="Zkladntext"/>
        <w:ind w:left="5245"/>
        <w:jc w:val="center"/>
        <w:rPr>
          <w:rFonts w:ascii="Arial Narrow" w:hAnsi="Arial Narrow" w:cs="Times New Roman"/>
          <w:lang w:val="sk-SK"/>
        </w:rPr>
      </w:pPr>
      <w:r w:rsidRPr="00C169F5">
        <w:rPr>
          <w:rFonts w:ascii="Arial Narrow" w:hAnsi="Arial Narrow" w:cs="Times New Roman"/>
          <w:w w:val="105"/>
          <w:lang w:val="sk-SK"/>
        </w:rPr>
        <w:t>................................................</w:t>
      </w:r>
    </w:p>
    <w:p w14:paraId="4353FEA2" w14:textId="77777777" w:rsidR="00EB42E7" w:rsidRPr="00C169F5" w:rsidRDefault="00EB42E7" w:rsidP="00EB42E7">
      <w:pPr>
        <w:pStyle w:val="Zkladntext"/>
        <w:spacing w:before="13" w:line="247" w:lineRule="auto"/>
        <w:ind w:left="5245" w:right="57"/>
        <w:jc w:val="center"/>
        <w:rPr>
          <w:rFonts w:ascii="Arial Narrow" w:hAnsi="Arial Narrow" w:cs="Times New Roman"/>
          <w:lang w:val="sk-SK"/>
        </w:rPr>
      </w:pPr>
      <w:r w:rsidRPr="00C169F5">
        <w:rPr>
          <w:rFonts w:ascii="Arial Narrow" w:hAnsi="Arial Narrow" w:cs="Times New Roman"/>
          <w:w w:val="105"/>
          <w:lang w:val="sk-SK"/>
        </w:rPr>
        <w:t>meno a priezvisko, funkcia, podpis**</w:t>
      </w:r>
    </w:p>
    <w:p w14:paraId="085C68DE" w14:textId="77777777" w:rsidR="00EB42E7" w:rsidRPr="00C169F5" w:rsidRDefault="00EB42E7" w:rsidP="00EB42E7">
      <w:pPr>
        <w:pStyle w:val="Zkladntext"/>
        <w:rPr>
          <w:rFonts w:ascii="Arial Narrow" w:hAnsi="Arial Narrow" w:cs="Times New Roman"/>
          <w:lang w:val="sk-SK"/>
        </w:rPr>
      </w:pPr>
    </w:p>
    <w:p w14:paraId="5C2FC239" w14:textId="77777777" w:rsidR="00EB42E7" w:rsidRPr="00C169F5" w:rsidRDefault="00EB42E7" w:rsidP="00EB42E7">
      <w:pPr>
        <w:pStyle w:val="Zkladntext"/>
        <w:spacing w:before="1"/>
        <w:rPr>
          <w:rFonts w:ascii="Arial Narrow" w:hAnsi="Arial Narrow" w:cs="Times New Roman"/>
          <w:lang w:val="sk-SK"/>
        </w:rPr>
      </w:pPr>
    </w:p>
    <w:p w14:paraId="2F3AD9AD" w14:textId="77777777" w:rsidR="00EB42E7" w:rsidRPr="00C169F5" w:rsidRDefault="00EB42E7" w:rsidP="00EB42E7">
      <w:pPr>
        <w:spacing w:before="1" w:line="183" w:lineRule="exact"/>
        <w:ind w:left="222"/>
        <w:rPr>
          <w:rFonts w:ascii="Arial Narrow" w:hAnsi="Arial Narrow" w:cs="Times New Roman"/>
          <w:sz w:val="16"/>
        </w:rPr>
      </w:pPr>
      <w:r w:rsidRPr="00C169F5">
        <w:rPr>
          <w:rFonts w:ascii="Arial Narrow" w:hAnsi="Arial Narrow" w:cs="Times New Roman"/>
          <w:sz w:val="16"/>
        </w:rPr>
        <w:t>*Nehodiace sa prečiarknite</w:t>
      </w:r>
    </w:p>
    <w:p w14:paraId="7FBD9AEF" w14:textId="77777777" w:rsidR="00EB42E7" w:rsidRPr="00C169F5" w:rsidRDefault="00EB42E7" w:rsidP="00EB42E7">
      <w:pPr>
        <w:spacing w:line="244" w:lineRule="auto"/>
        <w:ind w:left="222" w:right="827"/>
        <w:rPr>
          <w:rFonts w:ascii="Arial Narrow" w:hAnsi="Arial Narrow" w:cs="Times New Roman"/>
          <w:sz w:val="16"/>
        </w:rPr>
      </w:pPr>
      <w:r w:rsidRPr="00C169F5">
        <w:rPr>
          <w:rFonts w:ascii="Arial Narrow" w:hAnsi="Arial Narrow" w:cs="Times New Roman"/>
          <w:sz w:val="16"/>
        </w:rPr>
        <w:t>**Podpis uchádzača, jeho štatutárneho orgánu alebo iného zástupcu uchádzača, ktorý je oprávnený konať v mene uchádzača v záväzkových vzťahoch v súlade s dokladom o oprávnení podnikať, t. j. podľa toho, kto za uchádzača koná navonok.</w:t>
      </w:r>
    </w:p>
    <w:p w14:paraId="27EDC1E8" w14:textId="77777777" w:rsidR="00EB42E7" w:rsidRPr="00C169F5" w:rsidRDefault="00EB42E7" w:rsidP="00EB42E7">
      <w:pPr>
        <w:spacing w:line="237" w:lineRule="auto"/>
        <w:ind w:left="222" w:right="167"/>
        <w:rPr>
          <w:rFonts w:ascii="Arial Narrow" w:hAnsi="Arial Narrow" w:cs="Times New Roman"/>
          <w:sz w:val="16"/>
        </w:rPr>
      </w:pPr>
      <w:r w:rsidRPr="00C169F5">
        <w:rPr>
          <w:rFonts w:ascii="Arial Narrow" w:hAnsi="Arial Narrow" w:cs="Times New Roman"/>
          <w:sz w:val="16"/>
        </w:rPr>
        <w:t>V prípade skupiny dodávateľov podpis každého člena skupiny alebo člena skupiny, ktorý je splnomocnený konať v danej veci za členov skupiny.</w:t>
      </w:r>
    </w:p>
    <w:p w14:paraId="67349727" w14:textId="77777777" w:rsidR="00EB42E7" w:rsidRPr="00C169F5" w:rsidRDefault="00EB42E7" w:rsidP="00EB42E7">
      <w:pPr>
        <w:rPr>
          <w:rFonts w:ascii="Arial Narrow" w:hAnsi="Arial Narrow" w:cs="Times New Roman"/>
        </w:rPr>
      </w:pPr>
    </w:p>
    <w:p w14:paraId="6797A402" w14:textId="77777777" w:rsidR="00EB42E7" w:rsidRPr="00C169F5" w:rsidRDefault="00EB42E7" w:rsidP="00EB42E7">
      <w:pPr>
        <w:rPr>
          <w:rFonts w:ascii="Arial Narrow" w:eastAsiaTheme="minorHAnsi" w:hAnsi="Arial Narrow" w:cs="Arial"/>
          <w:color w:val="000000"/>
          <w:sz w:val="22"/>
          <w:szCs w:val="22"/>
        </w:rPr>
      </w:pPr>
    </w:p>
    <w:p w14:paraId="3F7BCFB2" w14:textId="77777777" w:rsidR="00EB42E7" w:rsidRPr="00C169F5" w:rsidRDefault="00EB42E7" w:rsidP="00EB42E7">
      <w:pPr>
        <w:rPr>
          <w:rFonts w:ascii="Arial Narrow" w:eastAsiaTheme="minorHAnsi" w:hAnsi="Arial Narrow" w:cs="Arial"/>
          <w:color w:val="000000"/>
          <w:sz w:val="22"/>
          <w:szCs w:val="22"/>
        </w:rPr>
      </w:pPr>
      <w:r w:rsidRPr="00C169F5">
        <w:rPr>
          <w:rFonts w:ascii="Arial Narrow" w:hAnsi="Arial Narrow"/>
          <w:sz w:val="22"/>
          <w:szCs w:val="22"/>
        </w:rPr>
        <w:br w:type="page"/>
      </w:r>
    </w:p>
    <w:p w14:paraId="0BDBB9E2" w14:textId="77777777" w:rsidR="00EB42E7" w:rsidRPr="00C169F5" w:rsidRDefault="00EB42E7" w:rsidP="002E5C3B">
      <w:pPr>
        <w:spacing w:after="0" w:line="240" w:lineRule="auto"/>
        <w:jc w:val="both"/>
        <w:rPr>
          <w:rFonts w:ascii="Arial Narrow" w:hAnsi="Arial Narrow"/>
          <w:sz w:val="24"/>
          <w:szCs w:val="24"/>
        </w:rPr>
      </w:pPr>
      <w:r w:rsidRPr="00C169F5">
        <w:rPr>
          <w:rFonts w:ascii="Arial Narrow" w:hAnsi="Arial Narrow" w:cs="Times New Roman"/>
          <w:sz w:val="24"/>
          <w:szCs w:val="24"/>
        </w:rPr>
        <w:lastRenderedPageBreak/>
        <w:t xml:space="preserve">Príloha č. 5 </w:t>
      </w:r>
      <w:r w:rsidRPr="00C169F5">
        <w:rPr>
          <w:rFonts w:ascii="Arial Narrow" w:hAnsi="Arial Narrow" w:cs="Times New Roman"/>
          <w:w w:val="105"/>
          <w:sz w:val="24"/>
          <w:szCs w:val="24"/>
        </w:rPr>
        <w:t>výzvy na prekladanie ponúk – Čestné vyhlásenie k uplatňovaniu medzinárodných sankcií</w:t>
      </w:r>
    </w:p>
    <w:p w14:paraId="0776BAE4" w14:textId="77777777" w:rsidR="00EB42E7" w:rsidRPr="00C169F5" w:rsidRDefault="00EB42E7" w:rsidP="00EB42E7">
      <w:pPr>
        <w:spacing w:after="0" w:line="240" w:lineRule="auto"/>
        <w:rPr>
          <w:rFonts w:ascii="Arial Narrow" w:hAnsi="Arial Narrow"/>
          <w:b/>
          <w:sz w:val="24"/>
          <w:szCs w:val="24"/>
        </w:rPr>
      </w:pPr>
    </w:p>
    <w:p w14:paraId="69C3EBFA" w14:textId="77777777" w:rsidR="00714DD8" w:rsidRDefault="00714DD8" w:rsidP="00EB42E7">
      <w:pPr>
        <w:spacing w:after="0" w:line="240" w:lineRule="auto"/>
        <w:jc w:val="center"/>
        <w:rPr>
          <w:rFonts w:ascii="Arial Narrow" w:hAnsi="Arial Narrow" w:cs="Times New Roman"/>
          <w:b/>
          <w:sz w:val="24"/>
          <w:szCs w:val="24"/>
        </w:rPr>
      </w:pPr>
    </w:p>
    <w:p w14:paraId="70EC819C" w14:textId="2D3BCA12" w:rsidR="00EB42E7" w:rsidRPr="00C169F5" w:rsidRDefault="00EB42E7" w:rsidP="00EB42E7">
      <w:pPr>
        <w:spacing w:after="0" w:line="240" w:lineRule="auto"/>
        <w:jc w:val="center"/>
        <w:rPr>
          <w:rFonts w:ascii="Arial Narrow" w:hAnsi="Arial Narrow" w:cs="Times New Roman"/>
          <w:b/>
          <w:sz w:val="24"/>
          <w:szCs w:val="24"/>
        </w:rPr>
      </w:pPr>
      <w:r w:rsidRPr="00C169F5">
        <w:rPr>
          <w:rFonts w:ascii="Arial Narrow" w:hAnsi="Arial Narrow" w:cs="Times New Roman"/>
          <w:b/>
          <w:sz w:val="24"/>
          <w:szCs w:val="24"/>
        </w:rPr>
        <w:t>Čestné vyhlásenie k uplatňovaniu medzinárodných sankcií</w:t>
      </w:r>
    </w:p>
    <w:p w14:paraId="3C353422" w14:textId="77777777" w:rsidR="00EB42E7" w:rsidRPr="00C169F5" w:rsidRDefault="00EB42E7" w:rsidP="00EB42E7">
      <w:pPr>
        <w:spacing w:after="0" w:line="240" w:lineRule="auto"/>
        <w:jc w:val="center"/>
        <w:rPr>
          <w:rFonts w:ascii="Arial Narrow" w:hAnsi="Arial Narrow" w:cs="Times New Roman"/>
          <w:b/>
          <w:sz w:val="24"/>
          <w:szCs w:val="24"/>
        </w:rPr>
      </w:pPr>
    </w:p>
    <w:p w14:paraId="601DDCEF" w14:textId="754F2C02" w:rsidR="00EB42E7" w:rsidRPr="00C169F5" w:rsidRDefault="00EB42E7" w:rsidP="00EB42E7">
      <w:pPr>
        <w:spacing w:after="0" w:line="240" w:lineRule="auto"/>
        <w:jc w:val="both"/>
        <w:rPr>
          <w:rFonts w:ascii="Arial Narrow" w:hAnsi="Arial Narrow" w:cs="Times New Roman"/>
          <w:sz w:val="24"/>
          <w:szCs w:val="24"/>
        </w:rPr>
      </w:pPr>
      <w:r w:rsidRPr="00C169F5">
        <w:rPr>
          <w:rFonts w:ascii="Arial Narrow" w:hAnsi="Arial Narrow" w:cs="Times New Roman"/>
          <w:sz w:val="24"/>
          <w:szCs w:val="24"/>
        </w:rPr>
        <w:t>Čestne vyhlasujem, že v spoločnosti, ktorú zastupujem a ktorá podáva ponuku do verejného obstarávania s predmetom zákazky “</w:t>
      </w:r>
      <w:r w:rsidR="000F469A" w:rsidRPr="000F469A">
        <w:t xml:space="preserve"> </w:t>
      </w:r>
      <w:r w:rsidR="000F469A" w:rsidRPr="000F469A">
        <w:rPr>
          <w:rFonts w:ascii="Arial Narrow" w:hAnsi="Arial Narrow" w:cs="Times New Roman"/>
          <w:i/>
          <w:sz w:val="24"/>
          <w:szCs w:val="24"/>
        </w:rPr>
        <w:t>Obstaranie sieťovej infraštruktúry - 4</w:t>
      </w:r>
      <w:r w:rsidR="003B0B41">
        <w:rPr>
          <w:rFonts w:ascii="Arial Narrow" w:hAnsi="Arial Narrow" w:cs="Times New Roman"/>
          <w:i/>
          <w:sz w:val="24"/>
          <w:szCs w:val="24"/>
        </w:rPr>
        <w:t>6</w:t>
      </w:r>
      <w:r w:rsidRPr="00C169F5">
        <w:rPr>
          <w:rFonts w:ascii="Arial Narrow" w:hAnsi="Arial Narrow" w:cs="Times New Roman"/>
          <w:sz w:val="24"/>
          <w:szCs w:val="24"/>
        </w:rPr>
        <w:t xml:space="preserve">”, a ktorá zároveň bude vykonávať plnenie </w:t>
      </w:r>
      <w:r>
        <w:rPr>
          <w:rFonts w:ascii="Arial Narrow" w:hAnsi="Arial Narrow" w:cs="Times New Roman"/>
          <w:sz w:val="24"/>
          <w:szCs w:val="24"/>
        </w:rPr>
        <w:t xml:space="preserve">predmetu </w:t>
      </w:r>
      <w:r w:rsidRPr="00C169F5">
        <w:rPr>
          <w:rFonts w:ascii="Arial Narrow" w:hAnsi="Arial Narrow" w:cs="Times New Roman"/>
          <w:sz w:val="24"/>
          <w:szCs w:val="24"/>
        </w:rPr>
        <w:t xml:space="preserve">zákazky, nefiguruje ruská účasť, ktorá prekračuje limity stanovené v článku 5k nariadenia Rady (EÚ) č. 833/2014 z 31. júla 2014 o reštriktívnych opatreniach s ohľadom na konanie Ruska, ktorým destabilizuje situáciu na Ukrajine v aktuálnom znení. </w:t>
      </w:r>
    </w:p>
    <w:p w14:paraId="74B19BD5" w14:textId="77777777" w:rsidR="00EB42E7" w:rsidRPr="00C169F5" w:rsidRDefault="00EB42E7" w:rsidP="00EB42E7">
      <w:pPr>
        <w:spacing w:after="0" w:line="240" w:lineRule="auto"/>
        <w:jc w:val="both"/>
        <w:rPr>
          <w:rFonts w:ascii="Arial Narrow" w:hAnsi="Arial Narrow" w:cs="Times New Roman"/>
          <w:sz w:val="24"/>
          <w:szCs w:val="24"/>
        </w:rPr>
      </w:pPr>
    </w:p>
    <w:p w14:paraId="5CB42081" w14:textId="77777777" w:rsidR="00EB42E7" w:rsidRPr="00C169F5" w:rsidRDefault="00EB42E7" w:rsidP="00EB42E7">
      <w:pPr>
        <w:spacing w:after="0" w:line="240" w:lineRule="auto"/>
        <w:jc w:val="both"/>
        <w:rPr>
          <w:rFonts w:ascii="Arial Narrow" w:hAnsi="Arial Narrow" w:cs="Times New Roman"/>
          <w:sz w:val="24"/>
          <w:szCs w:val="24"/>
        </w:rPr>
      </w:pPr>
      <w:r w:rsidRPr="00C169F5">
        <w:rPr>
          <w:rFonts w:ascii="Arial Narrow" w:hAnsi="Arial Narrow" w:cs="Times New Roman"/>
          <w:sz w:val="24"/>
          <w:szCs w:val="24"/>
        </w:rPr>
        <w:t xml:space="preserve">Predovšetkým vyhlasujem, že: </w:t>
      </w:r>
    </w:p>
    <w:p w14:paraId="054FE4E3" w14:textId="77777777" w:rsidR="00EB42E7" w:rsidRPr="00C169F5" w:rsidRDefault="00EB42E7" w:rsidP="00EB42E7">
      <w:pPr>
        <w:spacing w:after="0" w:line="240" w:lineRule="auto"/>
        <w:jc w:val="both"/>
        <w:rPr>
          <w:rFonts w:ascii="Arial Narrow" w:hAnsi="Arial Narrow" w:cs="Times New Roman"/>
          <w:sz w:val="24"/>
          <w:szCs w:val="24"/>
        </w:rPr>
      </w:pPr>
    </w:p>
    <w:p w14:paraId="650C7AC8" w14:textId="77777777" w:rsidR="00EB42E7" w:rsidRPr="00C169F5" w:rsidRDefault="00EB42E7" w:rsidP="00EB42E7">
      <w:pPr>
        <w:pStyle w:val="Odsekzoznamu"/>
        <w:widowControl w:val="0"/>
        <w:numPr>
          <w:ilvl w:val="1"/>
          <w:numId w:val="5"/>
        </w:numPr>
        <w:autoSpaceDE w:val="0"/>
        <w:autoSpaceDN w:val="0"/>
        <w:spacing w:after="0" w:line="240" w:lineRule="auto"/>
        <w:ind w:left="851"/>
        <w:contextualSpacing w:val="0"/>
        <w:jc w:val="both"/>
        <w:rPr>
          <w:rFonts w:ascii="Arial Narrow" w:hAnsi="Arial Narrow" w:cs="Times New Roman"/>
          <w:sz w:val="24"/>
          <w:szCs w:val="24"/>
        </w:rPr>
      </w:pPr>
      <w:r w:rsidRPr="00C169F5">
        <w:rPr>
          <w:rFonts w:ascii="Arial Narrow" w:hAnsi="Arial Narrow" w:cs="Times New Roman"/>
          <w:sz w:val="24"/>
          <w:szCs w:val="24"/>
        </w:rPr>
        <w:t>dodávateľ, ktorého zastupujem (a žiadna zo spoločností, ktoré sú členmi nášho konzorcia), nie je ruským štátnym príslušníkom ani fyzickou alebo právnickou osobou, subjektom alebo orgánom so sídlom v Rusku;</w:t>
      </w:r>
    </w:p>
    <w:p w14:paraId="2ACF2BD7" w14:textId="77777777" w:rsidR="00EB42E7" w:rsidRPr="00C169F5" w:rsidRDefault="00EB42E7" w:rsidP="00EB42E7">
      <w:pPr>
        <w:pStyle w:val="Odsekzoznamu"/>
        <w:spacing w:after="0" w:line="240" w:lineRule="auto"/>
        <w:ind w:left="851"/>
        <w:jc w:val="both"/>
        <w:rPr>
          <w:rFonts w:ascii="Arial Narrow" w:hAnsi="Arial Narrow" w:cs="Times New Roman"/>
          <w:sz w:val="24"/>
          <w:szCs w:val="24"/>
        </w:rPr>
      </w:pPr>
      <w:r w:rsidRPr="00C169F5">
        <w:rPr>
          <w:rFonts w:ascii="Arial Narrow" w:hAnsi="Arial Narrow" w:cs="Times New Roman"/>
          <w:sz w:val="24"/>
          <w:szCs w:val="24"/>
        </w:rPr>
        <w:t xml:space="preserve"> </w:t>
      </w:r>
    </w:p>
    <w:p w14:paraId="68D1A122" w14:textId="77777777" w:rsidR="00EB42E7" w:rsidRPr="00C169F5" w:rsidRDefault="00EB42E7" w:rsidP="00EB42E7">
      <w:pPr>
        <w:pStyle w:val="Odsekzoznamu"/>
        <w:widowControl w:val="0"/>
        <w:numPr>
          <w:ilvl w:val="1"/>
          <w:numId w:val="5"/>
        </w:numPr>
        <w:autoSpaceDE w:val="0"/>
        <w:autoSpaceDN w:val="0"/>
        <w:spacing w:after="0" w:line="240" w:lineRule="auto"/>
        <w:ind w:left="851"/>
        <w:contextualSpacing w:val="0"/>
        <w:jc w:val="both"/>
        <w:rPr>
          <w:rFonts w:ascii="Arial Narrow" w:hAnsi="Arial Narrow" w:cs="Times New Roman"/>
          <w:sz w:val="24"/>
          <w:szCs w:val="24"/>
        </w:rPr>
      </w:pPr>
      <w:r w:rsidRPr="00C169F5">
        <w:rPr>
          <w:rFonts w:ascii="Arial Narrow" w:hAnsi="Arial Narrow" w:cs="Times New Roman"/>
          <w:sz w:val="24"/>
          <w:szCs w:val="24"/>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4D1F80E0" w14:textId="77777777" w:rsidR="00EB42E7" w:rsidRPr="00C169F5" w:rsidRDefault="00EB42E7" w:rsidP="00EB42E7">
      <w:pPr>
        <w:pStyle w:val="Odsekzoznamu"/>
        <w:spacing w:after="0" w:line="240" w:lineRule="auto"/>
        <w:ind w:left="851"/>
        <w:jc w:val="both"/>
        <w:rPr>
          <w:rFonts w:ascii="Arial Narrow" w:hAnsi="Arial Narrow" w:cs="Times New Roman"/>
          <w:sz w:val="24"/>
          <w:szCs w:val="24"/>
        </w:rPr>
      </w:pPr>
    </w:p>
    <w:p w14:paraId="4C9FDDF4" w14:textId="77777777" w:rsidR="00EB42E7" w:rsidRPr="00C169F5" w:rsidRDefault="00EB42E7" w:rsidP="00EB42E7">
      <w:pPr>
        <w:pStyle w:val="Odsekzoznamu"/>
        <w:widowControl w:val="0"/>
        <w:numPr>
          <w:ilvl w:val="1"/>
          <w:numId w:val="5"/>
        </w:numPr>
        <w:autoSpaceDE w:val="0"/>
        <w:autoSpaceDN w:val="0"/>
        <w:spacing w:after="0" w:line="240" w:lineRule="auto"/>
        <w:ind w:left="851"/>
        <w:contextualSpacing w:val="0"/>
        <w:jc w:val="both"/>
        <w:rPr>
          <w:rFonts w:ascii="Arial Narrow" w:hAnsi="Arial Narrow" w:cs="Times New Roman"/>
          <w:sz w:val="24"/>
          <w:szCs w:val="24"/>
        </w:rPr>
      </w:pPr>
      <w:r w:rsidRPr="00C169F5">
        <w:rPr>
          <w:rFonts w:ascii="Arial Narrow" w:hAnsi="Arial Narrow" w:cs="Times New Roman"/>
          <w:sz w:val="24"/>
          <w:szCs w:val="24"/>
        </w:rPr>
        <w:t>ani ja, ani spoločnosť, ktorú zastupujeme, nie sme fyzická alebo právnická osoba, subjekt alebo orgán, ktorý koná v mene alebo na príkaz subjektu uvedeného v písmene a) alebo b) uvedených vyššie;</w:t>
      </w:r>
    </w:p>
    <w:p w14:paraId="2C12A58B" w14:textId="77777777" w:rsidR="00EB42E7" w:rsidRPr="00C169F5" w:rsidRDefault="00EB42E7" w:rsidP="00EB42E7">
      <w:pPr>
        <w:pStyle w:val="Odsekzoznamu"/>
        <w:spacing w:after="0" w:line="240" w:lineRule="auto"/>
        <w:ind w:left="851"/>
        <w:jc w:val="both"/>
        <w:rPr>
          <w:rFonts w:ascii="Arial Narrow" w:hAnsi="Arial Narrow" w:cs="Times New Roman"/>
          <w:sz w:val="24"/>
          <w:szCs w:val="24"/>
        </w:rPr>
      </w:pPr>
    </w:p>
    <w:p w14:paraId="62659F69" w14:textId="77777777" w:rsidR="00EB42E7" w:rsidRPr="00C169F5" w:rsidRDefault="00EB42E7" w:rsidP="00EB42E7">
      <w:pPr>
        <w:pStyle w:val="Odsekzoznamu"/>
        <w:widowControl w:val="0"/>
        <w:numPr>
          <w:ilvl w:val="1"/>
          <w:numId w:val="5"/>
        </w:numPr>
        <w:autoSpaceDE w:val="0"/>
        <w:autoSpaceDN w:val="0"/>
        <w:spacing w:after="0" w:line="240" w:lineRule="auto"/>
        <w:ind w:left="851"/>
        <w:contextualSpacing w:val="0"/>
        <w:jc w:val="both"/>
        <w:rPr>
          <w:rFonts w:ascii="Arial Narrow" w:hAnsi="Arial Narrow" w:cs="Times New Roman"/>
          <w:sz w:val="24"/>
          <w:szCs w:val="24"/>
        </w:rPr>
      </w:pPr>
      <w:r w:rsidRPr="00C169F5">
        <w:rPr>
          <w:rFonts w:ascii="Arial Narrow" w:hAnsi="Arial Narrow" w:cs="Times New Roman"/>
          <w:sz w:val="24"/>
          <w:szCs w:val="24"/>
        </w:rPr>
        <w:t>subjekty uvedené v písmenách a) až c) nemajú účasť vyššiu ako 10 % hodnoty zákazky v subdodávateľovi, dodávateľovi alebo v subjekte, na ktorého kapacity sa dodávateľ, ktorého zastupujem spolieha .</w:t>
      </w:r>
    </w:p>
    <w:p w14:paraId="6FA157C8" w14:textId="77777777" w:rsidR="00EB42E7" w:rsidRPr="00C169F5" w:rsidRDefault="00EB42E7" w:rsidP="00EB42E7">
      <w:pPr>
        <w:spacing w:after="0" w:line="240" w:lineRule="auto"/>
        <w:jc w:val="both"/>
        <w:rPr>
          <w:rFonts w:ascii="Arial Narrow" w:hAnsi="Arial Narrow" w:cs="Times New Roman"/>
          <w:sz w:val="24"/>
          <w:szCs w:val="24"/>
        </w:rPr>
      </w:pPr>
    </w:p>
    <w:p w14:paraId="1BB18F4A" w14:textId="7F8A794E" w:rsidR="00EB42E7" w:rsidRPr="00C169F5" w:rsidRDefault="00EB42E7" w:rsidP="00EB42E7">
      <w:pPr>
        <w:spacing w:after="0" w:line="240" w:lineRule="auto"/>
        <w:jc w:val="both"/>
        <w:rPr>
          <w:rFonts w:ascii="Arial Narrow" w:hAnsi="Arial Narrow" w:cs="Times New Roman"/>
          <w:sz w:val="24"/>
          <w:szCs w:val="24"/>
        </w:rPr>
      </w:pPr>
      <w:r w:rsidRPr="00C169F5">
        <w:rPr>
          <w:rFonts w:ascii="Arial Narrow" w:hAnsi="Arial Narrow" w:cs="Times New Roman"/>
          <w:sz w:val="24"/>
          <w:szCs w:val="24"/>
        </w:rPr>
        <w:t>Zároveň čestne vyhla</w:t>
      </w:r>
      <w:r>
        <w:rPr>
          <w:rFonts w:ascii="Arial Narrow" w:hAnsi="Arial Narrow" w:cs="Times New Roman"/>
          <w:sz w:val="24"/>
          <w:szCs w:val="24"/>
        </w:rPr>
        <w:t>sujem, že táto ponuka</w:t>
      </w:r>
      <w:r w:rsidRPr="00C169F5">
        <w:rPr>
          <w:rFonts w:ascii="Arial Narrow" w:hAnsi="Arial Narrow" w:cs="Times New Roman"/>
          <w:sz w:val="24"/>
          <w:szCs w:val="24"/>
        </w:rPr>
        <w:t xml:space="preserve"> a realizácia plnenia podľa</w:t>
      </w:r>
      <w:r>
        <w:rPr>
          <w:rFonts w:ascii="Arial Narrow" w:hAnsi="Arial Narrow" w:cs="Times New Roman"/>
          <w:sz w:val="24"/>
          <w:szCs w:val="24"/>
        </w:rPr>
        <w:t xml:space="preserve"> </w:t>
      </w:r>
      <w:r w:rsidR="00CD4179">
        <w:rPr>
          <w:rFonts w:ascii="Arial Narrow" w:hAnsi="Arial Narrow" w:cs="Times New Roman"/>
          <w:sz w:val="24"/>
          <w:szCs w:val="24"/>
        </w:rPr>
        <w:t>objednávky</w:t>
      </w:r>
      <w:r w:rsidRPr="00C169F5">
        <w:rPr>
          <w:rFonts w:ascii="Arial Narrow" w:hAnsi="Arial Narrow" w:cs="Times New Roman"/>
          <w:sz w:val="24"/>
          <w:szCs w:val="24"/>
        </w:rPr>
        <w:t>,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05D2D8A3" w14:textId="77777777" w:rsidR="00EB42E7" w:rsidRPr="00C169F5" w:rsidRDefault="00EB42E7" w:rsidP="00EB42E7">
      <w:pPr>
        <w:spacing w:after="0" w:line="240" w:lineRule="auto"/>
        <w:rPr>
          <w:rFonts w:ascii="Arial Narrow" w:hAnsi="Arial Narrow" w:cs="Times New Roman"/>
          <w:sz w:val="24"/>
          <w:szCs w:val="24"/>
        </w:rPr>
      </w:pPr>
    </w:p>
    <w:p w14:paraId="04CD9506" w14:textId="77777777" w:rsidR="00EB42E7" w:rsidRPr="00C169F5" w:rsidRDefault="00EB42E7" w:rsidP="00EB42E7">
      <w:pPr>
        <w:spacing w:after="0" w:line="240" w:lineRule="auto"/>
        <w:rPr>
          <w:rFonts w:ascii="Arial Narrow" w:hAnsi="Arial Narrow" w:cs="Times New Roman"/>
          <w:sz w:val="24"/>
          <w:szCs w:val="24"/>
        </w:rPr>
      </w:pPr>
    </w:p>
    <w:p w14:paraId="5DDAB64F" w14:textId="77777777" w:rsidR="00EB42E7" w:rsidRPr="00C169F5" w:rsidRDefault="00EB42E7" w:rsidP="00EB42E7">
      <w:pPr>
        <w:spacing w:after="0" w:line="240" w:lineRule="auto"/>
        <w:rPr>
          <w:rFonts w:ascii="Arial Narrow" w:hAnsi="Arial Narrow" w:cs="Times New Roman"/>
          <w:sz w:val="24"/>
          <w:szCs w:val="24"/>
        </w:rPr>
      </w:pPr>
    </w:p>
    <w:p w14:paraId="2A90D835" w14:textId="77777777" w:rsidR="00EB42E7" w:rsidRPr="00C169F5" w:rsidRDefault="00EB42E7" w:rsidP="00EB42E7">
      <w:pPr>
        <w:spacing w:after="0" w:line="240" w:lineRule="auto"/>
        <w:jc w:val="both"/>
        <w:rPr>
          <w:rFonts w:ascii="Arial Narrow" w:hAnsi="Arial Narrow" w:cs="Times New Roman"/>
          <w:sz w:val="24"/>
          <w:szCs w:val="24"/>
        </w:rPr>
      </w:pPr>
      <w:r w:rsidRPr="00C169F5">
        <w:rPr>
          <w:rFonts w:ascii="Arial Narrow" w:hAnsi="Arial Narrow" w:cs="Times New Roman"/>
          <w:sz w:val="24"/>
          <w:szCs w:val="24"/>
        </w:rPr>
        <w:t>V ......................., dňa ......................................</w:t>
      </w:r>
      <w:r w:rsidRPr="00C169F5">
        <w:rPr>
          <w:rFonts w:ascii="Arial Narrow" w:hAnsi="Arial Narrow" w:cs="Times New Roman"/>
          <w:sz w:val="24"/>
          <w:szCs w:val="24"/>
        </w:rPr>
        <w:tab/>
      </w:r>
      <w:r w:rsidRPr="00C169F5">
        <w:rPr>
          <w:rFonts w:ascii="Arial Narrow" w:hAnsi="Arial Narrow" w:cs="Times New Roman"/>
          <w:sz w:val="24"/>
          <w:szCs w:val="24"/>
        </w:rPr>
        <w:tab/>
        <w:t>.........................................................................</w:t>
      </w:r>
    </w:p>
    <w:p w14:paraId="11C32520" w14:textId="77777777" w:rsidR="00EB42E7" w:rsidRPr="00C169F5" w:rsidRDefault="00EB42E7" w:rsidP="00EB42E7">
      <w:pPr>
        <w:spacing w:after="0" w:line="240" w:lineRule="auto"/>
        <w:ind w:left="5040"/>
        <w:rPr>
          <w:rFonts w:ascii="Arial Narrow" w:hAnsi="Arial Narrow" w:cs="Times New Roman"/>
          <w:sz w:val="24"/>
          <w:szCs w:val="24"/>
        </w:rPr>
      </w:pPr>
      <w:r w:rsidRPr="00C169F5">
        <w:rPr>
          <w:rFonts w:ascii="Arial Narrow" w:hAnsi="Arial Narrow" w:cs="Times New Roman"/>
          <w:sz w:val="24"/>
          <w:szCs w:val="24"/>
        </w:rPr>
        <w:t>meno, priezvisko, funkcia oprávnenej osoby a podpis oprávnenej osoby konať za uchádzača</w:t>
      </w:r>
    </w:p>
    <w:p w14:paraId="2BA41B5F" w14:textId="3E688340" w:rsidR="00EB42E7" w:rsidRPr="006816F4" w:rsidRDefault="00EB42E7" w:rsidP="00EB42E7">
      <w:pPr>
        <w:rPr>
          <w:rStyle w:val="Zvraznenie"/>
          <w:rFonts w:ascii="Arial Narrow" w:hAnsi="Arial Narrow" w:cs="Times New Roman"/>
          <w:i w:val="0"/>
          <w:iCs w:val="0"/>
          <w:color w:val="auto"/>
          <w:sz w:val="22"/>
          <w:szCs w:val="22"/>
        </w:rPr>
      </w:pPr>
      <w:r>
        <w:rPr>
          <w:rStyle w:val="Zvraznenie"/>
          <w:rFonts w:ascii="Arial Narrow" w:hAnsi="Arial Narrow" w:cs="Times New Roman"/>
          <w:color w:val="000000"/>
          <w:bdr w:val="none" w:sz="0" w:space="0" w:color="auto" w:frame="1"/>
          <w:shd w:val="clear" w:color="auto" w:fill="FFFFFF"/>
        </w:rPr>
        <w:br w:type="page"/>
      </w:r>
    </w:p>
    <w:p w14:paraId="51BAE6ED" w14:textId="6CE7885E" w:rsidR="00EB42E7" w:rsidRPr="00C169F5" w:rsidRDefault="006816F4" w:rsidP="002E5C3B">
      <w:pPr>
        <w:spacing w:after="0" w:line="240" w:lineRule="auto"/>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lastRenderedPageBreak/>
        <w:t>Príloha č. 6</w:t>
      </w:r>
      <w:r w:rsidR="00EB42E7" w:rsidRPr="00C169F5">
        <w:rPr>
          <w:rFonts w:ascii="Arial Narrow" w:hAnsi="Arial Narrow" w:cs="Times New Roman"/>
          <w:w w:val="105"/>
          <w:sz w:val="24"/>
          <w:szCs w:val="24"/>
        </w:rPr>
        <w:t xml:space="preserve"> výzvy na prekladanie ponúk</w:t>
      </w:r>
      <w:r w:rsidR="00EB42E7" w:rsidRPr="00C169F5">
        <w:rPr>
          <w:rFonts w:ascii="Arial Narrow" w:eastAsia="Times New Roman" w:hAnsi="Arial Narrow" w:cs="Times New Roman"/>
          <w:color w:val="000000" w:themeColor="text1"/>
          <w:sz w:val="24"/>
          <w:szCs w:val="24"/>
        </w:rPr>
        <w:t xml:space="preserve"> – Čestné vyhlásenie podľa § 32 ods. 7 zákona o verejnom obstarávaní</w:t>
      </w:r>
    </w:p>
    <w:p w14:paraId="0A39EB0B" w14:textId="77777777" w:rsidR="00EB42E7" w:rsidRPr="00C169F5" w:rsidRDefault="00EB42E7" w:rsidP="00EB42E7">
      <w:pPr>
        <w:spacing w:after="0" w:line="240" w:lineRule="auto"/>
        <w:jc w:val="right"/>
        <w:rPr>
          <w:rFonts w:ascii="Arial Narrow" w:hAnsi="Arial Narrow" w:cs="Times New Roman"/>
        </w:rPr>
      </w:pPr>
    </w:p>
    <w:p w14:paraId="6AFAA969" w14:textId="77777777" w:rsidR="00EB42E7" w:rsidRPr="00C169F5" w:rsidRDefault="00EB42E7" w:rsidP="00EB42E7">
      <w:pPr>
        <w:jc w:val="center"/>
        <w:rPr>
          <w:rFonts w:ascii="Arial Narrow" w:hAnsi="Arial Narrow" w:cs="Times New Roman"/>
          <w:b/>
          <w:sz w:val="28"/>
          <w:szCs w:val="28"/>
        </w:rPr>
      </w:pPr>
    </w:p>
    <w:p w14:paraId="2D4205A0" w14:textId="77777777" w:rsidR="00EB42E7" w:rsidRPr="00C169F5" w:rsidRDefault="00EB42E7" w:rsidP="00EB42E7">
      <w:pPr>
        <w:jc w:val="center"/>
        <w:rPr>
          <w:rFonts w:ascii="Arial Narrow" w:hAnsi="Arial Narrow" w:cs="Times New Roman"/>
          <w:b/>
          <w:sz w:val="28"/>
          <w:szCs w:val="28"/>
        </w:rPr>
      </w:pPr>
      <w:r w:rsidRPr="00C169F5">
        <w:rPr>
          <w:rFonts w:ascii="Arial Narrow" w:hAnsi="Arial Narrow" w:cs="Times New Roman"/>
          <w:b/>
          <w:sz w:val="28"/>
          <w:szCs w:val="28"/>
        </w:rPr>
        <w:t>Čestné vyhlásenie podľa § 32 ods. 7 zákona o verejnom obstarávaní</w:t>
      </w:r>
    </w:p>
    <w:p w14:paraId="58DE94EE" w14:textId="77777777" w:rsidR="00EB42E7" w:rsidRPr="00C169F5" w:rsidRDefault="00EB42E7" w:rsidP="00EB42E7">
      <w:pPr>
        <w:jc w:val="center"/>
        <w:rPr>
          <w:rFonts w:ascii="Arial Narrow" w:hAnsi="Arial Narrow" w:cs="Times New Roman"/>
          <w:b/>
          <w:sz w:val="24"/>
          <w:szCs w:val="24"/>
        </w:rPr>
      </w:pPr>
    </w:p>
    <w:p w14:paraId="6E044513" w14:textId="472CCFA9" w:rsidR="00EB42E7" w:rsidRPr="00C169F5" w:rsidRDefault="00EB42E7" w:rsidP="00EB42E7">
      <w:pPr>
        <w:pStyle w:val="Default"/>
        <w:jc w:val="both"/>
        <w:rPr>
          <w:rFonts w:ascii="Arial Narrow" w:hAnsi="Arial Narrow" w:cs="Times New Roman"/>
          <w:b/>
          <w:bCs/>
        </w:rPr>
      </w:pPr>
      <w:r w:rsidRPr="00C169F5">
        <w:rPr>
          <w:rFonts w:ascii="Arial Narrow" w:hAnsi="Arial Narrow" w:cs="Times New Roman"/>
        </w:rPr>
        <w:t xml:space="preserve">Dolu podpísaný ................................... </w:t>
      </w:r>
      <w:r w:rsidRPr="00C169F5">
        <w:rPr>
          <w:rFonts w:ascii="Arial Narrow" w:hAnsi="Arial Narrow" w:cs="Times New Roman"/>
          <w:i/>
          <w:iCs/>
        </w:rPr>
        <w:t xml:space="preserve">(meno a priezvisko) </w:t>
      </w:r>
      <w:r w:rsidRPr="00C169F5">
        <w:rPr>
          <w:rFonts w:ascii="Arial Narrow" w:hAnsi="Arial Narrow" w:cs="Times New Roman"/>
        </w:rPr>
        <w:t xml:space="preserve">ako zástupca uchádzača .................................. </w:t>
      </w:r>
      <w:r w:rsidRPr="00C169F5">
        <w:rPr>
          <w:rFonts w:ascii="Arial Narrow" w:hAnsi="Arial Narrow" w:cs="Times New Roman"/>
          <w:i/>
          <w:iCs/>
        </w:rPr>
        <w:t xml:space="preserve">(obchodné meno/názov, adresa, identifikačné údaje uchádzača, v mene ktorého je vyhlásenie podpisované), </w:t>
      </w:r>
      <w:r w:rsidRPr="00C169F5">
        <w:rPr>
          <w:rFonts w:ascii="Arial Narrow" w:hAnsi="Arial Narrow" w:cs="Times New Roman"/>
        </w:rPr>
        <w:t xml:space="preserve">ktorý predkladá ponuku v zadávaní </w:t>
      </w:r>
      <w:r>
        <w:rPr>
          <w:rFonts w:ascii="Arial Narrow" w:hAnsi="Arial Narrow" w:cs="Times New Roman"/>
        </w:rPr>
        <w:t xml:space="preserve">čiastkovej </w:t>
      </w:r>
      <w:r w:rsidRPr="00C169F5">
        <w:rPr>
          <w:rFonts w:ascii="Arial Narrow" w:hAnsi="Arial Narrow" w:cs="Times New Roman"/>
        </w:rPr>
        <w:t xml:space="preserve">zákazky </w:t>
      </w:r>
      <w:r>
        <w:rPr>
          <w:rFonts w:ascii="Arial Narrow" w:hAnsi="Arial Narrow" w:cs="Times New Roman"/>
        </w:rPr>
        <w:t>na predmet</w:t>
      </w:r>
      <w:r w:rsidRPr="00C169F5">
        <w:rPr>
          <w:rFonts w:ascii="Arial Narrow" w:hAnsi="Arial Narrow" w:cs="Times New Roman"/>
        </w:rPr>
        <w:t xml:space="preserve"> </w:t>
      </w:r>
      <w:r w:rsidRPr="00C169F5">
        <w:rPr>
          <w:rFonts w:ascii="Arial Narrow" w:hAnsi="Arial Narrow" w:cs="Times New Roman"/>
          <w:b/>
          <w:i/>
        </w:rPr>
        <w:t>„</w:t>
      </w:r>
      <w:r w:rsidR="000F469A" w:rsidRPr="000F469A">
        <w:rPr>
          <w:rFonts w:ascii="Arial Narrow" w:hAnsi="Arial Narrow" w:cs="Times New Roman"/>
          <w:b/>
          <w:i/>
        </w:rPr>
        <w:t>Obstaranie sieťovej infraštruktúry - 4</w:t>
      </w:r>
      <w:r w:rsidR="003B0B41">
        <w:rPr>
          <w:rFonts w:ascii="Arial Narrow" w:hAnsi="Arial Narrow" w:cs="Times New Roman"/>
          <w:b/>
          <w:i/>
        </w:rPr>
        <w:t>6</w:t>
      </w:r>
      <w:r w:rsidR="00615332">
        <w:rPr>
          <w:rFonts w:ascii="Arial Narrow" w:hAnsi="Arial Narrow" w:cs="Times New Roman"/>
          <w:b/>
          <w:i/>
        </w:rPr>
        <w:t>“</w:t>
      </w:r>
      <w:r w:rsidRPr="00C169F5">
        <w:rPr>
          <w:rFonts w:ascii="Arial Narrow" w:hAnsi="Arial Narrow" w:cs="Times New Roman"/>
        </w:rPr>
        <w:t xml:space="preserve">, vyhlásenej v zriadenom nadlimitnom dynamickom nákupnom systéme realizovanom postupom užšej súťaže, pri ktorom oznámenie o vyhlásení verejného obstarávania na predmet </w:t>
      </w:r>
      <w:r w:rsidRPr="002E5C3B">
        <w:rPr>
          <w:rFonts w:ascii="Arial Narrow" w:hAnsi="Arial Narrow" w:cs="Times New Roman"/>
          <w:i/>
        </w:rPr>
        <w:t>„</w:t>
      </w:r>
      <w:r w:rsidR="00615332" w:rsidRPr="00615332">
        <w:rPr>
          <w:rFonts w:ascii="Arial Narrow" w:hAnsi="Arial Narrow" w:cs="Times New Roman"/>
          <w:i/>
        </w:rPr>
        <w:t>Obstarávanie sieťovej infraštruktúry</w:t>
      </w:r>
      <w:r w:rsidR="00615332" w:rsidRPr="00615332" w:rsidDel="00615332">
        <w:rPr>
          <w:rFonts w:ascii="Arial Narrow" w:hAnsi="Arial Narrow" w:cs="Times New Roman"/>
          <w:i/>
        </w:rPr>
        <w:t xml:space="preserve"> </w:t>
      </w:r>
      <w:r w:rsidRPr="002E5C3B">
        <w:rPr>
          <w:rFonts w:ascii="Arial Narrow" w:hAnsi="Arial Narrow" w:cs="Times New Roman"/>
          <w:i/>
        </w:rPr>
        <w:t xml:space="preserve">“ </w:t>
      </w:r>
      <w:r w:rsidRPr="00C169F5">
        <w:rPr>
          <w:rFonts w:ascii="Arial Narrow" w:hAnsi="Arial Narrow" w:cs="Times New Roman"/>
        </w:rPr>
        <w:t xml:space="preserve">bolo zverejnené v Úradnom vestníku EÚ dňa 03. 02. 2021 pod č. 2021/S 023-054844 a vo Vestníku verejného obstarávania č. 37/2021 dňa 04. 02. 2021 pod značkou 10239 – MUT týmto </w:t>
      </w:r>
      <w:r w:rsidRPr="00C169F5">
        <w:rPr>
          <w:rFonts w:ascii="Arial Narrow" w:hAnsi="Arial Narrow" w:cs="Times New Roman"/>
          <w:b/>
          <w:bCs/>
        </w:rPr>
        <w:t xml:space="preserve">čestne vyhlasujem, </w:t>
      </w:r>
    </w:p>
    <w:p w14:paraId="34DAE935" w14:textId="77777777" w:rsidR="00EB42E7" w:rsidRPr="00C169F5" w:rsidRDefault="00EB42E7" w:rsidP="00EB42E7">
      <w:pPr>
        <w:pStyle w:val="Default"/>
        <w:jc w:val="both"/>
        <w:rPr>
          <w:rFonts w:ascii="Arial Narrow" w:hAnsi="Arial Narrow" w:cs="Times New Roman"/>
        </w:rPr>
      </w:pPr>
    </w:p>
    <w:p w14:paraId="4D31611B" w14:textId="59278B3A" w:rsidR="00EB42E7" w:rsidRDefault="00EB42E7" w:rsidP="00B85B87">
      <w:pPr>
        <w:pStyle w:val="Default"/>
        <w:jc w:val="both"/>
        <w:rPr>
          <w:rFonts w:ascii="Arial Narrow" w:hAnsi="Arial Narrow" w:cs="Times New Roman"/>
        </w:rPr>
      </w:pPr>
      <w:r w:rsidRPr="00C169F5">
        <w:rPr>
          <w:rFonts w:ascii="Arial Narrow" w:hAnsi="Arial Narrow" w:cs="Times New Roman"/>
        </w:rPr>
        <w:t xml:space="preserve">že podmienky účasti podľa § 32 ods. 1 písm. a) </w:t>
      </w:r>
      <w:r w:rsidRPr="00B85B87">
        <w:rPr>
          <w:rFonts w:ascii="Arial Narrow" w:hAnsi="Arial Narrow" w:cs="Times New Roman"/>
        </w:rPr>
        <w:t>zákona č. 343/2015 Z. z. o verejnom obstarávaní a o zmene a doplnení niektorých zákonov v znení neskorších predpisov</w:t>
      </w:r>
      <w:r w:rsidRPr="00C169F5">
        <w:rPr>
          <w:rFonts w:ascii="Arial Narrow" w:hAnsi="Arial Narrow" w:cs="Times New Roman"/>
        </w:rPr>
        <w:t xml:space="preserve"> (ďalej ako „zákon o verejnom obstarávaní“) spĺňa nižšie uvedený zoznam osôb, ktoré sú osobou podľa § 32 ods. 7 zákona o verejnom obstarávaní v zmysle § 32 ods. 8 zákona o verejnom obstarávaní:</w:t>
      </w:r>
    </w:p>
    <w:p w14:paraId="5D1509E8" w14:textId="77777777" w:rsidR="00B85B87" w:rsidRPr="00C169F5" w:rsidRDefault="00B85B87" w:rsidP="00B85B87">
      <w:pPr>
        <w:pStyle w:val="Default"/>
        <w:jc w:val="both"/>
        <w:rPr>
          <w:rFonts w:ascii="Arial Narrow" w:hAnsi="Arial Narrow" w:cs="Times New Roman"/>
        </w:rPr>
      </w:pPr>
    </w:p>
    <w:p w14:paraId="7A673441" w14:textId="77777777" w:rsidR="00EB42E7" w:rsidRPr="00C169F5" w:rsidRDefault="00EB42E7" w:rsidP="00EB42E7">
      <w:pPr>
        <w:jc w:val="both"/>
        <w:rPr>
          <w:rFonts w:ascii="Arial Narrow" w:hAnsi="Arial Narrow" w:cs="Times New Roman"/>
          <w:i/>
          <w:iCs/>
          <w:color w:val="000000"/>
          <w:sz w:val="24"/>
          <w:szCs w:val="24"/>
        </w:rPr>
      </w:pPr>
      <w:r w:rsidRPr="00C169F5">
        <w:rPr>
          <w:rFonts w:ascii="Arial Narrow" w:hAnsi="Arial Narrow" w:cs="Times New Roman"/>
          <w:color w:val="000000"/>
          <w:sz w:val="24"/>
          <w:szCs w:val="24"/>
        </w:rPr>
        <w:t xml:space="preserve">...................................................... </w:t>
      </w:r>
      <w:r w:rsidRPr="00C169F5">
        <w:rPr>
          <w:rFonts w:ascii="Arial Narrow" w:hAnsi="Arial Narrow" w:cs="Times New Roman"/>
          <w:i/>
          <w:iCs/>
          <w:color w:val="000000"/>
          <w:sz w:val="24"/>
          <w:szCs w:val="24"/>
        </w:rPr>
        <w:t>(identifikačné údaje osoby),</w:t>
      </w:r>
    </w:p>
    <w:p w14:paraId="644C8D95" w14:textId="77777777" w:rsidR="00EB42E7" w:rsidRPr="00C169F5" w:rsidRDefault="00EB42E7" w:rsidP="00EB42E7">
      <w:pPr>
        <w:jc w:val="both"/>
        <w:rPr>
          <w:rFonts w:ascii="Arial Narrow" w:hAnsi="Arial Narrow" w:cs="Times New Roman"/>
          <w:i/>
          <w:iCs/>
          <w:color w:val="000000"/>
          <w:sz w:val="24"/>
          <w:szCs w:val="24"/>
        </w:rPr>
      </w:pPr>
      <w:r w:rsidRPr="00C169F5">
        <w:rPr>
          <w:rFonts w:ascii="Arial Narrow" w:hAnsi="Arial Narrow" w:cs="Times New Roman"/>
          <w:color w:val="000000"/>
          <w:sz w:val="24"/>
          <w:szCs w:val="24"/>
        </w:rPr>
        <w:t xml:space="preserve">...................................................... </w:t>
      </w:r>
      <w:r w:rsidRPr="00C169F5">
        <w:rPr>
          <w:rFonts w:ascii="Arial Narrow" w:hAnsi="Arial Narrow" w:cs="Times New Roman"/>
          <w:i/>
          <w:iCs/>
          <w:color w:val="000000"/>
          <w:sz w:val="24"/>
          <w:szCs w:val="24"/>
        </w:rPr>
        <w:t>(identifikačné údaje osoby),</w:t>
      </w:r>
    </w:p>
    <w:p w14:paraId="67E08397" w14:textId="77777777" w:rsidR="00EB42E7" w:rsidRPr="00C169F5" w:rsidRDefault="00EB42E7" w:rsidP="00EB42E7">
      <w:pPr>
        <w:jc w:val="both"/>
        <w:rPr>
          <w:rFonts w:ascii="Arial Narrow" w:hAnsi="Arial Narrow" w:cs="Times New Roman"/>
          <w:i/>
          <w:iCs/>
          <w:color w:val="000000"/>
          <w:sz w:val="24"/>
          <w:szCs w:val="24"/>
        </w:rPr>
      </w:pPr>
      <w:r w:rsidRPr="00C169F5">
        <w:rPr>
          <w:rFonts w:ascii="Arial Narrow" w:hAnsi="Arial Narrow" w:cs="Times New Roman"/>
          <w:color w:val="000000"/>
          <w:sz w:val="24"/>
          <w:szCs w:val="24"/>
        </w:rPr>
        <w:t xml:space="preserve">...................................................... </w:t>
      </w:r>
      <w:r w:rsidRPr="00C169F5">
        <w:rPr>
          <w:rFonts w:ascii="Arial Narrow" w:hAnsi="Arial Narrow" w:cs="Times New Roman"/>
          <w:i/>
          <w:iCs/>
          <w:color w:val="000000"/>
          <w:sz w:val="24"/>
          <w:szCs w:val="24"/>
        </w:rPr>
        <w:t>(identifikačné údaje osoby).</w:t>
      </w:r>
    </w:p>
    <w:p w14:paraId="2B25185D" w14:textId="77777777" w:rsidR="00EB42E7" w:rsidRPr="00C169F5" w:rsidRDefault="00EB42E7" w:rsidP="00EB42E7">
      <w:pPr>
        <w:rPr>
          <w:rFonts w:ascii="Arial Narrow" w:hAnsi="Arial Narrow" w:cs="Times New Roman"/>
          <w:i/>
          <w:iCs/>
          <w:sz w:val="24"/>
          <w:szCs w:val="24"/>
        </w:rPr>
      </w:pPr>
      <w:r w:rsidRPr="00C169F5">
        <w:rPr>
          <w:rFonts w:ascii="Arial Narrow" w:hAnsi="Arial Narrow" w:cs="Times New Roman"/>
          <w:i/>
          <w:iCs/>
          <w:sz w:val="24"/>
          <w:szCs w:val="24"/>
        </w:rPr>
        <w:t>(v prípade potreby uchádzač pridá ďalšie osoby)</w:t>
      </w:r>
    </w:p>
    <w:p w14:paraId="49247FD3" w14:textId="77777777" w:rsidR="00EB42E7" w:rsidRPr="00C169F5" w:rsidRDefault="00EB42E7" w:rsidP="00EB42E7">
      <w:pPr>
        <w:rPr>
          <w:rFonts w:ascii="Arial Narrow" w:hAnsi="Arial Narrow" w:cs="Times New Roman"/>
          <w:sz w:val="24"/>
          <w:szCs w:val="24"/>
        </w:rPr>
      </w:pPr>
    </w:p>
    <w:p w14:paraId="1848ABE7" w14:textId="77777777" w:rsidR="00EB42E7" w:rsidRPr="00C169F5" w:rsidRDefault="00EB42E7" w:rsidP="00EB42E7">
      <w:pPr>
        <w:jc w:val="both"/>
        <w:rPr>
          <w:rFonts w:ascii="Arial Narrow" w:hAnsi="Arial Narrow" w:cs="Times New Roman"/>
          <w:sz w:val="24"/>
          <w:szCs w:val="24"/>
        </w:rPr>
      </w:pPr>
      <w:r w:rsidRPr="00C169F5">
        <w:rPr>
          <w:rFonts w:ascii="Arial Narrow" w:hAnsi="Arial Narrow" w:cs="Times New Roman"/>
          <w:sz w:val="24"/>
          <w:szCs w:val="24"/>
        </w:rPr>
        <w:t>V ............................., dňa ......................</w:t>
      </w:r>
      <w:r w:rsidRPr="00C169F5">
        <w:rPr>
          <w:rFonts w:ascii="Arial Narrow" w:hAnsi="Arial Narrow" w:cs="Times New Roman"/>
          <w:sz w:val="24"/>
          <w:szCs w:val="24"/>
        </w:rPr>
        <w:tab/>
      </w:r>
      <w:r w:rsidRPr="00C169F5">
        <w:rPr>
          <w:rFonts w:ascii="Arial Narrow" w:hAnsi="Arial Narrow" w:cs="Times New Roman"/>
          <w:sz w:val="24"/>
          <w:szCs w:val="24"/>
        </w:rPr>
        <w:tab/>
        <w:t xml:space="preserve">               .........................................................................</w:t>
      </w:r>
    </w:p>
    <w:p w14:paraId="36F78620" w14:textId="77777777" w:rsidR="00EB42E7" w:rsidRPr="00C169F5" w:rsidRDefault="00EB42E7" w:rsidP="00EB42E7">
      <w:pPr>
        <w:jc w:val="both"/>
        <w:rPr>
          <w:rFonts w:ascii="Arial Narrow" w:hAnsi="Arial Narrow" w:cs="Times New Roman"/>
          <w:sz w:val="24"/>
          <w:szCs w:val="24"/>
        </w:rPr>
      </w:pPr>
    </w:p>
    <w:p w14:paraId="50E13EDC" w14:textId="77777777" w:rsidR="00EB42E7" w:rsidRPr="00C169F5" w:rsidRDefault="00EB42E7" w:rsidP="00EB42E7">
      <w:pPr>
        <w:pStyle w:val="Default"/>
        <w:ind w:left="5040"/>
        <w:rPr>
          <w:rFonts w:ascii="Arial Narrow" w:hAnsi="Arial Narrow" w:cs="Times New Roman"/>
        </w:rPr>
      </w:pPr>
      <w:r w:rsidRPr="00C169F5">
        <w:rPr>
          <w:rFonts w:ascii="Arial Narrow" w:hAnsi="Arial Narrow" w:cs="Times New Roman"/>
        </w:rPr>
        <w:t>meno, priezvisko, funkcia a podpis osoby oprávnenej konať za uchádzača</w:t>
      </w:r>
    </w:p>
    <w:p w14:paraId="6C355177" w14:textId="77777777" w:rsidR="00EB42E7" w:rsidRPr="00C169F5" w:rsidRDefault="00EB42E7" w:rsidP="00EB42E7">
      <w:pPr>
        <w:spacing w:after="0" w:line="237" w:lineRule="auto"/>
        <w:ind w:left="222" w:right="167"/>
        <w:jc w:val="both"/>
        <w:rPr>
          <w:rFonts w:ascii="Arial Narrow" w:hAnsi="Arial Narrow" w:cs="Times New Roman"/>
          <w:sz w:val="20"/>
          <w:szCs w:val="20"/>
        </w:rPr>
      </w:pPr>
    </w:p>
    <w:p w14:paraId="54833060" w14:textId="77777777" w:rsidR="00EB42E7" w:rsidRPr="00C169F5" w:rsidRDefault="00EB42E7" w:rsidP="00EB42E7">
      <w:pPr>
        <w:spacing w:after="0" w:line="240" w:lineRule="auto"/>
        <w:jc w:val="both"/>
        <w:rPr>
          <w:rFonts w:ascii="Arial Narrow" w:hAnsi="Arial Narrow" w:cs="Times New Roman"/>
        </w:rPr>
      </w:pPr>
    </w:p>
    <w:p w14:paraId="47E3AD50" w14:textId="77777777" w:rsidR="00EB42E7" w:rsidRPr="00C169F5" w:rsidRDefault="00EB42E7" w:rsidP="00EB42E7">
      <w:pPr>
        <w:ind w:left="5040"/>
        <w:rPr>
          <w:rFonts w:ascii="Arial Narrow" w:hAnsi="Arial Narrow" w:cs="Times New Roman"/>
          <w:sz w:val="22"/>
          <w:szCs w:val="22"/>
        </w:rPr>
      </w:pPr>
    </w:p>
    <w:p w14:paraId="047CB91F" w14:textId="77777777" w:rsidR="00EB42E7" w:rsidRPr="00C169F5" w:rsidRDefault="00EB42E7" w:rsidP="00EB42E7">
      <w:pPr>
        <w:pStyle w:val="Default"/>
        <w:ind w:left="5040"/>
        <w:rPr>
          <w:rFonts w:ascii="Arial Narrow" w:hAnsi="Arial Narrow"/>
          <w:sz w:val="22"/>
          <w:szCs w:val="22"/>
        </w:rPr>
      </w:pPr>
    </w:p>
    <w:p w14:paraId="3FD692AF" w14:textId="77777777" w:rsidR="00EB42E7" w:rsidRPr="00C169F5" w:rsidRDefault="00EB42E7" w:rsidP="00EB42E7">
      <w:pPr>
        <w:rPr>
          <w:rFonts w:ascii="Arial Narrow" w:hAnsi="Arial Narrow"/>
        </w:rPr>
      </w:pPr>
    </w:p>
    <w:p w14:paraId="25C614CC" w14:textId="77777777" w:rsidR="00EB42E7" w:rsidRPr="00C169F5" w:rsidRDefault="00EB42E7" w:rsidP="00EB42E7">
      <w:pPr>
        <w:spacing w:after="0" w:line="240" w:lineRule="auto"/>
        <w:rPr>
          <w:rFonts w:ascii="Arial Narrow" w:hAnsi="Arial Narrow"/>
          <w:sz w:val="24"/>
          <w:szCs w:val="24"/>
        </w:rPr>
      </w:pPr>
    </w:p>
    <w:p w14:paraId="3B18AC0E" w14:textId="77777777" w:rsidR="00984DAC" w:rsidRDefault="00984DAC"/>
    <w:sectPr w:rsidR="00984DAC" w:rsidSect="002E5C3B">
      <w:footerReference w:type="default" r:id="rId15"/>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309FC" w14:textId="77777777" w:rsidR="006B1BB2" w:rsidRDefault="006B1BB2">
      <w:pPr>
        <w:spacing w:after="0" w:line="240" w:lineRule="auto"/>
      </w:pPr>
      <w:r>
        <w:separator/>
      </w:r>
    </w:p>
  </w:endnote>
  <w:endnote w:type="continuationSeparator" w:id="0">
    <w:p w14:paraId="2C9ACB4E" w14:textId="77777777" w:rsidR="006B1BB2" w:rsidRDefault="006B1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174386749"/>
      <w:docPartObj>
        <w:docPartGallery w:val="Page Numbers (Bottom of Page)"/>
        <w:docPartUnique/>
      </w:docPartObj>
    </w:sdtPr>
    <w:sdtEndPr/>
    <w:sdtContent>
      <w:p w14:paraId="3AA2A6E3" w14:textId="5FA345A6" w:rsidR="00C52C34" w:rsidRPr="00784FA2" w:rsidRDefault="00C52C34" w:rsidP="006320A9">
        <w:pPr>
          <w:pStyle w:val="Pta"/>
          <w:jc w:val="center"/>
          <w:rPr>
            <w:rFonts w:ascii="Arial Narrow" w:hAnsi="Arial Narrow"/>
          </w:rPr>
        </w:pPr>
        <w:r w:rsidRPr="00784FA2">
          <w:rPr>
            <w:rFonts w:ascii="Arial Narrow" w:hAnsi="Arial Narrow"/>
          </w:rPr>
          <w:fldChar w:fldCharType="begin"/>
        </w:r>
        <w:r w:rsidRPr="00784FA2">
          <w:rPr>
            <w:rFonts w:ascii="Arial Narrow" w:hAnsi="Arial Narrow"/>
          </w:rPr>
          <w:instrText>PAGE   \* MERGEFORMAT</w:instrText>
        </w:r>
        <w:r w:rsidRPr="00784FA2">
          <w:rPr>
            <w:rFonts w:ascii="Arial Narrow" w:hAnsi="Arial Narrow"/>
          </w:rPr>
          <w:fldChar w:fldCharType="separate"/>
        </w:r>
        <w:r w:rsidR="002E5C3B">
          <w:rPr>
            <w:rFonts w:ascii="Arial Narrow" w:hAnsi="Arial Narrow"/>
            <w:noProof/>
          </w:rPr>
          <w:t>2</w:t>
        </w:r>
        <w:r w:rsidRPr="00784FA2">
          <w:rPr>
            <w:rFonts w:ascii="Arial Narrow" w:hAnsi="Arial Narrow"/>
          </w:rPr>
          <w:fldChar w:fldCharType="end"/>
        </w:r>
      </w:p>
    </w:sdtContent>
  </w:sdt>
  <w:p w14:paraId="0CE937FF" w14:textId="77777777" w:rsidR="00C52C34" w:rsidRDefault="00C52C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7F72E" w14:textId="77777777" w:rsidR="006B1BB2" w:rsidRDefault="006B1BB2">
      <w:pPr>
        <w:spacing w:after="0" w:line="240" w:lineRule="auto"/>
      </w:pPr>
      <w:r>
        <w:separator/>
      </w:r>
    </w:p>
  </w:footnote>
  <w:footnote w:type="continuationSeparator" w:id="0">
    <w:p w14:paraId="130A0B05" w14:textId="77777777" w:rsidR="006B1BB2" w:rsidRDefault="006B1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53E4"/>
    <w:multiLevelType w:val="hybridMultilevel"/>
    <w:tmpl w:val="4C023C0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347BFA"/>
    <w:multiLevelType w:val="hybridMultilevel"/>
    <w:tmpl w:val="D656413E"/>
    <w:lvl w:ilvl="0" w:tplc="45CC18EE">
      <w:start w:val="7"/>
      <w:numFmt w:val="decimal"/>
      <w:lvlText w:val="%1."/>
      <w:lvlJc w:val="left"/>
      <w:pPr>
        <w:ind w:left="584" w:hanging="428"/>
      </w:pPr>
      <w:rPr>
        <w:rFonts w:ascii="Times New Roman" w:eastAsia="Times New Roman" w:hAnsi="Times New Roman" w:cs="Times New Roman" w:hint="default"/>
        <w:w w:val="100"/>
        <w:sz w:val="24"/>
        <w:szCs w:val="24"/>
        <w:lang w:val="sk-SK" w:eastAsia="en-US" w:bidi="ar-SA"/>
      </w:rPr>
    </w:lvl>
    <w:lvl w:ilvl="1" w:tplc="7AB01658">
      <w:numFmt w:val="bullet"/>
      <w:lvlText w:val="•"/>
      <w:lvlJc w:val="left"/>
      <w:pPr>
        <w:ind w:left="1456" w:hanging="428"/>
      </w:pPr>
      <w:rPr>
        <w:rFonts w:hint="default"/>
        <w:lang w:val="sk-SK" w:eastAsia="en-US" w:bidi="ar-SA"/>
      </w:rPr>
    </w:lvl>
    <w:lvl w:ilvl="2" w:tplc="7E20F21A">
      <w:numFmt w:val="bullet"/>
      <w:lvlText w:val="•"/>
      <w:lvlJc w:val="left"/>
      <w:pPr>
        <w:ind w:left="2333" w:hanging="428"/>
      </w:pPr>
      <w:rPr>
        <w:rFonts w:hint="default"/>
        <w:lang w:val="sk-SK" w:eastAsia="en-US" w:bidi="ar-SA"/>
      </w:rPr>
    </w:lvl>
    <w:lvl w:ilvl="3" w:tplc="7F881FC8">
      <w:numFmt w:val="bullet"/>
      <w:lvlText w:val="•"/>
      <w:lvlJc w:val="left"/>
      <w:pPr>
        <w:ind w:left="3210" w:hanging="428"/>
      </w:pPr>
      <w:rPr>
        <w:rFonts w:hint="default"/>
        <w:lang w:val="sk-SK" w:eastAsia="en-US" w:bidi="ar-SA"/>
      </w:rPr>
    </w:lvl>
    <w:lvl w:ilvl="4" w:tplc="998E43CE">
      <w:numFmt w:val="bullet"/>
      <w:lvlText w:val="•"/>
      <w:lvlJc w:val="left"/>
      <w:pPr>
        <w:ind w:left="4087" w:hanging="428"/>
      </w:pPr>
      <w:rPr>
        <w:rFonts w:hint="default"/>
        <w:lang w:val="sk-SK" w:eastAsia="en-US" w:bidi="ar-SA"/>
      </w:rPr>
    </w:lvl>
    <w:lvl w:ilvl="5" w:tplc="B1F48360">
      <w:numFmt w:val="bullet"/>
      <w:lvlText w:val="•"/>
      <w:lvlJc w:val="left"/>
      <w:pPr>
        <w:ind w:left="4964" w:hanging="428"/>
      </w:pPr>
      <w:rPr>
        <w:rFonts w:hint="default"/>
        <w:lang w:val="sk-SK" w:eastAsia="en-US" w:bidi="ar-SA"/>
      </w:rPr>
    </w:lvl>
    <w:lvl w:ilvl="6" w:tplc="84DC91BC">
      <w:numFmt w:val="bullet"/>
      <w:lvlText w:val="•"/>
      <w:lvlJc w:val="left"/>
      <w:pPr>
        <w:ind w:left="5840" w:hanging="428"/>
      </w:pPr>
      <w:rPr>
        <w:rFonts w:hint="default"/>
        <w:lang w:val="sk-SK" w:eastAsia="en-US" w:bidi="ar-SA"/>
      </w:rPr>
    </w:lvl>
    <w:lvl w:ilvl="7" w:tplc="720803E0">
      <w:numFmt w:val="bullet"/>
      <w:lvlText w:val="•"/>
      <w:lvlJc w:val="left"/>
      <w:pPr>
        <w:ind w:left="6717" w:hanging="428"/>
      </w:pPr>
      <w:rPr>
        <w:rFonts w:hint="default"/>
        <w:lang w:val="sk-SK" w:eastAsia="en-US" w:bidi="ar-SA"/>
      </w:rPr>
    </w:lvl>
    <w:lvl w:ilvl="8" w:tplc="140091BC">
      <w:numFmt w:val="bullet"/>
      <w:lvlText w:val="•"/>
      <w:lvlJc w:val="left"/>
      <w:pPr>
        <w:ind w:left="7594" w:hanging="428"/>
      </w:pPr>
      <w:rPr>
        <w:rFonts w:hint="default"/>
        <w:lang w:val="sk-SK" w:eastAsia="en-US" w:bidi="ar-SA"/>
      </w:rPr>
    </w:lvl>
  </w:abstractNum>
  <w:abstractNum w:abstractNumId="2" w15:restartNumberingAfterBreak="0">
    <w:nsid w:val="18413C8D"/>
    <w:multiLevelType w:val="hybridMultilevel"/>
    <w:tmpl w:val="B6AA44E2"/>
    <w:lvl w:ilvl="0" w:tplc="16227844">
      <w:start w:val="1"/>
      <w:numFmt w:val="lowerLetter"/>
      <w:lvlText w:val="%1)"/>
      <w:lvlJc w:val="left"/>
      <w:pPr>
        <w:ind w:left="10"/>
      </w:pPr>
      <w:rPr>
        <w:rFonts w:ascii="Arial Narrow" w:eastAsia="Times New Roman" w:hAnsi="Arial Narrow" w:cs="Times New Roman" w:hint="default"/>
        <w:b w:val="0"/>
        <w:i w:val="0"/>
        <w:strike w:val="0"/>
        <w:dstrike w:val="0"/>
        <w:color w:val="000000"/>
        <w:sz w:val="24"/>
        <w:szCs w:val="24"/>
        <w:u w:val="none" w:color="000000"/>
        <w:bdr w:val="none" w:sz="0" w:space="0" w:color="auto"/>
        <w:shd w:val="clear" w:color="auto" w:fill="auto"/>
        <w:vertAlign w:val="baseline"/>
      </w:rPr>
    </w:lvl>
    <w:lvl w:ilvl="1" w:tplc="33F6EE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28AE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ACA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DA5D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612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244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A69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46E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7F25B3"/>
    <w:multiLevelType w:val="hybridMultilevel"/>
    <w:tmpl w:val="44168A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EC1F35"/>
    <w:multiLevelType w:val="hybridMultilevel"/>
    <w:tmpl w:val="BD70F044"/>
    <w:lvl w:ilvl="0" w:tplc="BAEA2312">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6" w15:restartNumberingAfterBreak="0">
    <w:nsid w:val="2BFC102B"/>
    <w:multiLevelType w:val="hybridMultilevel"/>
    <w:tmpl w:val="DCF07EE4"/>
    <w:lvl w:ilvl="0" w:tplc="07800470">
      <w:start w:val="5"/>
      <w:numFmt w:val="bullet"/>
      <w:lvlText w:val="-"/>
      <w:lvlJc w:val="left"/>
      <w:pPr>
        <w:ind w:left="720" w:hanging="360"/>
      </w:pPr>
      <w:rPr>
        <w:rFonts w:ascii="Times New Roman" w:eastAsia="Arial Unicode MS"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49010D2"/>
    <w:multiLevelType w:val="hybridMultilevel"/>
    <w:tmpl w:val="ED58037C"/>
    <w:lvl w:ilvl="0" w:tplc="041B0017">
      <w:start w:val="1"/>
      <w:numFmt w:val="lowerLetter"/>
      <w:lvlText w:val="%1)"/>
      <w:lvlJc w:val="left"/>
      <w:pPr>
        <w:ind w:left="10"/>
      </w:pPr>
      <w:rPr>
        <w:rFonts w:hint="default"/>
        <w:b w:val="0"/>
        <w:i w:val="0"/>
        <w:strike w:val="0"/>
        <w:dstrike w:val="0"/>
        <w:color w:val="000000"/>
        <w:sz w:val="24"/>
        <w:szCs w:val="24"/>
        <w:u w:val="none" w:color="000000"/>
        <w:bdr w:val="none" w:sz="0" w:space="0" w:color="auto"/>
        <w:shd w:val="clear" w:color="auto" w:fill="auto"/>
        <w:vertAlign w:val="baseline"/>
      </w:rPr>
    </w:lvl>
    <w:lvl w:ilvl="1" w:tplc="33F6EE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28AE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ACA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DA5D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612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244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A69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46E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411A2"/>
    <w:multiLevelType w:val="hybridMultilevel"/>
    <w:tmpl w:val="6DB4F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385307">
    <w:abstractNumId w:val="6"/>
  </w:num>
  <w:num w:numId="2" w16cid:durableId="86925450">
    <w:abstractNumId w:val="2"/>
  </w:num>
  <w:num w:numId="3" w16cid:durableId="1217860495">
    <w:abstractNumId w:val="1"/>
  </w:num>
  <w:num w:numId="4" w16cid:durableId="1413087265">
    <w:abstractNumId w:val="5"/>
  </w:num>
  <w:num w:numId="5" w16cid:durableId="170919833">
    <w:abstractNumId w:val="0"/>
  </w:num>
  <w:num w:numId="6" w16cid:durableId="729496517">
    <w:abstractNumId w:val="3"/>
  </w:num>
  <w:num w:numId="7" w16cid:durableId="777332574">
    <w:abstractNumId w:val="7"/>
  </w:num>
  <w:num w:numId="8" w16cid:durableId="12248743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5825113">
    <w:abstractNumId w:val="8"/>
  </w:num>
  <w:num w:numId="10" w16cid:durableId="1988974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2E7"/>
    <w:rsid w:val="00017F3E"/>
    <w:rsid w:val="00020FAB"/>
    <w:rsid w:val="00047A94"/>
    <w:rsid w:val="00090457"/>
    <w:rsid w:val="00097CA3"/>
    <w:rsid w:val="000C1F5B"/>
    <w:rsid w:val="000D0785"/>
    <w:rsid w:val="000D5DA9"/>
    <w:rsid w:val="000E6D2F"/>
    <w:rsid w:val="000F1F93"/>
    <w:rsid w:val="000F469A"/>
    <w:rsid w:val="001348ED"/>
    <w:rsid w:val="00142CE1"/>
    <w:rsid w:val="001716DB"/>
    <w:rsid w:val="00174E23"/>
    <w:rsid w:val="00185111"/>
    <w:rsid w:val="001B07D7"/>
    <w:rsid w:val="001C1CF7"/>
    <w:rsid w:val="001E60CC"/>
    <w:rsid w:val="001F2287"/>
    <w:rsid w:val="001F70AE"/>
    <w:rsid w:val="002D1DCF"/>
    <w:rsid w:val="002E5C3B"/>
    <w:rsid w:val="00306BB0"/>
    <w:rsid w:val="00371C68"/>
    <w:rsid w:val="003819C6"/>
    <w:rsid w:val="003B0B41"/>
    <w:rsid w:val="003C0A00"/>
    <w:rsid w:val="003C54AA"/>
    <w:rsid w:val="004648F1"/>
    <w:rsid w:val="004747E5"/>
    <w:rsid w:val="004B4F73"/>
    <w:rsid w:val="004B53BE"/>
    <w:rsid w:val="004C7F2B"/>
    <w:rsid w:val="005143E4"/>
    <w:rsid w:val="00537E42"/>
    <w:rsid w:val="00572728"/>
    <w:rsid w:val="00584C1A"/>
    <w:rsid w:val="005A0C94"/>
    <w:rsid w:val="005C54C2"/>
    <w:rsid w:val="005D3F06"/>
    <w:rsid w:val="005F5766"/>
    <w:rsid w:val="006005E0"/>
    <w:rsid w:val="00615332"/>
    <w:rsid w:val="006320A9"/>
    <w:rsid w:val="00641FB9"/>
    <w:rsid w:val="0065386D"/>
    <w:rsid w:val="006539F1"/>
    <w:rsid w:val="006629F8"/>
    <w:rsid w:val="0067723E"/>
    <w:rsid w:val="006816F4"/>
    <w:rsid w:val="006A1D7D"/>
    <w:rsid w:val="006B1BB2"/>
    <w:rsid w:val="006E077E"/>
    <w:rsid w:val="007017EE"/>
    <w:rsid w:val="007075A0"/>
    <w:rsid w:val="00714DD8"/>
    <w:rsid w:val="00724E11"/>
    <w:rsid w:val="00731C97"/>
    <w:rsid w:val="007525A8"/>
    <w:rsid w:val="0076667B"/>
    <w:rsid w:val="00773AFA"/>
    <w:rsid w:val="00773C46"/>
    <w:rsid w:val="00784FA2"/>
    <w:rsid w:val="007D68B2"/>
    <w:rsid w:val="007E66F9"/>
    <w:rsid w:val="007F34FB"/>
    <w:rsid w:val="00853D0C"/>
    <w:rsid w:val="0085688C"/>
    <w:rsid w:val="00874D57"/>
    <w:rsid w:val="00903B94"/>
    <w:rsid w:val="00907F16"/>
    <w:rsid w:val="0091053F"/>
    <w:rsid w:val="00947AC1"/>
    <w:rsid w:val="00984DAC"/>
    <w:rsid w:val="009934FB"/>
    <w:rsid w:val="009B2E2A"/>
    <w:rsid w:val="009C2368"/>
    <w:rsid w:val="009C44FE"/>
    <w:rsid w:val="009F1842"/>
    <w:rsid w:val="00A44EA9"/>
    <w:rsid w:val="00AA2ADF"/>
    <w:rsid w:val="00AC0840"/>
    <w:rsid w:val="00AC4F60"/>
    <w:rsid w:val="00AD0FEE"/>
    <w:rsid w:val="00AF740E"/>
    <w:rsid w:val="00B05092"/>
    <w:rsid w:val="00B145EB"/>
    <w:rsid w:val="00B40D7F"/>
    <w:rsid w:val="00B556E6"/>
    <w:rsid w:val="00B705ED"/>
    <w:rsid w:val="00B82C78"/>
    <w:rsid w:val="00B85B87"/>
    <w:rsid w:val="00BB40C2"/>
    <w:rsid w:val="00BC1A99"/>
    <w:rsid w:val="00BC5DF9"/>
    <w:rsid w:val="00BF700A"/>
    <w:rsid w:val="00C071E2"/>
    <w:rsid w:val="00C52C34"/>
    <w:rsid w:val="00CA3495"/>
    <w:rsid w:val="00CB5C2F"/>
    <w:rsid w:val="00CC3633"/>
    <w:rsid w:val="00CD4179"/>
    <w:rsid w:val="00D0018A"/>
    <w:rsid w:val="00D115DC"/>
    <w:rsid w:val="00D42EF4"/>
    <w:rsid w:val="00D71619"/>
    <w:rsid w:val="00D83E14"/>
    <w:rsid w:val="00DB5BDD"/>
    <w:rsid w:val="00DB6518"/>
    <w:rsid w:val="00E14CC1"/>
    <w:rsid w:val="00E306CE"/>
    <w:rsid w:val="00E9446E"/>
    <w:rsid w:val="00EA7637"/>
    <w:rsid w:val="00EB2605"/>
    <w:rsid w:val="00EB42E7"/>
    <w:rsid w:val="00EE6699"/>
    <w:rsid w:val="00F55F8F"/>
    <w:rsid w:val="00F60E59"/>
    <w:rsid w:val="00FA1857"/>
    <w:rsid w:val="00FC54C1"/>
    <w:rsid w:val="00FF4D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19F2"/>
  <w15:chartTrackingRefBased/>
  <w15:docId w15:val="{4807DF7E-7BE9-4B08-8C47-13B3E857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42E7"/>
    <w:pPr>
      <w:spacing w:line="300" w:lineRule="auto"/>
    </w:pPr>
    <w:rPr>
      <w:rFonts w:eastAsiaTheme="minorEastAsia"/>
      <w:sz w:val="21"/>
      <w:szCs w:val="21"/>
    </w:rPr>
  </w:style>
  <w:style w:type="paragraph" w:styleId="Nadpis2">
    <w:name w:val="heading 2"/>
    <w:basedOn w:val="Normlny"/>
    <w:next w:val="Normlny"/>
    <w:link w:val="Nadpis2Char"/>
    <w:uiPriority w:val="9"/>
    <w:unhideWhenUsed/>
    <w:qFormat/>
    <w:rsid w:val="00EB42E7"/>
    <w:pPr>
      <w:keepNext/>
      <w:keepLines/>
      <w:spacing w:before="160" w:after="40" w:line="240" w:lineRule="auto"/>
      <w:jc w:val="center"/>
      <w:outlineLvl w:val="1"/>
    </w:pPr>
    <w:rPr>
      <w:rFonts w:asciiTheme="majorHAnsi" w:eastAsiaTheme="majorEastAsia" w:hAnsiTheme="majorHAnsi" w:cstheme="majorBidi"/>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EB42E7"/>
    <w:rPr>
      <w:rFonts w:asciiTheme="majorHAnsi" w:eastAsiaTheme="majorEastAsia" w:hAnsiTheme="majorHAnsi" w:cstheme="majorBidi"/>
      <w:sz w:val="32"/>
      <w:szCs w:val="32"/>
    </w:rPr>
  </w:style>
  <w:style w:type="character" w:styleId="Hypertextovprepojenie">
    <w:name w:val="Hyperlink"/>
    <w:basedOn w:val="Predvolenpsmoodseku"/>
    <w:uiPriority w:val="99"/>
    <w:unhideWhenUsed/>
    <w:rsid w:val="00EB42E7"/>
    <w:rPr>
      <w:color w:val="0000FF"/>
      <w:u w:val="single"/>
    </w:rPr>
  </w:style>
  <w:style w:type="paragraph" w:customStyle="1" w:styleId="Default">
    <w:name w:val="Default"/>
    <w:basedOn w:val="Normlny"/>
    <w:qFormat/>
    <w:rsid w:val="00EB42E7"/>
    <w:pPr>
      <w:autoSpaceDE w:val="0"/>
      <w:autoSpaceDN w:val="0"/>
      <w:spacing w:after="0" w:line="240" w:lineRule="auto"/>
    </w:pPr>
    <w:rPr>
      <w:rFonts w:ascii="Arial" w:eastAsiaTheme="minorHAnsi" w:hAnsi="Arial" w:cs="Arial"/>
      <w:color w:val="000000"/>
      <w:sz w:val="24"/>
      <w:szCs w:val="24"/>
    </w:rPr>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EB42E7"/>
    <w:pPr>
      <w:ind w:left="720"/>
      <w:contextualSpacing/>
    </w:p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link w:val="Odsekzoznamu"/>
    <w:uiPriority w:val="34"/>
    <w:qFormat/>
    <w:locked/>
    <w:rsid w:val="00EB42E7"/>
    <w:rPr>
      <w:rFonts w:eastAsiaTheme="minorEastAsia"/>
      <w:sz w:val="21"/>
      <w:szCs w:val="21"/>
    </w:rPr>
  </w:style>
  <w:style w:type="paragraph" w:styleId="Pta">
    <w:name w:val="footer"/>
    <w:basedOn w:val="Normlny"/>
    <w:link w:val="PtaChar"/>
    <w:uiPriority w:val="99"/>
    <w:unhideWhenUsed/>
    <w:rsid w:val="00EB42E7"/>
    <w:pPr>
      <w:tabs>
        <w:tab w:val="center" w:pos="4513"/>
        <w:tab w:val="right" w:pos="9026"/>
      </w:tabs>
      <w:spacing w:after="0" w:line="240" w:lineRule="auto"/>
    </w:pPr>
  </w:style>
  <w:style w:type="character" w:customStyle="1" w:styleId="PtaChar">
    <w:name w:val="Päta Char"/>
    <w:basedOn w:val="Predvolenpsmoodseku"/>
    <w:link w:val="Pta"/>
    <w:uiPriority w:val="99"/>
    <w:rsid w:val="00EB42E7"/>
    <w:rPr>
      <w:rFonts w:eastAsiaTheme="minorEastAsia"/>
      <w:sz w:val="21"/>
      <w:szCs w:val="21"/>
    </w:rPr>
  </w:style>
  <w:style w:type="character" w:styleId="Vrazn">
    <w:name w:val="Strong"/>
    <w:basedOn w:val="Predvolenpsmoodseku"/>
    <w:uiPriority w:val="22"/>
    <w:qFormat/>
    <w:rsid w:val="00EB42E7"/>
    <w:rPr>
      <w:b/>
      <w:bCs/>
    </w:rPr>
  </w:style>
  <w:style w:type="character" w:styleId="Zvraznenie">
    <w:name w:val="Emphasis"/>
    <w:basedOn w:val="Predvolenpsmoodseku"/>
    <w:uiPriority w:val="20"/>
    <w:qFormat/>
    <w:rsid w:val="00EB42E7"/>
    <w:rPr>
      <w:i/>
      <w:iCs/>
      <w:color w:val="000000" w:themeColor="text1"/>
    </w:rPr>
  </w:style>
  <w:style w:type="paragraph" w:styleId="Zkladntext">
    <w:name w:val="Body Text"/>
    <w:basedOn w:val="Normlny"/>
    <w:link w:val="ZkladntextChar"/>
    <w:uiPriority w:val="1"/>
    <w:qFormat/>
    <w:rsid w:val="00EB42E7"/>
    <w:pPr>
      <w:widowControl w:val="0"/>
      <w:spacing w:after="0" w:line="240" w:lineRule="auto"/>
    </w:pPr>
    <w:rPr>
      <w:rFonts w:ascii="Arial" w:eastAsia="Arial" w:hAnsi="Arial" w:cs="Arial"/>
      <w:sz w:val="20"/>
      <w:szCs w:val="20"/>
      <w:lang w:val="en-US"/>
    </w:rPr>
  </w:style>
  <w:style w:type="character" w:customStyle="1" w:styleId="ZkladntextChar">
    <w:name w:val="Základný text Char"/>
    <w:basedOn w:val="Predvolenpsmoodseku"/>
    <w:link w:val="Zkladntext"/>
    <w:uiPriority w:val="1"/>
    <w:rsid w:val="00EB42E7"/>
    <w:rPr>
      <w:rFonts w:ascii="Arial" w:eastAsia="Arial" w:hAnsi="Arial" w:cs="Arial"/>
      <w:sz w:val="20"/>
      <w:szCs w:val="20"/>
      <w:lang w:val="en-US"/>
    </w:rPr>
  </w:style>
  <w:style w:type="paragraph" w:customStyle="1" w:styleId="Telo">
    <w:name w:val="Telo"/>
    <w:qFormat/>
    <w:rsid w:val="00EB42E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iadne">
    <w:name w:val="Žiadne"/>
    <w:rsid w:val="00EB42E7"/>
  </w:style>
  <w:style w:type="paragraph" w:customStyle="1" w:styleId="TableParagraph">
    <w:name w:val="Table Paragraph"/>
    <w:basedOn w:val="Normlny"/>
    <w:uiPriority w:val="1"/>
    <w:qFormat/>
    <w:rsid w:val="00EB42E7"/>
    <w:pPr>
      <w:widowControl w:val="0"/>
      <w:autoSpaceDE w:val="0"/>
      <w:autoSpaceDN w:val="0"/>
      <w:spacing w:after="0" w:line="240" w:lineRule="auto"/>
    </w:pPr>
    <w:rPr>
      <w:rFonts w:ascii="Arial" w:eastAsia="Arial" w:hAnsi="Arial" w:cs="Arial"/>
      <w:sz w:val="22"/>
      <w:szCs w:val="22"/>
      <w:lang w:val="en-US"/>
    </w:rPr>
  </w:style>
  <w:style w:type="paragraph" w:styleId="Normlnywebov">
    <w:name w:val="Normal (Web)"/>
    <w:basedOn w:val="Normlny"/>
    <w:uiPriority w:val="99"/>
    <w:semiHidden/>
    <w:unhideWhenUsed/>
    <w:rsid w:val="00EB42E7"/>
    <w:pPr>
      <w:spacing w:after="0" w:line="240" w:lineRule="auto"/>
    </w:pPr>
    <w:rPr>
      <w:rFonts w:ascii="Times New Roman" w:eastAsia="Calibri" w:hAnsi="Times New Roman" w:cs="Times New Roman"/>
      <w:sz w:val="24"/>
      <w:szCs w:val="24"/>
      <w:lang w:eastAsia="sk-SK"/>
    </w:rPr>
  </w:style>
  <w:style w:type="paragraph" w:styleId="Textbubliny">
    <w:name w:val="Balloon Text"/>
    <w:basedOn w:val="Normlny"/>
    <w:link w:val="TextbublinyChar"/>
    <w:uiPriority w:val="99"/>
    <w:semiHidden/>
    <w:unhideWhenUsed/>
    <w:rsid w:val="00EB42E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42E7"/>
    <w:rPr>
      <w:rFonts w:ascii="Segoe UI" w:eastAsiaTheme="minorEastAsia" w:hAnsi="Segoe UI" w:cs="Segoe UI"/>
      <w:sz w:val="18"/>
      <w:szCs w:val="18"/>
    </w:rPr>
  </w:style>
  <w:style w:type="character" w:styleId="Odkaznakomentr">
    <w:name w:val="annotation reference"/>
    <w:basedOn w:val="Predvolenpsmoodseku"/>
    <w:uiPriority w:val="99"/>
    <w:semiHidden/>
    <w:unhideWhenUsed/>
    <w:rsid w:val="006320A9"/>
    <w:rPr>
      <w:sz w:val="16"/>
      <w:szCs w:val="16"/>
    </w:rPr>
  </w:style>
  <w:style w:type="paragraph" w:styleId="Textkomentra">
    <w:name w:val="annotation text"/>
    <w:basedOn w:val="Normlny"/>
    <w:link w:val="TextkomentraChar"/>
    <w:uiPriority w:val="99"/>
    <w:unhideWhenUsed/>
    <w:rsid w:val="006320A9"/>
    <w:pPr>
      <w:spacing w:line="240" w:lineRule="auto"/>
    </w:pPr>
    <w:rPr>
      <w:sz w:val="20"/>
      <w:szCs w:val="20"/>
    </w:rPr>
  </w:style>
  <w:style w:type="character" w:customStyle="1" w:styleId="TextkomentraChar">
    <w:name w:val="Text komentára Char"/>
    <w:basedOn w:val="Predvolenpsmoodseku"/>
    <w:link w:val="Textkomentra"/>
    <w:uiPriority w:val="99"/>
    <w:rsid w:val="006320A9"/>
    <w:rPr>
      <w:rFonts w:eastAsiaTheme="minorEastAsia"/>
      <w:sz w:val="20"/>
      <w:szCs w:val="20"/>
    </w:rPr>
  </w:style>
  <w:style w:type="paragraph" w:styleId="Predmetkomentra">
    <w:name w:val="annotation subject"/>
    <w:basedOn w:val="Textkomentra"/>
    <w:next w:val="Textkomentra"/>
    <w:link w:val="PredmetkomentraChar"/>
    <w:uiPriority w:val="99"/>
    <w:semiHidden/>
    <w:unhideWhenUsed/>
    <w:rsid w:val="006320A9"/>
    <w:rPr>
      <w:b/>
      <w:bCs/>
    </w:rPr>
  </w:style>
  <w:style w:type="character" w:customStyle="1" w:styleId="PredmetkomentraChar">
    <w:name w:val="Predmet komentára Char"/>
    <w:basedOn w:val="TextkomentraChar"/>
    <w:link w:val="Predmetkomentra"/>
    <w:uiPriority w:val="99"/>
    <w:semiHidden/>
    <w:rsid w:val="006320A9"/>
    <w:rPr>
      <w:rFonts w:eastAsiaTheme="minorEastAsia"/>
      <w:b/>
      <w:bCs/>
      <w:sz w:val="20"/>
      <w:szCs w:val="20"/>
    </w:rPr>
  </w:style>
  <w:style w:type="paragraph" w:styleId="Textpoznmkypodiarou">
    <w:name w:val="footnote text"/>
    <w:basedOn w:val="Normlny"/>
    <w:link w:val="TextpoznmkypodiarouChar"/>
    <w:uiPriority w:val="99"/>
    <w:semiHidden/>
    <w:unhideWhenUsed/>
    <w:rsid w:val="00BC1A9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C1A99"/>
    <w:rPr>
      <w:rFonts w:eastAsiaTheme="minorEastAsia"/>
      <w:sz w:val="20"/>
      <w:szCs w:val="20"/>
    </w:rPr>
  </w:style>
  <w:style w:type="character" w:styleId="Odkaznapoznmkupodiarou">
    <w:name w:val="footnote reference"/>
    <w:basedOn w:val="Predvolenpsmoodseku"/>
    <w:uiPriority w:val="99"/>
    <w:semiHidden/>
    <w:unhideWhenUsed/>
    <w:rsid w:val="00BC1A99"/>
    <w:rPr>
      <w:vertAlign w:val="superscript"/>
    </w:rPr>
  </w:style>
  <w:style w:type="paragraph" w:styleId="Revzia">
    <w:name w:val="Revision"/>
    <w:hidden/>
    <w:uiPriority w:val="99"/>
    <w:semiHidden/>
    <w:rsid w:val="00C52C34"/>
    <w:pPr>
      <w:spacing w:after="0" w:line="240" w:lineRule="auto"/>
    </w:pPr>
    <w:rPr>
      <w:rFonts w:eastAsiaTheme="minorEastAsia"/>
      <w:sz w:val="21"/>
      <w:szCs w:val="21"/>
    </w:rPr>
  </w:style>
  <w:style w:type="paragraph" w:styleId="Hlavika">
    <w:name w:val="header"/>
    <w:basedOn w:val="Normlny"/>
    <w:link w:val="HlavikaChar"/>
    <w:uiPriority w:val="99"/>
    <w:unhideWhenUsed/>
    <w:rsid w:val="00784FA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84FA2"/>
    <w:rPr>
      <w:rFonts w:eastAsiaTheme="minorEastAsia"/>
      <w:sz w:val="21"/>
      <w:szCs w:val="21"/>
    </w:rPr>
  </w:style>
  <w:style w:type="character" w:styleId="Nevyrieenzmienka">
    <w:name w:val="Unresolved Mention"/>
    <w:basedOn w:val="Predvolenpsmoodseku"/>
    <w:uiPriority w:val="99"/>
    <w:semiHidden/>
    <w:unhideWhenUsed/>
    <w:rsid w:val="00D42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1965">
      <w:bodyDiv w:val="1"/>
      <w:marLeft w:val="0"/>
      <w:marRight w:val="0"/>
      <w:marTop w:val="0"/>
      <w:marBottom w:val="0"/>
      <w:divBdr>
        <w:top w:val="none" w:sz="0" w:space="0" w:color="auto"/>
        <w:left w:val="none" w:sz="0" w:space="0" w:color="auto"/>
        <w:bottom w:val="none" w:sz="0" w:space="0" w:color="auto"/>
        <w:right w:val="none" w:sz="0" w:space="0" w:color="auto"/>
      </w:divBdr>
    </w:div>
    <w:div w:id="46878809">
      <w:bodyDiv w:val="1"/>
      <w:marLeft w:val="0"/>
      <w:marRight w:val="0"/>
      <w:marTop w:val="0"/>
      <w:marBottom w:val="0"/>
      <w:divBdr>
        <w:top w:val="none" w:sz="0" w:space="0" w:color="auto"/>
        <w:left w:val="none" w:sz="0" w:space="0" w:color="auto"/>
        <w:bottom w:val="none" w:sz="0" w:space="0" w:color="auto"/>
        <w:right w:val="none" w:sz="0" w:space="0" w:color="auto"/>
      </w:divBdr>
    </w:div>
    <w:div w:id="145123754">
      <w:bodyDiv w:val="1"/>
      <w:marLeft w:val="0"/>
      <w:marRight w:val="0"/>
      <w:marTop w:val="0"/>
      <w:marBottom w:val="0"/>
      <w:divBdr>
        <w:top w:val="none" w:sz="0" w:space="0" w:color="auto"/>
        <w:left w:val="none" w:sz="0" w:space="0" w:color="auto"/>
        <w:bottom w:val="none" w:sz="0" w:space="0" w:color="auto"/>
        <w:right w:val="none" w:sz="0" w:space="0" w:color="auto"/>
      </w:divBdr>
    </w:div>
    <w:div w:id="157186753">
      <w:bodyDiv w:val="1"/>
      <w:marLeft w:val="0"/>
      <w:marRight w:val="0"/>
      <w:marTop w:val="0"/>
      <w:marBottom w:val="0"/>
      <w:divBdr>
        <w:top w:val="none" w:sz="0" w:space="0" w:color="auto"/>
        <w:left w:val="none" w:sz="0" w:space="0" w:color="auto"/>
        <w:bottom w:val="none" w:sz="0" w:space="0" w:color="auto"/>
        <w:right w:val="none" w:sz="0" w:space="0" w:color="auto"/>
      </w:divBdr>
    </w:div>
    <w:div w:id="169879223">
      <w:bodyDiv w:val="1"/>
      <w:marLeft w:val="0"/>
      <w:marRight w:val="0"/>
      <w:marTop w:val="0"/>
      <w:marBottom w:val="0"/>
      <w:divBdr>
        <w:top w:val="none" w:sz="0" w:space="0" w:color="auto"/>
        <w:left w:val="none" w:sz="0" w:space="0" w:color="auto"/>
        <w:bottom w:val="none" w:sz="0" w:space="0" w:color="auto"/>
        <w:right w:val="none" w:sz="0" w:space="0" w:color="auto"/>
      </w:divBdr>
    </w:div>
    <w:div w:id="435105455">
      <w:bodyDiv w:val="1"/>
      <w:marLeft w:val="0"/>
      <w:marRight w:val="0"/>
      <w:marTop w:val="0"/>
      <w:marBottom w:val="0"/>
      <w:divBdr>
        <w:top w:val="none" w:sz="0" w:space="0" w:color="auto"/>
        <w:left w:val="none" w:sz="0" w:space="0" w:color="auto"/>
        <w:bottom w:val="none" w:sz="0" w:space="0" w:color="auto"/>
        <w:right w:val="none" w:sz="0" w:space="0" w:color="auto"/>
      </w:divBdr>
    </w:div>
    <w:div w:id="442455244">
      <w:bodyDiv w:val="1"/>
      <w:marLeft w:val="0"/>
      <w:marRight w:val="0"/>
      <w:marTop w:val="0"/>
      <w:marBottom w:val="0"/>
      <w:divBdr>
        <w:top w:val="none" w:sz="0" w:space="0" w:color="auto"/>
        <w:left w:val="none" w:sz="0" w:space="0" w:color="auto"/>
        <w:bottom w:val="none" w:sz="0" w:space="0" w:color="auto"/>
        <w:right w:val="none" w:sz="0" w:space="0" w:color="auto"/>
      </w:divBdr>
    </w:div>
    <w:div w:id="493767436">
      <w:bodyDiv w:val="1"/>
      <w:marLeft w:val="0"/>
      <w:marRight w:val="0"/>
      <w:marTop w:val="0"/>
      <w:marBottom w:val="0"/>
      <w:divBdr>
        <w:top w:val="none" w:sz="0" w:space="0" w:color="auto"/>
        <w:left w:val="none" w:sz="0" w:space="0" w:color="auto"/>
        <w:bottom w:val="none" w:sz="0" w:space="0" w:color="auto"/>
        <w:right w:val="none" w:sz="0" w:space="0" w:color="auto"/>
      </w:divBdr>
    </w:div>
    <w:div w:id="551045321">
      <w:bodyDiv w:val="1"/>
      <w:marLeft w:val="0"/>
      <w:marRight w:val="0"/>
      <w:marTop w:val="0"/>
      <w:marBottom w:val="0"/>
      <w:divBdr>
        <w:top w:val="none" w:sz="0" w:space="0" w:color="auto"/>
        <w:left w:val="none" w:sz="0" w:space="0" w:color="auto"/>
        <w:bottom w:val="none" w:sz="0" w:space="0" w:color="auto"/>
        <w:right w:val="none" w:sz="0" w:space="0" w:color="auto"/>
      </w:divBdr>
    </w:div>
    <w:div w:id="552041246">
      <w:bodyDiv w:val="1"/>
      <w:marLeft w:val="0"/>
      <w:marRight w:val="0"/>
      <w:marTop w:val="0"/>
      <w:marBottom w:val="0"/>
      <w:divBdr>
        <w:top w:val="none" w:sz="0" w:space="0" w:color="auto"/>
        <w:left w:val="none" w:sz="0" w:space="0" w:color="auto"/>
        <w:bottom w:val="none" w:sz="0" w:space="0" w:color="auto"/>
        <w:right w:val="none" w:sz="0" w:space="0" w:color="auto"/>
      </w:divBdr>
    </w:div>
    <w:div w:id="829248695">
      <w:bodyDiv w:val="1"/>
      <w:marLeft w:val="0"/>
      <w:marRight w:val="0"/>
      <w:marTop w:val="0"/>
      <w:marBottom w:val="0"/>
      <w:divBdr>
        <w:top w:val="none" w:sz="0" w:space="0" w:color="auto"/>
        <w:left w:val="none" w:sz="0" w:space="0" w:color="auto"/>
        <w:bottom w:val="none" w:sz="0" w:space="0" w:color="auto"/>
        <w:right w:val="none" w:sz="0" w:space="0" w:color="auto"/>
      </w:divBdr>
    </w:div>
    <w:div w:id="955060795">
      <w:bodyDiv w:val="1"/>
      <w:marLeft w:val="0"/>
      <w:marRight w:val="0"/>
      <w:marTop w:val="0"/>
      <w:marBottom w:val="0"/>
      <w:divBdr>
        <w:top w:val="none" w:sz="0" w:space="0" w:color="auto"/>
        <w:left w:val="none" w:sz="0" w:space="0" w:color="auto"/>
        <w:bottom w:val="none" w:sz="0" w:space="0" w:color="auto"/>
        <w:right w:val="none" w:sz="0" w:space="0" w:color="auto"/>
      </w:divBdr>
    </w:div>
    <w:div w:id="1063600158">
      <w:bodyDiv w:val="1"/>
      <w:marLeft w:val="0"/>
      <w:marRight w:val="0"/>
      <w:marTop w:val="0"/>
      <w:marBottom w:val="0"/>
      <w:divBdr>
        <w:top w:val="none" w:sz="0" w:space="0" w:color="auto"/>
        <w:left w:val="none" w:sz="0" w:space="0" w:color="auto"/>
        <w:bottom w:val="none" w:sz="0" w:space="0" w:color="auto"/>
        <w:right w:val="none" w:sz="0" w:space="0" w:color="auto"/>
      </w:divBdr>
    </w:div>
    <w:div w:id="1126922713">
      <w:bodyDiv w:val="1"/>
      <w:marLeft w:val="0"/>
      <w:marRight w:val="0"/>
      <w:marTop w:val="0"/>
      <w:marBottom w:val="0"/>
      <w:divBdr>
        <w:top w:val="none" w:sz="0" w:space="0" w:color="auto"/>
        <w:left w:val="none" w:sz="0" w:space="0" w:color="auto"/>
        <w:bottom w:val="none" w:sz="0" w:space="0" w:color="auto"/>
        <w:right w:val="none" w:sz="0" w:space="0" w:color="auto"/>
      </w:divBdr>
    </w:div>
    <w:div w:id="1143891519">
      <w:bodyDiv w:val="1"/>
      <w:marLeft w:val="0"/>
      <w:marRight w:val="0"/>
      <w:marTop w:val="0"/>
      <w:marBottom w:val="0"/>
      <w:divBdr>
        <w:top w:val="none" w:sz="0" w:space="0" w:color="auto"/>
        <w:left w:val="none" w:sz="0" w:space="0" w:color="auto"/>
        <w:bottom w:val="none" w:sz="0" w:space="0" w:color="auto"/>
        <w:right w:val="none" w:sz="0" w:space="0" w:color="auto"/>
      </w:divBdr>
    </w:div>
    <w:div w:id="1669940928">
      <w:bodyDiv w:val="1"/>
      <w:marLeft w:val="0"/>
      <w:marRight w:val="0"/>
      <w:marTop w:val="0"/>
      <w:marBottom w:val="0"/>
      <w:divBdr>
        <w:top w:val="none" w:sz="0" w:space="0" w:color="auto"/>
        <w:left w:val="none" w:sz="0" w:space="0" w:color="auto"/>
        <w:bottom w:val="none" w:sz="0" w:space="0" w:color="auto"/>
        <w:right w:val="none" w:sz="0" w:space="0" w:color="auto"/>
      </w:divBdr>
    </w:div>
    <w:div w:id="1882478776">
      <w:bodyDiv w:val="1"/>
      <w:marLeft w:val="0"/>
      <w:marRight w:val="0"/>
      <w:marTop w:val="0"/>
      <w:marBottom w:val="0"/>
      <w:divBdr>
        <w:top w:val="none" w:sz="0" w:space="0" w:color="auto"/>
        <w:left w:val="none" w:sz="0" w:space="0" w:color="auto"/>
        <w:bottom w:val="none" w:sz="0" w:space="0" w:color="auto"/>
        <w:right w:val="none" w:sz="0" w:space="0" w:color="auto"/>
      </w:divBdr>
    </w:div>
    <w:div w:id="1906523346">
      <w:bodyDiv w:val="1"/>
      <w:marLeft w:val="0"/>
      <w:marRight w:val="0"/>
      <w:marTop w:val="0"/>
      <w:marBottom w:val="0"/>
      <w:divBdr>
        <w:top w:val="none" w:sz="0" w:space="0" w:color="auto"/>
        <w:left w:val="none" w:sz="0" w:space="0" w:color="auto"/>
        <w:bottom w:val="none" w:sz="0" w:space="0" w:color="auto"/>
        <w:right w:val="none" w:sz="0" w:space="0" w:color="auto"/>
      </w:divBdr>
    </w:div>
    <w:div w:id="2080129024">
      <w:bodyDiv w:val="1"/>
      <w:marLeft w:val="0"/>
      <w:marRight w:val="0"/>
      <w:marTop w:val="0"/>
      <w:marBottom w:val="0"/>
      <w:divBdr>
        <w:top w:val="none" w:sz="0" w:space="0" w:color="auto"/>
        <w:left w:val="none" w:sz="0" w:space="0" w:color="auto"/>
        <w:bottom w:val="none" w:sz="0" w:space="0" w:color="auto"/>
        <w:right w:val="none" w:sz="0" w:space="0" w:color="auto"/>
      </w:divBdr>
    </w:div>
    <w:div w:id="210006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epremier.gov.sk/" TargetMode="External"/><Relationship Id="rId13" Type="http://schemas.openxmlformats.org/officeDocument/2006/relationships/hyperlink" Target="mailto:protikorupcii@mirri.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latforma@vlada.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epvo.sk/dokumentac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vo.gov.sk/vyhladavanie-zakaziek/detail/oznamenia/429926" TargetMode="External"/><Relationship Id="rId4" Type="http://schemas.openxmlformats.org/officeDocument/2006/relationships/settings" Target="settings.xml"/><Relationship Id="rId9" Type="http://schemas.openxmlformats.org/officeDocument/2006/relationships/hyperlink" Target="https://www.uvo.gov.sk/vyhladavanie-zakaziek/detail/dokumenty/429926" TargetMode="External"/><Relationship Id="rId14" Type="http://schemas.openxmlformats.org/officeDocument/2006/relationships/hyperlink" Target="https://www.mirri.gov.sk/ministerstvo/prevencia-korupcie/protikorupcna-politika/index.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51000-DDA0-4711-B1A5-1BACAD9C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5444</Words>
  <Characters>31035</Characters>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2025-09-05T14:54:00Z</dcterms:created>
  <dcterms:modified xsi:type="dcterms:W3CDTF">2025-10-02T14:14:00Z</dcterms:modified>
</cp:coreProperties>
</file>