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775E8C" w14:textId="4573117A" w:rsidR="00C354E5" w:rsidRDefault="00C354E5" w:rsidP="001C031F">
      <w:pPr>
        <w:pStyle w:val="Nadpis1"/>
        <w:rPr>
          <w:rFonts w:ascii="Times New Roman" w:hAnsi="Times New Roman" w:cs="Times New Roman"/>
        </w:rPr>
      </w:pPr>
      <w:r>
        <w:rPr>
          <w:noProof/>
          <w:lang w:eastAsia="sk-SK"/>
        </w:rPr>
        <w:drawing>
          <wp:inline distT="0" distB="0" distL="0" distR="0" wp14:anchorId="6A724F75" wp14:editId="71A3CBA5">
            <wp:extent cx="5760720" cy="2209165"/>
            <wp:effectExtent l="0" t="0" r="0" b="635"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úzk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09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C865AA" w14:textId="77777777" w:rsidR="00C354E5" w:rsidRPr="00C354E5" w:rsidRDefault="00C354E5" w:rsidP="00C354E5"/>
    <w:p w14:paraId="0A752500" w14:textId="36564553" w:rsidR="001C031F" w:rsidRPr="00C354E5" w:rsidRDefault="002C3005" w:rsidP="001C031F">
      <w:pPr>
        <w:pStyle w:val="Nadpis1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Výzva na</w:t>
      </w:r>
      <w:r w:rsidR="008C6348" w:rsidRPr="00C354E5">
        <w:rPr>
          <w:rFonts w:ascii="Times New Roman" w:hAnsi="Times New Roman" w:cs="Times New Roman"/>
        </w:rPr>
        <w:t> predloženie ponuky</w:t>
      </w:r>
      <w:r w:rsidR="008C6348" w:rsidRPr="00C354E5">
        <w:rPr>
          <w:rFonts w:ascii="Times New Roman" w:hAnsi="Times New Roman" w:cs="Times New Roman"/>
          <w:noProof/>
        </w:rPr>
        <w:t xml:space="preserve"> </w:t>
      </w:r>
      <w:r w:rsidR="00885BCB" w:rsidRPr="00C354E5">
        <w:rPr>
          <w:rFonts w:ascii="Times New Roman" w:hAnsi="Times New Roman" w:cs="Times New Roman"/>
          <w:noProof/>
        </w:rPr>
        <w:t>v zákazke na „</w:t>
      </w:r>
      <w:r w:rsidR="00754602" w:rsidRPr="00C354E5">
        <w:rPr>
          <w:rFonts w:ascii="Times New Roman" w:hAnsi="Times New Roman" w:cs="Times New Roman"/>
          <w:highlight w:val="yellow"/>
        </w:rPr>
        <w:t>Výstavba úseku dálnice</w:t>
      </w:r>
      <w:r w:rsidR="00885BCB" w:rsidRPr="00C354E5">
        <w:rPr>
          <w:rFonts w:ascii="Times New Roman" w:hAnsi="Times New Roman" w:cs="Times New Roman"/>
          <w:noProof/>
        </w:rPr>
        <w:t>“</w:t>
      </w:r>
    </w:p>
    <w:p w14:paraId="3ECE3438" w14:textId="77777777" w:rsidR="000217F7" w:rsidRPr="00C354E5" w:rsidRDefault="000217F7" w:rsidP="000217F7">
      <w:pPr>
        <w:rPr>
          <w:rFonts w:cs="Times New Roman"/>
        </w:rPr>
      </w:pPr>
    </w:p>
    <w:p w14:paraId="01A78EDA" w14:textId="5EC1A2BF" w:rsidR="00433A4F" w:rsidRPr="00C354E5" w:rsidRDefault="00433A4F" w:rsidP="00433A4F">
      <w:pPr>
        <w:rPr>
          <w:rFonts w:cs="Times New Roman"/>
        </w:rPr>
      </w:pPr>
      <w:r w:rsidRPr="00C354E5">
        <w:rPr>
          <w:rFonts w:cs="Times New Roman"/>
        </w:rPr>
        <w:t>Hlavné mesto Slovenskej republiky Bratislava (ďalej len „verejný obstarávateľ“) uskutočňuje výber dodávateľa</w:t>
      </w:r>
      <w:r w:rsidR="008C6348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>na predmet</w:t>
      </w:r>
      <w:r w:rsidR="009B0603" w:rsidRPr="00C354E5">
        <w:rPr>
          <w:rFonts w:cs="Times New Roman"/>
        </w:rPr>
        <w:t xml:space="preserve"> </w:t>
      </w:r>
      <w:r w:rsidRPr="00C354E5">
        <w:rPr>
          <w:rFonts w:cs="Times New Roman"/>
        </w:rPr>
        <w:t>zákazky: „</w:t>
      </w:r>
      <w:r w:rsidR="00754602" w:rsidRPr="00C354E5">
        <w:rPr>
          <w:rFonts w:cs="Times New Roman"/>
          <w:highlight w:val="yellow"/>
        </w:rPr>
        <w:t>Výstavba úseku dálnice</w:t>
      </w:r>
      <w:r w:rsidRPr="00C354E5">
        <w:rPr>
          <w:rFonts w:cs="Times New Roman"/>
        </w:rPr>
        <w:t>“ podľa § 117 zákona č. 343/2015 Z. z. o verejnom obstarávaní a o zmene a doplnení niektorých zákonov</w:t>
      </w:r>
      <w:r w:rsidR="00EF2F93" w:rsidRPr="00C354E5">
        <w:rPr>
          <w:rFonts w:cs="Times New Roman"/>
        </w:rPr>
        <w:t xml:space="preserve"> v znení neskorších predpisov</w:t>
      </w:r>
      <w:r w:rsidRPr="00C354E5">
        <w:rPr>
          <w:rFonts w:cs="Times New Roman"/>
        </w:rPr>
        <w:t xml:space="preserve"> (ďalej len „</w:t>
      </w:r>
      <w:r w:rsidR="008C6348" w:rsidRPr="00C354E5">
        <w:rPr>
          <w:rFonts w:cs="Times New Roman"/>
        </w:rPr>
        <w:t>ZVO</w:t>
      </w:r>
      <w:r w:rsidRPr="00C354E5">
        <w:rPr>
          <w:rFonts w:cs="Times New Roman"/>
        </w:rPr>
        <w:t>“).</w:t>
      </w:r>
    </w:p>
    <w:p w14:paraId="49827BA1" w14:textId="1EC5C1AE" w:rsidR="008C6348" w:rsidRPr="00C354E5" w:rsidRDefault="008C6348" w:rsidP="008C6348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Základné informácie</w:t>
      </w:r>
    </w:p>
    <w:p w14:paraId="0FB65422" w14:textId="69799EE0" w:rsidR="001F7296" w:rsidRPr="00C354E5" w:rsidRDefault="008C6348" w:rsidP="001F7296">
      <w:pPr>
        <w:autoSpaceDE w:val="0"/>
        <w:autoSpaceDN w:val="0"/>
        <w:adjustRightInd w:val="0"/>
        <w:spacing w:after="0"/>
        <w:rPr>
          <w:rFonts w:cs="Times New Roman"/>
        </w:rPr>
      </w:pPr>
      <w:r w:rsidRPr="00C354E5">
        <w:rPr>
          <w:rFonts w:cs="Times New Roman"/>
        </w:rPr>
        <w:t>Verejný obstarávateľ:</w:t>
      </w:r>
      <w:r w:rsidRPr="00C354E5">
        <w:rPr>
          <w:rFonts w:cs="Times New Roman"/>
        </w:rPr>
        <w:tab/>
        <w:t>Hlavné mesto SR Bratislava</w:t>
      </w:r>
      <w:r w:rsidR="001F7296" w:rsidRPr="00C354E5">
        <w:rPr>
          <w:rFonts w:cs="Times New Roman"/>
        </w:rPr>
        <w:t>, Primaciálne nám. 1, 814 99 Bratislava 1</w:t>
      </w:r>
    </w:p>
    <w:p w14:paraId="369A0649" w14:textId="5A03143E" w:rsidR="008C6348" w:rsidRPr="00C354E5" w:rsidRDefault="008C6348" w:rsidP="008C6348">
      <w:pPr>
        <w:rPr>
          <w:rFonts w:cs="Times New Roman"/>
        </w:rPr>
      </w:pPr>
      <w:r w:rsidRPr="00C354E5">
        <w:rPr>
          <w:rFonts w:cs="Times New Roman"/>
        </w:rPr>
        <w:t>Kontaktn</w:t>
      </w:r>
      <w:r w:rsidR="00786947" w:rsidRPr="00C354E5">
        <w:rPr>
          <w:rFonts w:cs="Times New Roman"/>
        </w:rPr>
        <w:t>á osoba</w:t>
      </w:r>
      <w:r w:rsidRPr="00C354E5">
        <w:rPr>
          <w:rFonts w:cs="Times New Roman"/>
        </w:rPr>
        <w:t>:</w:t>
      </w:r>
      <w:r w:rsidRPr="00C354E5">
        <w:rPr>
          <w:rFonts w:cs="Times New Roman"/>
        </w:rPr>
        <w:tab/>
      </w:r>
      <w:r w:rsidR="00754602" w:rsidRPr="00C354E5">
        <w:rPr>
          <w:rFonts w:cs="Times New Roman"/>
          <w:highlight w:val="yellow"/>
        </w:rPr>
        <w:t>Michal Stalmach</w:t>
      </w:r>
      <w:r w:rsidRPr="00C354E5">
        <w:rPr>
          <w:rFonts w:cs="Times New Roman"/>
        </w:rPr>
        <w:t xml:space="preserve">, </w:t>
      </w:r>
      <w:r w:rsidR="00754602" w:rsidRPr="00C354E5">
        <w:rPr>
          <w:rFonts w:cs="Times New Roman"/>
          <w:highlight w:val="yellow"/>
        </w:rPr>
        <w:t>+421 111111111</w:t>
      </w:r>
    </w:p>
    <w:p w14:paraId="4446D03D" w14:textId="471C98B5" w:rsidR="0060637E" w:rsidRPr="00C354E5" w:rsidRDefault="0060637E" w:rsidP="0060637E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Opis predmetu zákazky</w:t>
      </w:r>
    </w:p>
    <w:p w14:paraId="2F1B2648" w14:textId="0D5ADAC9" w:rsidR="006F0AE7" w:rsidRPr="00C354E5" w:rsidRDefault="00754602" w:rsidP="006F0AE7">
      <w:pPr>
        <w:rPr>
          <w:rFonts w:cs="Times New Roman"/>
        </w:rPr>
      </w:pPr>
      <w:r w:rsidRPr="00C354E5">
        <w:rPr>
          <w:rFonts w:cs="Times New Roman"/>
          <w:highlight w:val="yellow"/>
        </w:rPr>
        <w:t>Výstavba dvou úseků dálnice.</w:t>
      </w:r>
    </w:p>
    <w:p w14:paraId="7446A38A" w14:textId="7FE27E77" w:rsidR="0060637E" w:rsidRPr="00C354E5" w:rsidRDefault="0060637E" w:rsidP="0060637E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Identifikácia predmetu obstarávania podľa CPV</w:t>
      </w:r>
      <w:r w:rsidR="006C387B" w:rsidRPr="00C354E5">
        <w:rPr>
          <w:rFonts w:ascii="Times New Roman" w:hAnsi="Times New Roman" w:cs="Times New Roman"/>
        </w:rPr>
        <w:t xml:space="preserve"> kódov</w:t>
      </w:r>
    </w:p>
    <w:tbl>
      <w:tblPr>
        <w:tblStyle w:val="Mkatabulky"/>
        <w:tblW w:w="0" w:type="auto"/>
        <w:tblBorders>
          <w:top w:val="dotDash" w:sz="4" w:space="0" w:color="595959" w:themeColor="text1" w:themeTint="A6"/>
          <w:left w:val="dotDash" w:sz="4" w:space="0" w:color="595959" w:themeColor="text1" w:themeTint="A6"/>
          <w:bottom w:val="dotDash" w:sz="4" w:space="0" w:color="595959" w:themeColor="text1" w:themeTint="A6"/>
          <w:right w:val="dotDash" w:sz="4" w:space="0" w:color="595959" w:themeColor="text1" w:themeTint="A6"/>
          <w:insideH w:val="dotDash" w:sz="4" w:space="0" w:color="595959" w:themeColor="text1" w:themeTint="A6"/>
          <w:insideV w:val="dotDash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927"/>
        <w:gridCol w:w="1993"/>
      </w:tblGrid>
      <w:tr w:rsidR="000E59B4" w:rsidRPr="00C354E5" w14:paraId="7EDEE8D1" w14:textId="77777777" w:rsidTr="000E59B4"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FF8A1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45000000-7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0536" w14:textId="77777777" w:rsidR="000E59B4" w:rsidRPr="00C354E5" w:rsidRDefault="000E59B4" w:rsidP="003B3786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C354E5">
              <w:rPr>
                <w:rFonts w:cs="Times New Roman"/>
                <w:color w:val="000000"/>
                <w:szCs w:val="24"/>
                <w:highlight w:val="yellow"/>
                <w:lang w:eastAsia="cs-CZ"/>
              </w:rPr>
              <w:t>Stavebné práce</w:t>
            </w:r>
          </w:p>
        </w:tc>
      </w:tr>
    </w:tbl>
    <w:p w14:paraId="6BA6CB1D" w14:textId="75E57C67" w:rsidR="0060637E" w:rsidRPr="00C354E5" w:rsidRDefault="0060637E" w:rsidP="00D97DF4">
      <w:pPr>
        <w:pStyle w:val="Nadpis2"/>
        <w:numPr>
          <w:ilvl w:val="0"/>
          <w:numId w:val="1"/>
        </w:numPr>
        <w:spacing w:before="160"/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Predpokladaná hodnota zákazky</w:t>
      </w:r>
    </w:p>
    <w:p w14:paraId="30A114A0" w14:textId="74819670" w:rsidR="006C387B" w:rsidRPr="00C354E5" w:rsidRDefault="00754602" w:rsidP="006C387B">
      <w:pPr>
        <w:rPr>
          <w:rFonts w:cs="Times New Roman"/>
        </w:rPr>
      </w:pPr>
      <w:r w:rsidRPr="00C354E5">
        <w:rPr>
          <w:rFonts w:cs="Times New Roman"/>
          <w:highlight w:val="yellow"/>
        </w:rPr>
        <w:t>22 800 000,00</w:t>
      </w:r>
    </w:p>
    <w:p w14:paraId="69A6EF24" w14:textId="47358B9A" w:rsidR="0060637E" w:rsidRPr="00C354E5" w:rsidRDefault="0060637E" w:rsidP="0060637E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Rozdelenie predmetu obstarávania na ča</w:t>
      </w:r>
      <w:r w:rsidR="006C387B" w:rsidRPr="00C354E5">
        <w:rPr>
          <w:rFonts w:ascii="Times New Roman" w:hAnsi="Times New Roman" w:cs="Times New Roman"/>
        </w:rPr>
        <w:t>s</w:t>
      </w:r>
      <w:r w:rsidRPr="00C354E5">
        <w:rPr>
          <w:rFonts w:ascii="Times New Roman" w:hAnsi="Times New Roman" w:cs="Times New Roman"/>
        </w:rPr>
        <w:t>ti</w:t>
      </w:r>
    </w:p>
    <w:p w14:paraId="75004ACE" w14:textId="6BC7EE57" w:rsidR="006C387B" w:rsidRPr="00C354E5" w:rsidRDefault="006C387B" w:rsidP="006C387B">
      <w:pPr>
        <w:rPr>
          <w:rFonts w:cs="Times New Roman"/>
        </w:rPr>
      </w:pPr>
      <w:r w:rsidRPr="00C354E5">
        <w:rPr>
          <w:rFonts w:cs="Times New Roman"/>
        </w:rPr>
        <w:t>Zákazka</w:t>
      </w:r>
      <w:r w:rsidR="00355574" w:rsidRPr="00C354E5">
        <w:rPr>
          <w:rFonts w:cs="Times New Roman"/>
        </w:rPr>
        <w:t xml:space="preserve"> nie</w:t>
      </w:r>
      <w:r w:rsidR="00754602" w:rsidRPr="00C354E5">
        <w:rPr>
          <w:rFonts w:cs="Times New Roman"/>
        </w:rPr>
        <w:t xml:space="preserve"> je rozdelená na časti: </w:t>
      </w:r>
      <w:r w:rsidR="00754602" w:rsidRPr="00C354E5">
        <w:rPr>
          <w:rFonts w:cs="Times New Roman"/>
          <w:highlight w:val="yellow"/>
        </w:rPr>
        <w:t>Ano</w:t>
      </w:r>
    </w:p>
    <w:p w14:paraId="2B52C60B" w14:textId="36DB07B6" w:rsidR="001F7296" w:rsidRPr="00C354E5" w:rsidRDefault="001F7296" w:rsidP="001F7296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Typ zmluvného vzťahu</w:t>
      </w:r>
    </w:p>
    <w:p w14:paraId="249E4CE6" w14:textId="73668A27" w:rsidR="00786947" w:rsidRPr="00C354E5" w:rsidRDefault="005151DE" w:rsidP="006C387B">
      <w:pPr>
        <w:rPr>
          <w:rFonts w:cs="Times New Roman"/>
          <w:bCs/>
        </w:rPr>
      </w:pPr>
      <w:r w:rsidRPr="00C354E5">
        <w:rPr>
          <w:rFonts w:cs="Times New Roman"/>
          <w:bCs/>
        </w:rPr>
        <w:t>Výsledkom verejného obstarávania je</w:t>
      </w:r>
      <w:r w:rsidRPr="00C354E5">
        <w:rPr>
          <w:rFonts w:cs="Times New Roman"/>
          <w:b/>
          <w:bCs/>
        </w:rPr>
        <w:t xml:space="preserve"> </w:t>
      </w:r>
      <w:r w:rsidR="00754602" w:rsidRPr="00C354E5">
        <w:rPr>
          <w:rFonts w:cs="Times New Roman"/>
          <w:highlight w:val="yellow"/>
        </w:rPr>
        <w:t>${tenderResult}</w:t>
      </w:r>
      <w:r w:rsidR="00580028" w:rsidRPr="00C354E5">
        <w:rPr>
          <w:rFonts w:cs="Times New Roman"/>
          <w:b/>
          <w:bCs/>
        </w:rPr>
        <w:t>.</w:t>
      </w:r>
      <w:r w:rsidRPr="00C354E5">
        <w:rPr>
          <w:rFonts w:cs="Times New Roman"/>
          <w:bCs/>
        </w:rPr>
        <w:t xml:space="preserve"> </w:t>
      </w:r>
      <w:r w:rsidR="00580028" w:rsidRPr="00C354E5">
        <w:rPr>
          <w:rFonts w:cs="Times New Roman"/>
          <w:bCs/>
        </w:rPr>
        <w:t>V</w:t>
      </w:r>
      <w:r w:rsidR="001F7296" w:rsidRPr="00C354E5">
        <w:rPr>
          <w:rFonts w:cs="Times New Roman"/>
          <w:bCs/>
        </w:rPr>
        <w:t>ystavená faktúra zo strany dodávateľa služby musí obsahovať všetky náležitosti daňového dokladu podľa zákona č. 222/2004 Z. z. o dani z pridanej hodnoty v znení neskorších predpisov</w:t>
      </w:r>
      <w:r w:rsidR="00786947" w:rsidRPr="00C354E5">
        <w:rPr>
          <w:rFonts w:cs="Times New Roman"/>
          <w:bCs/>
        </w:rPr>
        <w:t>.</w:t>
      </w:r>
      <w:r w:rsidR="00580028" w:rsidRPr="00C354E5">
        <w:rPr>
          <w:rFonts w:cs="Times New Roman"/>
          <w:bCs/>
        </w:rPr>
        <w:t xml:space="preserve"> </w:t>
      </w:r>
      <w:r w:rsidR="00786947" w:rsidRPr="00C354E5">
        <w:rPr>
          <w:rFonts w:cs="Times New Roman"/>
        </w:rPr>
        <w:t xml:space="preserve">Dodávateľ  bude fakturovať skutočný stav </w:t>
      </w:r>
      <w:r w:rsidR="00171764" w:rsidRPr="00C354E5">
        <w:rPr>
          <w:rFonts w:cs="Times New Roman"/>
        </w:rPr>
        <w:t xml:space="preserve">na základe reálne </w:t>
      </w:r>
      <w:r w:rsidR="00A02015" w:rsidRPr="00C354E5">
        <w:rPr>
          <w:rFonts w:cs="Times New Roman"/>
        </w:rPr>
        <w:t>dodaných</w:t>
      </w:r>
      <w:r w:rsidR="00171764" w:rsidRPr="00C354E5">
        <w:rPr>
          <w:rFonts w:cs="Times New Roman"/>
        </w:rPr>
        <w:t xml:space="preserve"> tovarov</w:t>
      </w:r>
      <w:r w:rsidR="00A02015" w:rsidRPr="00C354E5">
        <w:rPr>
          <w:rFonts w:cs="Times New Roman"/>
        </w:rPr>
        <w:t>.</w:t>
      </w:r>
      <w:r w:rsidR="00171764" w:rsidRPr="00C354E5">
        <w:rPr>
          <w:rFonts w:cs="Times New Roman"/>
        </w:rPr>
        <w:t xml:space="preserve"> </w:t>
      </w:r>
    </w:p>
    <w:p w14:paraId="0E711509" w14:textId="7421E128" w:rsidR="00786947" w:rsidRPr="00C354E5" w:rsidRDefault="00786947" w:rsidP="00786947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Miesto a čas dodania zákazky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659"/>
      </w:tblGrid>
      <w:tr w:rsidR="00BD2C67" w:rsidRPr="00C354E5" w14:paraId="3B76DF7F" w14:textId="77777777" w:rsidTr="00BD2C67">
        <w:tc>
          <w:tcPr>
            <w:tcW w:w="993" w:type="dxa"/>
          </w:tcPr>
          <w:p w14:paraId="55181496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Miesto:</w:t>
            </w:r>
          </w:p>
        </w:tc>
        <w:tc>
          <w:tcPr>
            <w:tcW w:w="6659" w:type="dxa"/>
          </w:tcPr>
          <w:p w14:paraId="17DAAEF6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szCs w:val="24"/>
              </w:rPr>
              <w:t>Nová radnica - Primaciálne nám. č. 1, 814 99 Bratislava</w:t>
            </w:r>
          </w:p>
        </w:tc>
      </w:tr>
      <w:tr w:rsidR="00BD2C67" w:rsidRPr="00C354E5" w14:paraId="0BF2F088" w14:textId="77777777" w:rsidTr="00BD2C67">
        <w:tc>
          <w:tcPr>
            <w:tcW w:w="993" w:type="dxa"/>
          </w:tcPr>
          <w:p w14:paraId="5A68D397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lastRenderedPageBreak/>
              <w:t>Čas:</w:t>
            </w:r>
          </w:p>
        </w:tc>
        <w:tc>
          <w:tcPr>
            <w:tcW w:w="6659" w:type="dxa"/>
          </w:tcPr>
          <w:p w14:paraId="028A3A80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szCs w:val="24"/>
              </w:rPr>
              <w:t>do 7 dní odo dňa vystavenie objednávky</w:t>
            </w:r>
          </w:p>
        </w:tc>
      </w:tr>
    </w:tbl>
    <w:p w14:paraId="01F5D2DE" w14:textId="0AA1CDCD" w:rsidR="0019202E" w:rsidRPr="00C354E5" w:rsidRDefault="0019202E" w:rsidP="00BD2C67">
      <w:pPr>
        <w:pStyle w:val="Nadpis2"/>
        <w:numPr>
          <w:ilvl w:val="0"/>
          <w:numId w:val="1"/>
        </w:numPr>
        <w:spacing w:before="160"/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Hlavné podmienky financovania</w:t>
      </w:r>
    </w:p>
    <w:p w14:paraId="4C640A11" w14:textId="29233E81" w:rsidR="00A02015" w:rsidRPr="00C354E5" w:rsidRDefault="00A02015" w:rsidP="00A02015">
      <w:pPr>
        <w:rPr>
          <w:rFonts w:cs="Times New Roman"/>
        </w:rPr>
      </w:pPr>
      <w:r w:rsidRPr="00C354E5">
        <w:rPr>
          <w:rFonts w:cs="Times New Roman"/>
        </w:rPr>
        <w:t xml:space="preserve">Predmet zákazky bude financovaný z rozpočtu Hlavného mesta Slovenskej republiky Bratislavy na základe faktúry. </w:t>
      </w:r>
      <w:bookmarkStart w:id="0" w:name="financovanie"/>
      <w:r w:rsidRPr="00C354E5">
        <w:rPr>
          <w:rFonts w:cs="Times New Roman"/>
        </w:rPr>
        <w:t xml:space="preserve">Faktúra bude mať 30-dňovú lehotu splatnosti odo dňa jej doručenia. Súčasťou faktúry bude súpis dodaných tovarov. Platba bude realizovaná bezhotovostným platobným príkazom. Neposkytuje sa preddavok ani zálohová platba. </w:t>
      </w:r>
      <w:bookmarkEnd w:id="0"/>
      <w:r w:rsidRPr="00C354E5">
        <w:rPr>
          <w:rFonts w:cs="Times New Roman"/>
        </w:rPr>
        <w:t>Výsledná cena predmetu zákazky musí zahŕňať všetky náklady spojené s poskytnutím požadovaného plnenia predmetu zákazky.</w:t>
      </w:r>
    </w:p>
    <w:p w14:paraId="18732C49" w14:textId="249A3925" w:rsidR="0019202E" w:rsidRPr="00C354E5" w:rsidRDefault="0019202E" w:rsidP="0019202E">
      <w:pPr>
        <w:pStyle w:val="Nadpis2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 xml:space="preserve">Podmienky účasti uchádzačov </w:t>
      </w:r>
    </w:p>
    <w:p w14:paraId="143B8237" w14:textId="77777777" w:rsidR="0019202E" w:rsidRPr="00C354E5" w:rsidRDefault="0019202E" w:rsidP="0019202E">
      <w:pPr>
        <w:rPr>
          <w:rFonts w:cs="Times New Roman"/>
        </w:rPr>
      </w:pPr>
      <w:r w:rsidRPr="00C354E5">
        <w:rPr>
          <w:rFonts w:cs="Times New Roman"/>
        </w:rPr>
        <w:t>Vyžaduje sa splnenie podmienok účasti osobného postavenia:</w:t>
      </w:r>
    </w:p>
    <w:p w14:paraId="7D1CDD6C" w14:textId="077F5ADD" w:rsidR="001949A3" w:rsidRPr="00C354E5" w:rsidRDefault="0019202E" w:rsidP="00695DA6">
      <w:pPr>
        <w:pStyle w:val="Odstavecseseznamem"/>
        <w:numPr>
          <w:ilvl w:val="0"/>
          <w:numId w:val="3"/>
        </w:numPr>
        <w:ind w:left="426" w:hanging="426"/>
        <w:contextualSpacing w:val="0"/>
        <w:rPr>
          <w:rFonts w:cs="Times New Roman"/>
        </w:rPr>
      </w:pPr>
      <w:r w:rsidRPr="00C354E5">
        <w:rPr>
          <w:rFonts w:cs="Times New Roman"/>
        </w:rPr>
        <w:t xml:space="preserve">podľa § 32 ods. 1 písm. e) ZVO, t. j. uchádzač </w:t>
      </w:r>
      <w:r w:rsidR="001949A3" w:rsidRPr="00C354E5">
        <w:rPr>
          <w:rFonts w:cs="Times New Roman"/>
        </w:rPr>
        <w:t xml:space="preserve">musí byť oprávnený </w:t>
      </w:r>
      <w:r w:rsidR="00B648BA" w:rsidRPr="00C354E5">
        <w:rPr>
          <w:rFonts w:cs="Times New Roman"/>
        </w:rPr>
        <w:t>dodávať tovar</w:t>
      </w:r>
      <w:r w:rsidR="008C2E39" w:rsidRPr="00C354E5">
        <w:rPr>
          <w:rFonts w:cs="Times New Roman"/>
        </w:rPr>
        <w:t>.</w:t>
      </w:r>
    </w:p>
    <w:p w14:paraId="51D8FF83" w14:textId="649CF053" w:rsidR="001949A3" w:rsidRPr="00C354E5" w:rsidRDefault="001949A3" w:rsidP="00695DA6">
      <w:pPr>
        <w:pStyle w:val="Odstavecseseznamem"/>
        <w:numPr>
          <w:ilvl w:val="0"/>
          <w:numId w:val="3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podľa § 32 ods. 1 písm. f) ZVO, t. j. že uchádzač nemá uložený zákaz účasti vo verejnom obstarávaní.</w:t>
      </w:r>
    </w:p>
    <w:p w14:paraId="62C150A0" w14:textId="64345069" w:rsidR="00043C3D" w:rsidRPr="00C354E5" w:rsidRDefault="00043C3D" w:rsidP="001764DB">
      <w:pPr>
        <w:rPr>
          <w:rFonts w:cs="Times New Roman"/>
        </w:rPr>
      </w:pPr>
      <w:r w:rsidRPr="00C354E5">
        <w:rPr>
          <w:rFonts w:cs="Times New Roman"/>
        </w:rPr>
        <w:t xml:space="preserve">Splnenie podmienok účasti </w:t>
      </w:r>
      <w:r w:rsidRPr="00C354E5">
        <w:rPr>
          <w:rFonts w:cs="Times New Roman"/>
          <w:bCs/>
        </w:rPr>
        <w:t xml:space="preserve">uchádzač </w:t>
      </w:r>
      <w:r w:rsidRPr="00C354E5">
        <w:rPr>
          <w:rFonts w:cs="Times New Roman"/>
          <w:b/>
          <w:bCs/>
        </w:rPr>
        <w:t>preukazuje</w:t>
      </w:r>
      <w:r w:rsidRPr="00C354E5">
        <w:rPr>
          <w:rFonts w:cs="Times New Roman"/>
        </w:rPr>
        <w:t xml:space="preserve"> </w:t>
      </w:r>
      <w:r w:rsidRPr="00C354E5">
        <w:rPr>
          <w:rFonts w:cs="Times New Roman"/>
          <w:b/>
        </w:rPr>
        <w:t>čestným vyhlásením</w:t>
      </w:r>
      <w:r w:rsidR="004F0B1B" w:rsidRPr="00C354E5">
        <w:rPr>
          <w:rFonts w:cs="Times New Roman"/>
        </w:rPr>
        <w:t xml:space="preserve">, ktoré </w:t>
      </w:r>
      <w:r w:rsidRPr="00C354E5">
        <w:rPr>
          <w:rFonts w:cs="Times New Roman"/>
        </w:rPr>
        <w:t xml:space="preserve">je súčasťou </w:t>
      </w:r>
      <w:r w:rsidRPr="00C354E5">
        <w:rPr>
          <w:rFonts w:cs="Times New Roman"/>
          <w:bCs/>
        </w:rPr>
        <w:t>prílohy č. 1 tejto výzvy.</w:t>
      </w:r>
    </w:p>
    <w:p w14:paraId="0A0F5D43" w14:textId="77777777" w:rsidR="00204B6B" w:rsidRPr="00C354E5" w:rsidRDefault="00204B6B" w:rsidP="00204B6B">
      <w:pPr>
        <w:pStyle w:val="Nadpis2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bookmarkStart w:id="1" w:name="_Hlk34226198"/>
      <w:r w:rsidRPr="00C354E5">
        <w:rPr>
          <w:rFonts w:ascii="Times New Roman" w:hAnsi="Times New Roman" w:cs="Times New Roman"/>
        </w:rPr>
        <w:t>Komunikácia a vysvetľovania</w:t>
      </w:r>
      <w:bookmarkEnd w:id="1"/>
    </w:p>
    <w:p w14:paraId="0A799AC0" w14:textId="67D2A84A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bookmarkStart w:id="2" w:name="_Hlk34226242"/>
      <w:r w:rsidRPr="00C354E5">
        <w:rPr>
          <w:rFonts w:cs="Times New Roman"/>
          <w:color w:val="000000"/>
          <w:szCs w:val="24"/>
          <w:lang w:eastAsia="sk-SK"/>
        </w:rPr>
        <w:t xml:space="preserve">Komunikácia medzi verejným obstarávateľom a záujemcami/uchádzačmi sa </w:t>
      </w:r>
      <w:r w:rsidR="00E363E7" w:rsidRPr="00C354E5">
        <w:rPr>
          <w:rFonts w:cs="Times New Roman"/>
          <w:color w:val="000000"/>
          <w:szCs w:val="24"/>
          <w:lang w:eastAsia="sk-SK"/>
        </w:rPr>
        <w:t xml:space="preserve">počas celého procesu verejného obstarávania </w:t>
      </w:r>
      <w:r w:rsidRPr="00C354E5">
        <w:rPr>
          <w:rFonts w:cs="Times New Roman"/>
          <w:color w:val="000000"/>
          <w:szCs w:val="24"/>
          <w:lang w:eastAsia="sk-SK"/>
        </w:rPr>
        <w:t xml:space="preserve">uskutočňuje v štátnom (slovenskom) jazyku výhradne prostredníctvom IS JOSEPHINE, prevádzkovaného </w:t>
      </w:r>
      <w:r w:rsidRPr="00C354E5">
        <w:rPr>
          <w:rFonts w:cs="Times New Roman"/>
        </w:rPr>
        <w:t>https://josephine.proebiz.com/sk/</w:t>
      </w:r>
      <w:r w:rsidRPr="00C354E5">
        <w:rPr>
          <w:rFonts w:cs="Times New Roman"/>
          <w:color w:val="000000"/>
          <w:szCs w:val="24"/>
          <w:lang w:eastAsia="sk-SK"/>
        </w:rPr>
        <w:t xml:space="preserve">. </w:t>
      </w:r>
    </w:p>
    <w:p w14:paraId="6B3C8C01" w14:textId="34B81B92" w:rsidR="00204B6B" w:rsidRPr="00C354E5" w:rsidRDefault="00893F22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Pre účely komunikácie a predkladanie ponúk musí byť hospodársky subjekt registrovaný v systéme JOSEPHINE. </w:t>
      </w:r>
      <w:hyperlink r:id="rId10" w:history="1">
        <w:r w:rsidR="00204B6B" w:rsidRPr="00C354E5">
          <w:rPr>
            <w:rStyle w:val="Hypertextovodkaz"/>
            <w:rFonts w:cs="Times New Roman"/>
            <w:szCs w:val="24"/>
            <w:lang w:eastAsia="sk-SK"/>
          </w:rPr>
          <w:t>Skrátený návod registrácie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procesom registrácie v systéme JOSEPHINE, vrátane opisu základných obrazoviek systému. </w:t>
      </w:r>
    </w:p>
    <w:p w14:paraId="68BC80AB" w14:textId="3BF30AFF" w:rsidR="00204B6B" w:rsidRPr="00C354E5" w:rsidRDefault="00033A0F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 xml:space="preserve">Technické nároky na používanie systému JOSEPHINE sú úplne bežné a každý bežný počítač by ich mal spĺňať. Podrobné </w:t>
      </w:r>
      <w:r w:rsidR="00893F22" w:rsidRPr="00C354E5">
        <w:rPr>
          <w:rFonts w:cs="Times New Roman"/>
          <w:color w:val="000000"/>
          <w:szCs w:val="24"/>
          <w:lang w:eastAsia="sk-SK"/>
        </w:rPr>
        <w:t xml:space="preserve">Technické nároky systému JOSEPHINE si môžete stiahnuť </w:t>
      </w:r>
      <w:hyperlink r:id="rId11" w:history="1">
        <w:r w:rsidR="00893F22" w:rsidRPr="00C354E5">
          <w:rPr>
            <w:rStyle w:val="Hypertextovodkaz"/>
            <w:rFonts w:cs="Times New Roman"/>
            <w:szCs w:val="24"/>
            <w:lang w:eastAsia="sk-SK"/>
          </w:rPr>
          <w:t>TU</w:t>
        </w:r>
      </w:hyperlink>
      <w:r w:rsidRPr="00C354E5">
        <w:rPr>
          <w:rFonts w:cs="Times New Roman"/>
          <w:color w:val="000000"/>
          <w:szCs w:val="24"/>
          <w:lang w:eastAsia="sk-SK"/>
        </w:rPr>
        <w:t>.</w:t>
      </w:r>
    </w:p>
    <w:p w14:paraId="22A10101" w14:textId="77777777" w:rsidR="00204B6B" w:rsidRPr="00C354E5" w:rsidRDefault="00204B6B" w:rsidP="00204B6B">
      <w:pPr>
        <w:spacing w:after="120"/>
        <w:rPr>
          <w:rFonts w:cs="Times New Roman"/>
          <w:color w:val="000000"/>
          <w:szCs w:val="24"/>
          <w:lang w:eastAsia="sk-SK"/>
        </w:rPr>
      </w:pPr>
      <w:r w:rsidRPr="00C354E5">
        <w:rPr>
          <w:rFonts w:cs="Times New Roman"/>
          <w:color w:val="000000"/>
          <w:szCs w:val="24"/>
          <w:lang w:eastAsia="sk-SK"/>
        </w:rPr>
        <w:t>Verejný obstarávateľ odporúča záujemcom, ktorí chcú byť informovaní o prípadných aktualizáciách týkajúcich sa konkrétnej zákazky prostredníctvom notifikačných e-mailov, aby v danej zákazke zaklikli tlačidlo „ZAUJÍMA MA TO“ (v pravej hornej časti obrazovky).</w:t>
      </w:r>
    </w:p>
    <w:p w14:paraId="29284EBF" w14:textId="78F3A659" w:rsidR="00204B6B" w:rsidRPr="00C354E5" w:rsidRDefault="00C95F6C" w:rsidP="00204B6B">
      <w:pPr>
        <w:rPr>
          <w:rFonts w:cs="Times New Roman"/>
        </w:rPr>
      </w:pPr>
      <w:hyperlink r:id="rId12" w:history="1">
        <w:r w:rsidR="00204B6B" w:rsidRPr="00C354E5">
          <w:rPr>
            <w:rStyle w:val="Hypertextovodkaz"/>
            <w:rFonts w:cs="Times New Roman"/>
            <w:szCs w:val="24"/>
            <w:lang w:eastAsia="sk-SK"/>
          </w:rPr>
          <w:t>Skrátený návod</w:t>
        </w:r>
      </w:hyperlink>
      <w:r w:rsidR="00204B6B" w:rsidRPr="00C354E5">
        <w:rPr>
          <w:rFonts w:cs="Times New Roman"/>
          <w:color w:val="000000"/>
          <w:szCs w:val="24"/>
          <w:lang w:eastAsia="sk-SK"/>
        </w:rPr>
        <w:t xml:space="preserve"> rýchlo a jednoducho prevedie uchádzača procesom prihlásenia, posielania správ a predkladaním ponúk v systéme JOSEPHINE. Pre lepší prehľad uchádzač nájde tiež opis základných obrazoviek systému. V prípade potreby je možné kontaktovať linku podpory Houston PROEBIZ.</w:t>
      </w:r>
      <w:bookmarkEnd w:id="2"/>
    </w:p>
    <w:p w14:paraId="2AE48424" w14:textId="3E3AA5C6" w:rsidR="006D610C" w:rsidRPr="00C354E5" w:rsidRDefault="006D610C" w:rsidP="006D610C">
      <w:pPr>
        <w:pStyle w:val="Nadpis2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Predkladanie ponúk</w:t>
      </w:r>
    </w:p>
    <w:tbl>
      <w:tblPr>
        <w:tblStyle w:val="Mkatabulky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BD2C67" w:rsidRPr="00C354E5" w14:paraId="581411A8" w14:textId="77777777" w:rsidTr="00BD2C67">
        <w:tc>
          <w:tcPr>
            <w:tcW w:w="1838" w:type="dxa"/>
          </w:tcPr>
          <w:p w14:paraId="2BCC1ACA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Lehota:</w:t>
            </w:r>
          </w:p>
        </w:tc>
        <w:tc>
          <w:tcPr>
            <w:tcW w:w="7224" w:type="dxa"/>
          </w:tcPr>
          <w:p w14:paraId="502C8C6D" w14:textId="44C3B5DA" w:rsidR="00BD2C67" w:rsidRPr="00F267A4" w:rsidRDefault="00BF089A" w:rsidP="00887A20">
            <w:pPr>
              <w:rPr>
                <w:rFonts w:cs="Times New Roman"/>
                <w:b/>
              </w:rPr>
            </w:pPr>
            <w:bookmarkStart w:id="3" w:name="_GoBack"/>
            <w:bookmarkEnd w:id="3"/>
            <w:r w:rsidRPr="00BF089A">
              <w:rPr>
                <w:rFonts w:cs="Times New Roman"/>
                <w:szCs w:val="24"/>
                <w:highlight w:val="yellow"/>
              </w:rPr>
              <w:t>04.02.2022 00:00:00</w:t>
            </w:r>
          </w:p>
        </w:tc>
      </w:tr>
      <w:tr w:rsidR="00BD2C67" w:rsidRPr="00C354E5" w14:paraId="768EF59D" w14:textId="77777777" w:rsidTr="00BD2C67">
        <w:tc>
          <w:tcPr>
            <w:tcW w:w="1838" w:type="dxa"/>
          </w:tcPr>
          <w:p w14:paraId="14F62EA1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Spôsob:</w:t>
            </w:r>
          </w:p>
        </w:tc>
        <w:tc>
          <w:tcPr>
            <w:tcW w:w="7224" w:type="dxa"/>
          </w:tcPr>
          <w:p w14:paraId="4AEC5E6D" w14:textId="547C2608" w:rsidR="00BD2C67" w:rsidRPr="00C354E5" w:rsidRDefault="00BD2C67" w:rsidP="000239F6">
            <w:pPr>
              <w:rPr>
                <w:rFonts w:cs="Times New Roman"/>
              </w:rPr>
            </w:pPr>
            <w:r w:rsidRPr="00C354E5">
              <w:rPr>
                <w:rFonts w:cs="Times New Roman"/>
              </w:rPr>
              <w:t xml:space="preserve">Prostredníctvom IS </w:t>
            </w:r>
            <w:proofErr w:type="spellStart"/>
            <w:r w:rsidRPr="00C354E5">
              <w:rPr>
                <w:rFonts w:cs="Times New Roman"/>
              </w:rPr>
              <w:t>Josephine</w:t>
            </w:r>
            <w:proofErr w:type="spellEnd"/>
            <w:r w:rsidR="00B309FE" w:rsidRPr="00C354E5">
              <w:rPr>
                <w:rFonts w:cs="Times New Roman"/>
              </w:rPr>
              <w:t xml:space="preserve"> na nasledovnej adrese zákazky: </w:t>
            </w:r>
            <w:r w:rsidR="00772D98" w:rsidRPr="00772D98">
              <w:rPr>
                <w:highlight w:val="yellow"/>
              </w:rPr>
              <w:t>https://edu-josephine.proebiz.com/cs/tender/7090/summary</w:t>
            </w:r>
          </w:p>
          <w:p w14:paraId="43678CBD" w14:textId="17419B38" w:rsidR="00B309FE" w:rsidRPr="00C354E5" w:rsidRDefault="00B309FE" w:rsidP="000239F6">
            <w:pPr>
              <w:rPr>
                <w:rFonts w:cs="Times New Roman"/>
                <w:b/>
              </w:rPr>
            </w:pPr>
          </w:p>
        </w:tc>
      </w:tr>
      <w:tr w:rsidR="00BD2C67" w:rsidRPr="00C354E5" w14:paraId="280332BF" w14:textId="77777777" w:rsidTr="00BD2C67">
        <w:tc>
          <w:tcPr>
            <w:tcW w:w="1838" w:type="dxa"/>
          </w:tcPr>
          <w:p w14:paraId="657188C3" w14:textId="77777777" w:rsidR="00BD2C67" w:rsidRPr="00C354E5" w:rsidRDefault="00BD2C67" w:rsidP="000239F6">
            <w:pPr>
              <w:rPr>
                <w:rFonts w:cs="Times New Roman"/>
                <w:b/>
              </w:rPr>
            </w:pPr>
            <w:r w:rsidRPr="00C354E5">
              <w:rPr>
                <w:rFonts w:cs="Times New Roman"/>
                <w:b/>
              </w:rPr>
              <w:t>Obsah ponuky:</w:t>
            </w:r>
          </w:p>
        </w:tc>
        <w:tc>
          <w:tcPr>
            <w:tcW w:w="7224" w:type="dxa"/>
          </w:tcPr>
          <w:p w14:paraId="4F987D13" w14:textId="77777777" w:rsidR="00BD2C67" w:rsidRPr="00C354E5" w:rsidRDefault="00BD2C67" w:rsidP="000239F6">
            <w:pPr>
              <w:rPr>
                <w:rFonts w:cs="Times New Roman"/>
              </w:rPr>
            </w:pPr>
            <w:r w:rsidRPr="00C354E5">
              <w:rPr>
                <w:rFonts w:cs="Times New Roman"/>
              </w:rPr>
              <w:t xml:space="preserve">Riadne vyplnená a podpísaná príloha č. 1. </w:t>
            </w:r>
          </w:p>
        </w:tc>
      </w:tr>
    </w:tbl>
    <w:p w14:paraId="0C5049D7" w14:textId="756E4EA2" w:rsidR="00A319D7" w:rsidRPr="00C354E5" w:rsidRDefault="00A319D7" w:rsidP="00A319D7">
      <w:pPr>
        <w:spacing w:before="160"/>
        <w:rPr>
          <w:rFonts w:cs="Times New Roman"/>
          <w:sz w:val="22"/>
        </w:rPr>
      </w:pPr>
      <w:r w:rsidRPr="00C354E5">
        <w:rPr>
          <w:rFonts w:cs="Times New Roman"/>
        </w:rPr>
        <w:t>Ponuka sa považuje za doručenú až momentom jej doručenia (nie odoslania) verejnému obstarávateľovi v</w:t>
      </w:r>
      <w:r w:rsidR="00684525" w:rsidRPr="00C354E5">
        <w:rPr>
          <w:rFonts w:cs="Times New Roman"/>
        </w:rPr>
        <w:t> </w:t>
      </w:r>
      <w:r w:rsidRPr="00C354E5">
        <w:rPr>
          <w:rFonts w:cs="Times New Roman"/>
        </w:rPr>
        <w:t>systéme</w:t>
      </w:r>
      <w:r w:rsidR="00684525" w:rsidRPr="00C354E5">
        <w:rPr>
          <w:rFonts w:cs="Times New Roman"/>
        </w:rPr>
        <w:t xml:space="preserve"> </w:t>
      </w:r>
      <w:proofErr w:type="spellStart"/>
      <w:r w:rsidR="00684525" w:rsidRPr="00C354E5">
        <w:rPr>
          <w:rFonts w:cs="Times New Roman"/>
        </w:rPr>
        <w:t>Josephine</w:t>
      </w:r>
      <w:proofErr w:type="spellEnd"/>
      <w:r w:rsidRPr="00C354E5">
        <w:rPr>
          <w:rFonts w:cs="Times New Roman"/>
        </w:rPr>
        <w:t xml:space="preserve">. Verejný obstarávateľ odporúča uchádzačom predkladať ponuku v dostatočnom časovom predstihu, obzvlášť v prípade dátovo objemnejších príloh, aby sa </w:t>
      </w:r>
      <w:proofErr w:type="spellStart"/>
      <w:r w:rsidRPr="00C354E5">
        <w:rPr>
          <w:rFonts w:cs="Times New Roman"/>
        </w:rPr>
        <w:t>upload</w:t>
      </w:r>
      <w:proofErr w:type="spellEnd"/>
      <w:r w:rsidRPr="00C354E5">
        <w:rPr>
          <w:rFonts w:cs="Times New Roman"/>
        </w:rPr>
        <w:t>, odoslanie a doručenie ponuky uskutočnili pred uplynutím lehoty</w:t>
      </w:r>
      <w:r w:rsidR="00684525" w:rsidRPr="00C354E5">
        <w:rPr>
          <w:rFonts w:cs="Times New Roman"/>
        </w:rPr>
        <w:t>.</w:t>
      </w:r>
    </w:p>
    <w:p w14:paraId="13506E04" w14:textId="0CB049AD" w:rsidR="00757B7A" w:rsidRPr="00C354E5" w:rsidRDefault="00757B7A" w:rsidP="00BD2C67">
      <w:pPr>
        <w:pStyle w:val="Nadpis2"/>
        <w:numPr>
          <w:ilvl w:val="0"/>
          <w:numId w:val="1"/>
        </w:numPr>
        <w:spacing w:before="160"/>
        <w:ind w:left="426" w:hanging="426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lastRenderedPageBreak/>
        <w:t>Kritériá na vyhodnotenie ponúk</w:t>
      </w:r>
    </w:p>
    <w:p w14:paraId="6A53959B" w14:textId="0D63EFD0" w:rsidR="00757B7A" w:rsidRPr="00C354E5" w:rsidRDefault="00757B7A" w:rsidP="00757B7A">
      <w:pPr>
        <w:rPr>
          <w:rFonts w:cs="Times New Roman"/>
        </w:rPr>
      </w:pPr>
      <w:r w:rsidRPr="00C354E5">
        <w:rPr>
          <w:rFonts w:cs="Times New Roman"/>
        </w:rPr>
        <w:t xml:space="preserve">Kritériom na vyhodnotenie ponúk je </w:t>
      </w:r>
      <w:r w:rsidR="00AF5A7E" w:rsidRPr="00C354E5">
        <w:rPr>
          <w:rFonts w:cs="Times New Roman"/>
          <w:b/>
          <w:highlight w:val="yellow"/>
        </w:rPr>
        <w:t>${criterionEvalution}</w:t>
      </w:r>
      <w:r w:rsidRPr="00C354E5">
        <w:rPr>
          <w:rFonts w:cs="Times New Roman"/>
        </w:rPr>
        <w:t>.</w:t>
      </w:r>
    </w:p>
    <w:p w14:paraId="35BB2C06" w14:textId="2BB0935A" w:rsidR="00757B7A" w:rsidRPr="00C354E5" w:rsidRDefault="00314B14" w:rsidP="00757B7A">
      <w:pPr>
        <w:rPr>
          <w:rFonts w:cs="Times New Roman"/>
        </w:rPr>
      </w:pPr>
      <w:r w:rsidRPr="00C354E5">
        <w:rPr>
          <w:rFonts w:cs="Times New Roman"/>
          <w:noProof/>
        </w:rPr>
        <w:t>V prípade rovnosti predložených cenových ponúk budú vyzvaní tí uchádzači, ktorí predložili najnižšie cenové ponuky, aby ich v lehote nie kratšej ako jeden pracovný deň upravili smerom nadol, prípadne potvrdili ich aktuálnu výšku. Úspešným sa stane uchádzač s najnižšou cenovou ponukou po uplynutí danej lehoty</w:t>
      </w:r>
      <w:r w:rsidRPr="00C354E5">
        <w:rPr>
          <w:rFonts w:cs="Times New Roman"/>
        </w:rPr>
        <w:t>.</w:t>
      </w:r>
    </w:p>
    <w:p w14:paraId="29CE9700" w14:textId="5DF6EEC0" w:rsidR="00757B7A" w:rsidRPr="00C354E5" w:rsidRDefault="00757B7A" w:rsidP="00EF37B3">
      <w:pPr>
        <w:pStyle w:val="Nadpis2"/>
        <w:numPr>
          <w:ilvl w:val="0"/>
          <w:numId w:val="1"/>
        </w:numPr>
        <w:ind w:left="426" w:hanging="426"/>
        <w:rPr>
          <w:rFonts w:ascii="Times New Roman" w:hAnsi="Times New Roman" w:cs="Times New Roman"/>
        </w:rPr>
      </w:pPr>
      <w:r w:rsidRPr="00C354E5">
        <w:rPr>
          <w:rFonts w:ascii="Times New Roman" w:hAnsi="Times New Roman" w:cs="Times New Roman"/>
        </w:rPr>
        <w:t>Ďalšie informácie</w:t>
      </w:r>
    </w:p>
    <w:p w14:paraId="0E2AC8DC" w14:textId="4EFF8D42" w:rsidR="00757B7A" w:rsidRPr="00C354E5" w:rsidRDefault="00757B7A" w:rsidP="00695DA6">
      <w:pPr>
        <w:pStyle w:val="Odstavecseseznamem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 xml:space="preserve">Verejný obstarávateľ vyzve uchádzača s najnižšou ponukovou cenou na predloženie dokladov nevyhnutných na </w:t>
      </w:r>
      <w:r w:rsidR="006E12F3" w:rsidRPr="00C354E5">
        <w:rPr>
          <w:rFonts w:cs="Times New Roman"/>
        </w:rPr>
        <w:t>overenie</w:t>
      </w:r>
      <w:r w:rsidRPr="00C354E5">
        <w:rPr>
          <w:rFonts w:cs="Times New Roman"/>
        </w:rPr>
        <w:t xml:space="preserve"> splnenia </w:t>
      </w:r>
      <w:r w:rsidR="004F0B1B" w:rsidRPr="00C354E5">
        <w:rPr>
          <w:rFonts w:cs="Times New Roman"/>
        </w:rPr>
        <w:t xml:space="preserve">tých </w:t>
      </w:r>
      <w:r w:rsidRPr="00C354E5">
        <w:rPr>
          <w:rFonts w:cs="Times New Roman"/>
        </w:rPr>
        <w:t>podmienok účasti</w:t>
      </w:r>
      <w:r w:rsidR="006E12F3" w:rsidRPr="00C354E5">
        <w:rPr>
          <w:rFonts w:cs="Times New Roman"/>
        </w:rPr>
        <w:t xml:space="preserve">, </w:t>
      </w:r>
      <w:r w:rsidR="004F0B1B" w:rsidRPr="00C354E5">
        <w:rPr>
          <w:rFonts w:cs="Times New Roman"/>
        </w:rPr>
        <w:t xml:space="preserve">ktoré si nevie verejný obstarávateľ overiť sám z verejne prístupných zdrojov (napr. </w:t>
      </w:r>
      <w:r w:rsidR="006E12F3" w:rsidRPr="00C354E5">
        <w:rPr>
          <w:rFonts w:cs="Times New Roman"/>
        </w:rPr>
        <w:t>na predloženie originálu alebo osvedčenej kópie</w:t>
      </w:r>
      <w:r w:rsidR="007B1489" w:rsidRPr="00C354E5">
        <w:rPr>
          <w:rFonts w:cs="Times New Roman"/>
          <w:b/>
        </w:rPr>
        <w:t xml:space="preserve"> </w:t>
      </w:r>
      <w:r w:rsidR="007B1489" w:rsidRPr="00C354E5">
        <w:rPr>
          <w:rFonts w:cs="Times New Roman"/>
          <w:bCs/>
        </w:rPr>
        <w:t>dokladu o oprávnení podnikať</w:t>
      </w:r>
      <w:r w:rsidR="00A44A3D" w:rsidRPr="00C354E5">
        <w:rPr>
          <w:rFonts w:cs="Times New Roman"/>
        </w:rPr>
        <w:t xml:space="preserve"> </w:t>
      </w:r>
      <w:r w:rsidR="004F0B1B" w:rsidRPr="00C354E5">
        <w:rPr>
          <w:rFonts w:cs="Times New Roman"/>
        </w:rPr>
        <w:t xml:space="preserve">– </w:t>
      </w:r>
      <w:r w:rsidR="007B1489" w:rsidRPr="00C354E5">
        <w:rPr>
          <w:rFonts w:cs="Times New Roman"/>
        </w:rPr>
        <w:t xml:space="preserve">živnostenské oprávnenie alebo výpis zo živnostenského registra alebo iné než živnostenské oprávnenie, vydané podľa osobitných predpisov alebo výpis z obchodného registra, príp. registra právnických osôb a podnikateľov). </w:t>
      </w:r>
      <w:r w:rsidRPr="00C354E5">
        <w:rPr>
          <w:rFonts w:cs="Times New Roman"/>
        </w:rPr>
        <w:t xml:space="preserve">V prípade, že uchádzač s najnižšou cenou nepreukáže splnenie podmienok účasti, verejný obstarávateľ </w:t>
      </w:r>
      <w:r w:rsidR="00FB04C0" w:rsidRPr="00C354E5">
        <w:rPr>
          <w:rFonts w:cs="Times New Roman"/>
        </w:rPr>
        <w:t>môže vyzvať</w:t>
      </w:r>
      <w:r w:rsidRPr="00C354E5">
        <w:rPr>
          <w:rFonts w:cs="Times New Roman"/>
        </w:rPr>
        <w:t xml:space="preserve"> uchádzača druhého v poradí. Tento postup</w:t>
      </w:r>
      <w:r w:rsidR="00FB04C0" w:rsidRPr="00C354E5">
        <w:rPr>
          <w:rFonts w:cs="Times New Roman"/>
        </w:rPr>
        <w:t xml:space="preserve"> môže verejný obstarávateľ opakovať.</w:t>
      </w:r>
    </w:p>
    <w:p w14:paraId="1411D7B9" w14:textId="39ABB3BC" w:rsidR="00FB04C0" w:rsidRPr="00C354E5" w:rsidRDefault="00FB04C0" w:rsidP="00695DA6">
      <w:pPr>
        <w:pStyle w:val="Odstavecseseznamem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označí za úspešného uchádzača s</w:t>
      </w:r>
      <w:r w:rsidR="006E4B7D" w:rsidRPr="00C354E5">
        <w:rPr>
          <w:rFonts w:cs="Times New Roman"/>
        </w:rPr>
        <w:t> najlepším návrhom na plnenie kritérií</w:t>
      </w:r>
      <w:r w:rsidRPr="00C354E5">
        <w:rPr>
          <w:rFonts w:cs="Times New Roman"/>
        </w:rPr>
        <w:t xml:space="preserve">, ktorý preukázal </w:t>
      </w:r>
      <w:r w:rsidR="00412F48" w:rsidRPr="00C354E5">
        <w:rPr>
          <w:rFonts w:cs="Times New Roman"/>
        </w:rPr>
        <w:t xml:space="preserve">splnenie </w:t>
      </w:r>
      <w:r w:rsidRPr="00C354E5">
        <w:rPr>
          <w:rFonts w:cs="Times New Roman"/>
        </w:rPr>
        <w:t>stanoven</w:t>
      </w:r>
      <w:r w:rsidR="00412F48" w:rsidRPr="00C354E5">
        <w:rPr>
          <w:rFonts w:cs="Times New Roman"/>
        </w:rPr>
        <w:t>ých</w:t>
      </w:r>
      <w:r w:rsidRPr="00C354E5">
        <w:rPr>
          <w:rFonts w:cs="Times New Roman"/>
        </w:rPr>
        <w:t xml:space="preserve"> podmien</w:t>
      </w:r>
      <w:r w:rsidR="00412F48" w:rsidRPr="00C354E5">
        <w:rPr>
          <w:rFonts w:cs="Times New Roman"/>
        </w:rPr>
        <w:t>ok</w:t>
      </w:r>
      <w:r w:rsidRPr="00C354E5">
        <w:rPr>
          <w:rFonts w:cs="Times New Roman"/>
        </w:rPr>
        <w:t xml:space="preserve"> účasti</w:t>
      </w:r>
      <w:r w:rsidR="00412F48" w:rsidRPr="00C354E5">
        <w:rPr>
          <w:rFonts w:cs="Times New Roman"/>
        </w:rPr>
        <w:t xml:space="preserve"> a požiadaviek na predmet zákazky</w:t>
      </w:r>
      <w:r w:rsidRPr="00C354E5">
        <w:rPr>
          <w:rFonts w:cs="Times New Roman"/>
        </w:rPr>
        <w:t>.</w:t>
      </w:r>
    </w:p>
    <w:p w14:paraId="2D427B8C" w14:textId="3B441905" w:rsidR="00FB04C0" w:rsidRPr="00C354E5" w:rsidRDefault="00FB04C0" w:rsidP="00695DA6">
      <w:pPr>
        <w:pStyle w:val="Odstavecseseznamem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Informácia o výsledku procesu obstarávania a vyhodnotenia cenových ponúk bude uchádzačom zaslaná elektronicky.</w:t>
      </w:r>
    </w:p>
    <w:p w14:paraId="3E809ABA" w14:textId="3EC7240C" w:rsidR="00FB04C0" w:rsidRPr="00C354E5" w:rsidRDefault="00FB04C0" w:rsidP="00695DA6">
      <w:pPr>
        <w:pStyle w:val="Odstavecseseznamem"/>
        <w:numPr>
          <w:ilvl w:val="0"/>
          <w:numId w:val="5"/>
        </w:numPr>
        <w:ind w:left="426" w:hanging="426"/>
        <w:rPr>
          <w:rFonts w:cs="Times New Roman"/>
        </w:rPr>
      </w:pPr>
      <w:r w:rsidRPr="00C354E5">
        <w:rPr>
          <w:rFonts w:cs="Times New Roman"/>
        </w:rPr>
        <w:t>Verejný obstarávateľ si vyhradzuje právo neprijať žiadnu ponuku.</w:t>
      </w:r>
      <w:r w:rsidR="0036479D" w:rsidRPr="00C354E5">
        <w:rPr>
          <w:rFonts w:cs="Times New Roman"/>
        </w:rPr>
        <w:t xml:space="preserve"> O takomto postupe </w:t>
      </w:r>
      <w:r w:rsidR="00C92C3F" w:rsidRPr="00C354E5">
        <w:rPr>
          <w:rFonts w:cs="Times New Roman"/>
        </w:rPr>
        <w:t>bude verejný obstarávateľ uchádzačov informovať spolu s</w:t>
      </w:r>
      <w:r w:rsidR="00222693" w:rsidRPr="00C354E5">
        <w:rPr>
          <w:rFonts w:cs="Times New Roman"/>
        </w:rPr>
        <w:t> </w:t>
      </w:r>
      <w:r w:rsidR="00C92C3F" w:rsidRPr="00C354E5">
        <w:rPr>
          <w:rFonts w:cs="Times New Roman"/>
        </w:rPr>
        <w:t>odôvodnením</w:t>
      </w:r>
      <w:r w:rsidR="00222693" w:rsidRPr="00C354E5">
        <w:rPr>
          <w:rFonts w:cs="Times New Roman"/>
        </w:rPr>
        <w:t>.</w:t>
      </w:r>
      <w:r w:rsidR="006E4B7D" w:rsidRPr="00C354E5">
        <w:rPr>
          <w:rFonts w:cs="Times New Roman"/>
        </w:rPr>
        <w:t xml:space="preserve"> V prípade, ak úspešný uchádzač neposkytne súčinnosť pri podpise zmluvy, verejný obstarávateľ si vyhradzuje právo uplatniť s ďalším uchádzačom v</w:t>
      </w:r>
      <w:r w:rsidR="002A5154" w:rsidRPr="00C354E5">
        <w:rPr>
          <w:rFonts w:cs="Times New Roman"/>
        </w:rPr>
        <w:t> </w:t>
      </w:r>
      <w:r w:rsidR="006E4B7D" w:rsidRPr="00C354E5">
        <w:rPr>
          <w:rFonts w:cs="Times New Roman"/>
        </w:rPr>
        <w:t>poradí</w:t>
      </w:r>
      <w:r w:rsidR="002A5154" w:rsidRPr="00C354E5">
        <w:rPr>
          <w:rFonts w:cs="Times New Roman"/>
        </w:rPr>
        <w:t xml:space="preserve"> postup podľa písm. a) tohto bodu výzvy</w:t>
      </w:r>
      <w:r w:rsidR="006E4B7D" w:rsidRPr="00C354E5">
        <w:rPr>
          <w:rFonts w:cs="Times New Roman"/>
        </w:rPr>
        <w:t>.</w:t>
      </w:r>
    </w:p>
    <w:p w14:paraId="21596944" w14:textId="1A1F6CD7" w:rsidR="002C3005" w:rsidRPr="00C354E5" w:rsidRDefault="002C3005" w:rsidP="002C3005">
      <w:pPr>
        <w:rPr>
          <w:rFonts w:cs="Times New Roman"/>
        </w:rPr>
      </w:pPr>
    </w:p>
    <w:p w14:paraId="429F46C0" w14:textId="08E42E5A" w:rsidR="002C3005" w:rsidRPr="00C354E5" w:rsidRDefault="002C3005" w:rsidP="002C3005">
      <w:pPr>
        <w:rPr>
          <w:rFonts w:cs="Times New Roman"/>
        </w:rPr>
      </w:pPr>
      <w:r w:rsidRPr="00C354E5">
        <w:rPr>
          <w:rFonts w:cs="Times New Roman"/>
        </w:rPr>
        <w:t xml:space="preserve">V Bratislave dňa </w:t>
      </w:r>
      <w:r w:rsidR="00AF5A7E" w:rsidRPr="00C354E5">
        <w:rPr>
          <w:rFonts w:cs="Times New Roman"/>
          <w:highlight w:val="yellow"/>
        </w:rPr>
        <w:t>12.01.2022</w:t>
      </w:r>
    </w:p>
    <w:p w14:paraId="1C6F5154" w14:textId="442867F1" w:rsidR="00FB04C0" w:rsidRPr="00C354E5" w:rsidRDefault="00FB04C0" w:rsidP="00FB04C0">
      <w:pPr>
        <w:rPr>
          <w:rFonts w:cs="Times New Roman"/>
        </w:rPr>
      </w:pPr>
    </w:p>
    <w:p w14:paraId="5D286DDA" w14:textId="730B3436" w:rsidR="00FB04C0" w:rsidRPr="00C354E5" w:rsidRDefault="00FB04C0" w:rsidP="00FB04C0">
      <w:pPr>
        <w:rPr>
          <w:rFonts w:cs="Times New Roman"/>
        </w:rPr>
      </w:pPr>
    </w:p>
    <w:p w14:paraId="0FDEEAAA" w14:textId="32830339" w:rsidR="00FB04C0" w:rsidRPr="00C354E5" w:rsidRDefault="00FB04C0" w:rsidP="00FB04C0">
      <w:pPr>
        <w:tabs>
          <w:tab w:val="center" w:pos="6804"/>
        </w:tabs>
        <w:spacing w:after="0"/>
        <w:rPr>
          <w:rFonts w:cs="Times New Roman"/>
        </w:rPr>
      </w:pPr>
      <w:r w:rsidRPr="00C354E5">
        <w:rPr>
          <w:rFonts w:cs="Times New Roman"/>
        </w:rPr>
        <w:tab/>
        <w:t>Mgr. Michal Garaj</w:t>
      </w:r>
    </w:p>
    <w:p w14:paraId="54229C43" w14:textId="01A7BEE5" w:rsidR="001C031F" w:rsidRPr="00C354E5" w:rsidRDefault="00FB04C0" w:rsidP="002603BB">
      <w:pPr>
        <w:tabs>
          <w:tab w:val="center" w:pos="6804"/>
        </w:tabs>
        <w:rPr>
          <w:rFonts w:cs="Times New Roman"/>
        </w:rPr>
      </w:pPr>
      <w:r w:rsidRPr="00C354E5">
        <w:rPr>
          <w:rFonts w:cs="Times New Roman"/>
        </w:rPr>
        <w:tab/>
        <w:t xml:space="preserve">Vedúci oddelenia verejného obstarávania </w:t>
      </w:r>
    </w:p>
    <w:p w14:paraId="1B530773" w14:textId="5B51905A" w:rsidR="002C3005" w:rsidRPr="00C354E5" w:rsidRDefault="002C3005" w:rsidP="002603BB">
      <w:pPr>
        <w:tabs>
          <w:tab w:val="center" w:pos="6804"/>
        </w:tabs>
        <w:rPr>
          <w:rFonts w:cs="Times New Roman"/>
        </w:rPr>
      </w:pPr>
    </w:p>
    <w:p w14:paraId="631BA1A0" w14:textId="1E4E270F" w:rsidR="002C3005" w:rsidRPr="00C354E5" w:rsidRDefault="002C3005" w:rsidP="002C3005">
      <w:pPr>
        <w:tabs>
          <w:tab w:val="center" w:pos="6804"/>
        </w:tabs>
        <w:spacing w:after="0"/>
        <w:rPr>
          <w:rFonts w:cs="Times New Roman"/>
          <w:highlight w:val="yellow"/>
        </w:rPr>
      </w:pPr>
      <w:r w:rsidRPr="00C354E5">
        <w:rPr>
          <w:rFonts w:cs="Times New Roman"/>
          <w:highlight w:val="yellow"/>
        </w:rPr>
        <w:t>Zoznam príloh: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0"/>
      </w:tblGrid>
      <w:tr w:rsidR="00041B4E" w14:paraId="681597E2" w14:textId="77777777" w:rsidTr="00041B4E">
        <w:tc>
          <w:tcPr>
            <w:tcW w:w="2230" w:type="dxa"/>
            <w:vAlign w:val="center"/>
            <w:hideMark/>
          </w:tcPr>
          <w:p w14:paraId="00B74CE8" w14:textId="77777777" w:rsidR="00041B4E" w:rsidRDefault="00041B4E" w:rsidP="00041B4E">
            <w:pPr>
              <w:spacing w:after="200" w:line="276" w:lineRule="auto"/>
              <w:rPr>
                <w:rFonts w:cs="Times New Roman"/>
                <w:color w:val="FF0000"/>
                <w:sz w:val="22"/>
                <w:lang w:val="cs-CZ"/>
              </w:rPr>
            </w:pPr>
            <w:r w:rsidRPr="00041B4E">
              <w:rPr>
                <w:rFonts w:cs="Calibri"/>
                <w:color w:val="000000"/>
                <w:highlight w:val="yellow"/>
                <w:lang w:eastAsia="cs-CZ"/>
              </w:rPr>
              <w:t>df_pripadova_studieD1_t.pdf</w:t>
            </w:r>
          </w:p>
        </w:tc>
      </w:tr>
    </w:tbl>
    <w:p w14:paraId="373D3035" w14:textId="482888BA" w:rsidR="002C3005" w:rsidRDefault="002C3005" w:rsidP="000E59B4">
      <w:pPr>
        <w:tabs>
          <w:tab w:val="center" w:pos="6804"/>
        </w:tabs>
      </w:pPr>
    </w:p>
    <w:sectPr w:rsidR="002C3005" w:rsidSect="0060637E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4E15369" w15:done="0"/>
  <w15:commentEx w15:paraId="09CB6518" w15:done="0"/>
  <w15:commentEx w15:paraId="0435F1E5" w15:done="0"/>
  <w15:commentEx w15:paraId="2DAF27E4" w15:done="0"/>
  <w15:commentEx w15:paraId="762C10D8" w15:done="0"/>
  <w15:commentEx w15:paraId="03FA90D4" w15:done="0"/>
  <w15:commentEx w15:paraId="2C60A800" w15:done="0"/>
  <w15:commentEx w15:paraId="3489DCCD" w15:done="0"/>
  <w15:commentEx w15:paraId="4165C135" w15:done="0"/>
  <w15:commentEx w15:paraId="7E39510A" w15:done="0"/>
  <w15:commentEx w15:paraId="267601F4" w15:done="0"/>
  <w15:commentEx w15:paraId="65353987" w15:done="0"/>
  <w15:commentEx w15:paraId="270F7E1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4E15369" w16cid:durableId="237396F8"/>
  <w16cid:commentId w16cid:paraId="09CB6518" w16cid:durableId="23739710"/>
  <w16cid:commentId w16cid:paraId="0435F1E5" w16cid:durableId="23739724"/>
  <w16cid:commentId w16cid:paraId="2DAF27E4" w16cid:durableId="2373997C"/>
  <w16cid:commentId w16cid:paraId="762C10D8" w16cid:durableId="237399B0"/>
  <w16cid:commentId w16cid:paraId="03FA90D4" w16cid:durableId="23739B68"/>
  <w16cid:commentId w16cid:paraId="2C60A800" w16cid:durableId="237399CB"/>
  <w16cid:commentId w16cid:paraId="3489DCCD" w16cid:durableId="23739ADD"/>
  <w16cid:commentId w16cid:paraId="4165C135" w16cid:durableId="23739A1C"/>
  <w16cid:commentId w16cid:paraId="7E39510A" w16cid:durableId="23739BA1"/>
  <w16cid:commentId w16cid:paraId="267601F4" w16cid:durableId="23739A42"/>
  <w16cid:commentId w16cid:paraId="65353987" w16cid:durableId="23739BD6"/>
  <w16cid:commentId w16cid:paraId="270F7E1F" w16cid:durableId="23739C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38707F" w14:textId="77777777" w:rsidR="00C95F6C" w:rsidRDefault="00C95F6C" w:rsidP="001C031F">
      <w:pPr>
        <w:spacing w:after="0"/>
      </w:pPr>
      <w:r>
        <w:separator/>
      </w:r>
    </w:p>
  </w:endnote>
  <w:endnote w:type="continuationSeparator" w:id="0">
    <w:p w14:paraId="258CAAC7" w14:textId="77777777" w:rsidR="00C95F6C" w:rsidRDefault="00C95F6C" w:rsidP="001C0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905796505"/>
      <w:docPartObj>
        <w:docPartGallery w:val="Page Numbers (Bottom of Page)"/>
        <w:docPartUnique/>
      </w:docPartObj>
    </w:sdtPr>
    <w:sdtEndPr/>
    <w:sdtContent>
      <w:p w14:paraId="753009BE" w14:textId="5500F211" w:rsidR="0060637E" w:rsidRPr="0060637E" w:rsidRDefault="0060637E" w:rsidP="0060637E">
        <w:pPr>
          <w:pStyle w:val="Zpat"/>
          <w:jc w:val="center"/>
          <w:rPr>
            <w:sz w:val="20"/>
            <w:szCs w:val="20"/>
          </w:rPr>
        </w:pPr>
        <w:r w:rsidRPr="0060637E">
          <w:rPr>
            <w:sz w:val="20"/>
            <w:szCs w:val="20"/>
          </w:rPr>
          <w:fldChar w:fldCharType="begin"/>
        </w:r>
        <w:r w:rsidRPr="0060637E">
          <w:rPr>
            <w:sz w:val="20"/>
            <w:szCs w:val="20"/>
          </w:rPr>
          <w:instrText>PAGE   \* MERGEFORMAT</w:instrText>
        </w:r>
        <w:r w:rsidRPr="0060637E">
          <w:rPr>
            <w:sz w:val="20"/>
            <w:szCs w:val="20"/>
          </w:rPr>
          <w:fldChar w:fldCharType="separate"/>
        </w:r>
        <w:r w:rsidR="00BF089A">
          <w:rPr>
            <w:noProof/>
            <w:sz w:val="20"/>
            <w:szCs w:val="20"/>
          </w:rPr>
          <w:t>2</w:t>
        </w:r>
        <w:r w:rsidRPr="0060637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70481E" w14:textId="77777777" w:rsidR="00C95F6C" w:rsidRDefault="00C95F6C" w:rsidP="001C031F">
      <w:pPr>
        <w:spacing w:after="0"/>
      </w:pPr>
      <w:r>
        <w:separator/>
      </w:r>
    </w:p>
  </w:footnote>
  <w:footnote w:type="continuationSeparator" w:id="0">
    <w:p w14:paraId="6D8AB71F" w14:textId="77777777" w:rsidR="00C95F6C" w:rsidRDefault="00C95F6C" w:rsidP="001C0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1FBAF" w14:textId="55532A5E" w:rsidR="001C031F" w:rsidRPr="003E2522" w:rsidRDefault="001C031F" w:rsidP="001C031F">
    <w:pPr>
      <w:pStyle w:val="Zhlav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rFonts w:ascii="Arial" w:hAnsi="Arial"/>
        <w:b/>
        <w:noProof/>
        <w:lang w:eastAsia="sk-SK"/>
      </w:rPr>
      <w:drawing>
        <wp:anchor distT="0" distB="0" distL="114300" distR="114300" simplePos="0" relativeHeight="251659264" behindDoc="1" locked="0" layoutInCell="1" allowOverlap="1" wp14:anchorId="4730A18A" wp14:editId="3AE098D0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3810"/>
          <wp:wrapNone/>
          <wp:docPr id="3" name="Obrázok 3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5A11262A" w14:textId="77777777" w:rsidR="001C031F" w:rsidRPr="003E2522" w:rsidRDefault="001C031F" w:rsidP="001C031F">
    <w:pPr>
      <w:pStyle w:val="Zhlav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</w:t>
    </w:r>
  </w:p>
  <w:p w14:paraId="5EF1FEEF" w14:textId="77777777" w:rsidR="001C031F" w:rsidRDefault="001C031F" w:rsidP="001C031F">
    <w:pPr>
      <w:pStyle w:val="Zhlav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04CE0353" w14:textId="77777777" w:rsidR="001C031F" w:rsidRPr="003E2522" w:rsidRDefault="001C031F" w:rsidP="001C031F">
    <w:pPr>
      <w:pStyle w:val="Zhlav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6E623B3A" w14:textId="77777777" w:rsidR="001C031F" w:rsidRDefault="001C031F" w:rsidP="001C031F">
    <w:pPr>
      <w:pStyle w:val="Zhlav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49870320" w14:textId="77777777" w:rsidR="001C031F" w:rsidRDefault="001C031F" w:rsidP="001C031F">
    <w:pPr>
      <w:framePr w:w="10937" w:h="1236" w:hRule="exact" w:hSpace="142" w:wrap="around" w:vAnchor="page" w:hAnchor="page" w:x="625" w:y="568"/>
    </w:pPr>
  </w:p>
  <w:p w14:paraId="691989FB" w14:textId="77777777" w:rsidR="001C031F" w:rsidRDefault="001C031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D718B"/>
    <w:multiLevelType w:val="hybridMultilevel"/>
    <w:tmpl w:val="A9EA03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E30D0"/>
    <w:multiLevelType w:val="hybridMultilevel"/>
    <w:tmpl w:val="EE888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01A2D"/>
    <w:multiLevelType w:val="hybridMultilevel"/>
    <w:tmpl w:val="DE3AE41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92275F"/>
    <w:multiLevelType w:val="hybridMultilevel"/>
    <w:tmpl w:val="5B648D6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DC0F89"/>
    <w:multiLevelType w:val="hybridMultilevel"/>
    <w:tmpl w:val="BFF0D1B0"/>
    <w:lvl w:ilvl="0" w:tplc="CC824A88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8777102"/>
    <w:multiLevelType w:val="hybridMultilevel"/>
    <w:tmpl w:val="3C5029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63480"/>
    <w:multiLevelType w:val="hybridMultilevel"/>
    <w:tmpl w:val="7A1613F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BC45DD"/>
    <w:multiLevelType w:val="hybridMultilevel"/>
    <w:tmpl w:val="591E52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F64813"/>
    <w:multiLevelType w:val="hybridMultilevel"/>
    <w:tmpl w:val="E38ADEC0"/>
    <w:lvl w:ilvl="0" w:tplc="088E7A9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FF58FA"/>
    <w:multiLevelType w:val="hybridMultilevel"/>
    <w:tmpl w:val="669248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7"/>
  </w:num>
  <w:num w:numId="10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Garaj Michal, Mgr.">
    <w15:presenceInfo w15:providerId="AD" w15:userId="S::michal.garaj@bratislava.sk::787feaf2-60c6-4f49-a563-a8c6077ad63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266"/>
    <w:rsid w:val="000217F7"/>
    <w:rsid w:val="00027890"/>
    <w:rsid w:val="00033A0F"/>
    <w:rsid w:val="00041B4E"/>
    <w:rsid w:val="00043C3D"/>
    <w:rsid w:val="000923BE"/>
    <w:rsid w:val="000C6C8C"/>
    <w:rsid w:val="000D2861"/>
    <w:rsid w:val="000E59B4"/>
    <w:rsid w:val="000E6048"/>
    <w:rsid w:val="00117D0E"/>
    <w:rsid w:val="00121D92"/>
    <w:rsid w:val="001406D2"/>
    <w:rsid w:val="00171764"/>
    <w:rsid w:val="0017521C"/>
    <w:rsid w:val="001764DB"/>
    <w:rsid w:val="001909B3"/>
    <w:rsid w:val="0019202E"/>
    <w:rsid w:val="001949A3"/>
    <w:rsid w:val="001C031F"/>
    <w:rsid w:val="001F04C8"/>
    <w:rsid w:val="001F1416"/>
    <w:rsid w:val="001F1AD6"/>
    <w:rsid w:val="001F7296"/>
    <w:rsid w:val="00204B6B"/>
    <w:rsid w:val="002051D2"/>
    <w:rsid w:val="002134CA"/>
    <w:rsid w:val="00222693"/>
    <w:rsid w:val="00245336"/>
    <w:rsid w:val="00256778"/>
    <w:rsid w:val="002603BB"/>
    <w:rsid w:val="002A3309"/>
    <w:rsid w:val="002A5154"/>
    <w:rsid w:val="002B6753"/>
    <w:rsid w:val="002B7BBF"/>
    <w:rsid w:val="002C3005"/>
    <w:rsid w:val="002F546A"/>
    <w:rsid w:val="00314B14"/>
    <w:rsid w:val="003372FE"/>
    <w:rsid w:val="00355574"/>
    <w:rsid w:val="003642CC"/>
    <w:rsid w:val="0036479D"/>
    <w:rsid w:val="003820FD"/>
    <w:rsid w:val="003F54E7"/>
    <w:rsid w:val="004044C7"/>
    <w:rsid w:val="00407C17"/>
    <w:rsid w:val="00412F48"/>
    <w:rsid w:val="00433A4F"/>
    <w:rsid w:val="00435817"/>
    <w:rsid w:val="00436EBE"/>
    <w:rsid w:val="004608E0"/>
    <w:rsid w:val="00470DF3"/>
    <w:rsid w:val="004845D1"/>
    <w:rsid w:val="00490F94"/>
    <w:rsid w:val="004F0B1B"/>
    <w:rsid w:val="005151DE"/>
    <w:rsid w:val="00574B18"/>
    <w:rsid w:val="00580028"/>
    <w:rsid w:val="00596A87"/>
    <w:rsid w:val="005A1107"/>
    <w:rsid w:val="005D4488"/>
    <w:rsid w:val="005E75B4"/>
    <w:rsid w:val="005F049F"/>
    <w:rsid w:val="0060637E"/>
    <w:rsid w:val="00636806"/>
    <w:rsid w:val="00666011"/>
    <w:rsid w:val="00684525"/>
    <w:rsid w:val="00687BDB"/>
    <w:rsid w:val="00695B9A"/>
    <w:rsid w:val="00695DA6"/>
    <w:rsid w:val="00697E53"/>
    <w:rsid w:val="006C387B"/>
    <w:rsid w:val="006D610C"/>
    <w:rsid w:val="006E12F3"/>
    <w:rsid w:val="006E4B7D"/>
    <w:rsid w:val="006E5560"/>
    <w:rsid w:val="006F0AE7"/>
    <w:rsid w:val="007164DF"/>
    <w:rsid w:val="00754602"/>
    <w:rsid w:val="00757B7A"/>
    <w:rsid w:val="00772D98"/>
    <w:rsid w:val="00773984"/>
    <w:rsid w:val="00786947"/>
    <w:rsid w:val="007916D9"/>
    <w:rsid w:val="007B1489"/>
    <w:rsid w:val="007B7266"/>
    <w:rsid w:val="007D7F46"/>
    <w:rsid w:val="00847334"/>
    <w:rsid w:val="008567F7"/>
    <w:rsid w:val="00875F6A"/>
    <w:rsid w:val="00885BCB"/>
    <w:rsid w:val="00887A20"/>
    <w:rsid w:val="008925E1"/>
    <w:rsid w:val="00893F22"/>
    <w:rsid w:val="008B480B"/>
    <w:rsid w:val="008C2E39"/>
    <w:rsid w:val="008C6348"/>
    <w:rsid w:val="009418CD"/>
    <w:rsid w:val="00954031"/>
    <w:rsid w:val="00956DA7"/>
    <w:rsid w:val="009637D0"/>
    <w:rsid w:val="00985A43"/>
    <w:rsid w:val="009924AD"/>
    <w:rsid w:val="009A72D8"/>
    <w:rsid w:val="009B0603"/>
    <w:rsid w:val="009D0AAE"/>
    <w:rsid w:val="009D4999"/>
    <w:rsid w:val="009E1632"/>
    <w:rsid w:val="00A02015"/>
    <w:rsid w:val="00A319D7"/>
    <w:rsid w:val="00A44A3D"/>
    <w:rsid w:val="00A5346A"/>
    <w:rsid w:val="00A71FCC"/>
    <w:rsid w:val="00AB6DB1"/>
    <w:rsid w:val="00AE6E91"/>
    <w:rsid w:val="00AF1C9E"/>
    <w:rsid w:val="00AF5A7E"/>
    <w:rsid w:val="00B309FE"/>
    <w:rsid w:val="00B34216"/>
    <w:rsid w:val="00B55A31"/>
    <w:rsid w:val="00B648BA"/>
    <w:rsid w:val="00B86D95"/>
    <w:rsid w:val="00BD2C67"/>
    <w:rsid w:val="00BF089A"/>
    <w:rsid w:val="00C041E9"/>
    <w:rsid w:val="00C1367D"/>
    <w:rsid w:val="00C21CC8"/>
    <w:rsid w:val="00C2611D"/>
    <w:rsid w:val="00C26FDB"/>
    <w:rsid w:val="00C354E5"/>
    <w:rsid w:val="00C80B68"/>
    <w:rsid w:val="00C92C3F"/>
    <w:rsid w:val="00C95F6C"/>
    <w:rsid w:val="00CB6437"/>
    <w:rsid w:val="00CB7EB9"/>
    <w:rsid w:val="00CC0A22"/>
    <w:rsid w:val="00CC18AF"/>
    <w:rsid w:val="00CC38B6"/>
    <w:rsid w:val="00D16A22"/>
    <w:rsid w:val="00D34213"/>
    <w:rsid w:val="00D3695D"/>
    <w:rsid w:val="00D5126B"/>
    <w:rsid w:val="00D55060"/>
    <w:rsid w:val="00D97DF4"/>
    <w:rsid w:val="00DC0ECC"/>
    <w:rsid w:val="00E363E7"/>
    <w:rsid w:val="00E726AF"/>
    <w:rsid w:val="00E93941"/>
    <w:rsid w:val="00EA6F79"/>
    <w:rsid w:val="00EB0BE6"/>
    <w:rsid w:val="00ED772A"/>
    <w:rsid w:val="00EE4AC5"/>
    <w:rsid w:val="00EF2F93"/>
    <w:rsid w:val="00EF37B3"/>
    <w:rsid w:val="00F267A4"/>
    <w:rsid w:val="00F535EB"/>
    <w:rsid w:val="00F616EB"/>
    <w:rsid w:val="00F85895"/>
    <w:rsid w:val="00FB04C0"/>
    <w:rsid w:val="00FB1EDA"/>
    <w:rsid w:val="00FC55A3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e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1C031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8C634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63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1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7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katabulky">
    <w:name w:val="Table Grid"/>
    <w:basedOn w:val="Normlntabulka"/>
    <w:uiPriority w:val="5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363E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806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e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Standardnpsmoodstavce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C031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31F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1C031F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C031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C031F"/>
    <w:rPr>
      <w:rFonts w:ascii="Times New Roman" w:hAnsi="Times New Roman"/>
      <w:sz w:val="24"/>
    </w:rPr>
  </w:style>
  <w:style w:type="paragraph" w:customStyle="1" w:styleId="F2-ZkladnText">
    <w:name w:val="F2-ZákladnýText"/>
    <w:basedOn w:val="Normln"/>
    <w:link w:val="F2-ZkladnTextChar"/>
    <w:rsid w:val="001C031F"/>
    <w:pPr>
      <w:spacing w:after="0"/>
    </w:pPr>
    <w:rPr>
      <w:rFonts w:eastAsia="Times New Roman" w:cs="Times New Roman"/>
      <w:szCs w:val="24"/>
      <w:lang w:eastAsia="sk-SK"/>
    </w:rPr>
  </w:style>
  <w:style w:type="character" w:customStyle="1" w:styleId="F2-ZkladnTextChar">
    <w:name w:val="F2-ZákladnýText Char"/>
    <w:link w:val="F2-ZkladnText"/>
    <w:locked/>
    <w:rsid w:val="001C031F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odkaz">
    <w:name w:val="Hyperlink"/>
    <w:basedOn w:val="Standardnpsmoodstavce"/>
    <w:uiPriority w:val="99"/>
    <w:unhideWhenUsed/>
    <w:rsid w:val="008C634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8C634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60637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217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217F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217F7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217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217F7"/>
    <w:rPr>
      <w:rFonts w:ascii="Times New Roman" w:hAnsi="Times New Roman"/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060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0603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0603"/>
    <w:rPr>
      <w:vertAlign w:val="superscript"/>
    </w:rPr>
  </w:style>
  <w:style w:type="paragraph" w:customStyle="1" w:styleId="F3">
    <w:name w:val="F3"/>
    <w:basedOn w:val="Normln"/>
    <w:link w:val="F3Char"/>
    <w:qFormat/>
    <w:rsid w:val="002B7BBF"/>
    <w:pPr>
      <w:spacing w:before="240" w:after="0"/>
      <w:ind w:firstLine="709"/>
    </w:pPr>
    <w:rPr>
      <w:rFonts w:eastAsia="Times New Roman" w:cs="Times New Roman"/>
      <w:sz w:val="22"/>
      <w:lang w:eastAsia="sk-SK"/>
    </w:rPr>
  </w:style>
  <w:style w:type="character" w:customStyle="1" w:styleId="F3Char">
    <w:name w:val="F3 Char"/>
    <w:link w:val="F3"/>
    <w:rsid w:val="002B7BBF"/>
    <w:rPr>
      <w:rFonts w:ascii="Times New Roman" w:eastAsia="Times New Roman" w:hAnsi="Times New Roman" w:cs="Times New Roman"/>
      <w:lang w:eastAsia="sk-SK"/>
    </w:rPr>
  </w:style>
  <w:style w:type="table" w:styleId="Mkatabulky">
    <w:name w:val="Table Grid"/>
    <w:basedOn w:val="Normlntabulka"/>
    <w:uiPriority w:val="59"/>
    <w:rsid w:val="00BD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E363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8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tore.proebiz.com/docs/josephine/sk/Skrateny_navod_ucastnik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tore.proebiz.com/docs/josephine/sk/Technicke_poziadavky_sw_JOSEPHINE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store.proebiz.com/docs/josephine/sk/Manual_registracie_SK.pdf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BB5F9-9F23-4EE9-8B8F-1C23B1E8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905</Words>
  <Characters>5162</Characters>
  <Application>Microsoft Office Word</Application>
  <DocSecurity>0</DocSecurity>
  <Lines>43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Garaj Michal, Mgr.</dc:creator>
  <cp:lastModifiedBy>martin.mikusec</cp:lastModifiedBy>
  <cp:revision>14</cp:revision>
  <dcterms:created xsi:type="dcterms:W3CDTF">2020-12-09T07:34:00Z</dcterms:created>
  <dcterms:modified xsi:type="dcterms:W3CDTF">2021-01-08T11:58:00Z</dcterms:modified>
</cp:coreProperties>
</file>