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79E3" w14:textId="2DD5F941" w:rsidR="00BC255D" w:rsidRPr="00426ED2" w:rsidRDefault="00BC255D" w:rsidP="00BC255D">
      <w:pPr>
        <w:rPr>
          <w:rFonts w:ascii="Arial Narrow" w:hAnsi="Arial Narrow" w:cs="Arial"/>
        </w:rPr>
      </w:pPr>
    </w:p>
    <w:p w14:paraId="291B2C53" w14:textId="17EF9F37" w:rsidR="00444C9D" w:rsidRPr="00426ED2" w:rsidRDefault="00444C9D" w:rsidP="00444C9D">
      <w:pPr>
        <w:tabs>
          <w:tab w:val="left" w:pos="3544"/>
          <w:tab w:val="right" w:leader="dot" w:pos="10080"/>
        </w:tabs>
        <w:rPr>
          <w:rFonts w:ascii="Arial Narrow" w:hAnsi="Arial Narrow" w:cs="Arial"/>
          <w:sz w:val="22"/>
          <w:szCs w:val="22"/>
        </w:rPr>
      </w:pPr>
      <w:r w:rsidRPr="00426ED2">
        <w:rPr>
          <w:rFonts w:ascii="Arial Narrow" w:hAnsi="Arial Narrow" w:cs="Arial"/>
          <w:b/>
          <w:smallCaps/>
          <w:sz w:val="22"/>
          <w:szCs w:val="22"/>
        </w:rPr>
        <w:t>VEREJNÝ OBSTARÁVATEĽ</w:t>
      </w:r>
      <w:r w:rsidRPr="00426ED2">
        <w:rPr>
          <w:rFonts w:ascii="Arial Narrow" w:hAnsi="Arial Narrow" w:cs="Arial"/>
          <w:b/>
          <w:sz w:val="22"/>
          <w:szCs w:val="22"/>
        </w:rPr>
        <w:t>:</w:t>
      </w:r>
      <w:r w:rsidRPr="00426ED2">
        <w:rPr>
          <w:rFonts w:ascii="Arial Narrow" w:hAnsi="Arial Narrow" w:cs="Arial"/>
          <w:b/>
          <w:sz w:val="22"/>
          <w:szCs w:val="22"/>
        </w:rPr>
        <w:tab/>
      </w:r>
      <w:r w:rsidR="00426ED2" w:rsidRPr="00426ED2">
        <w:rPr>
          <w:rFonts w:ascii="Arial Narrow" w:hAnsi="Arial Narrow" w:cs="Arial"/>
          <w:sz w:val="22"/>
          <w:szCs w:val="22"/>
        </w:rPr>
        <w:t xml:space="preserve">Psychiatrická nemocnica </w:t>
      </w:r>
      <w:proofErr w:type="spellStart"/>
      <w:r w:rsidR="00426ED2" w:rsidRPr="00426ED2">
        <w:rPr>
          <w:rFonts w:ascii="Arial Narrow" w:hAnsi="Arial Narrow" w:cs="Arial"/>
          <w:sz w:val="22"/>
          <w:szCs w:val="22"/>
        </w:rPr>
        <w:t>Philippa</w:t>
      </w:r>
      <w:proofErr w:type="spellEnd"/>
      <w:r w:rsidR="00426ED2" w:rsidRPr="00426ED2">
        <w:rPr>
          <w:rFonts w:ascii="Arial Narrow" w:hAnsi="Arial Narrow" w:cs="Arial"/>
          <w:sz w:val="22"/>
          <w:szCs w:val="22"/>
        </w:rPr>
        <w:t xml:space="preserve"> </w:t>
      </w:r>
      <w:proofErr w:type="spellStart"/>
      <w:r w:rsidR="00426ED2" w:rsidRPr="00426ED2">
        <w:rPr>
          <w:rFonts w:ascii="Arial Narrow" w:hAnsi="Arial Narrow" w:cs="Arial"/>
          <w:sz w:val="22"/>
          <w:szCs w:val="22"/>
        </w:rPr>
        <w:t>Pinela</w:t>
      </w:r>
      <w:proofErr w:type="spellEnd"/>
      <w:r w:rsidR="00FB622A">
        <w:rPr>
          <w:rFonts w:ascii="Arial Narrow" w:hAnsi="Arial Narrow" w:cs="Arial"/>
          <w:sz w:val="22"/>
          <w:szCs w:val="22"/>
        </w:rPr>
        <w:t xml:space="preserve"> Pezinok</w:t>
      </w:r>
    </w:p>
    <w:p w14:paraId="12802E51" w14:textId="1F5FA10C" w:rsidR="00444C9D" w:rsidRPr="00426ED2" w:rsidRDefault="00444C9D" w:rsidP="00444C9D">
      <w:pPr>
        <w:tabs>
          <w:tab w:val="left" w:pos="3544"/>
          <w:tab w:val="right" w:leader="dot" w:pos="10080"/>
        </w:tabs>
        <w:rPr>
          <w:rFonts w:ascii="Arial Narrow" w:hAnsi="Arial Narrow" w:cs="Arial"/>
        </w:rPr>
      </w:pPr>
      <w:r w:rsidRPr="00426ED2">
        <w:rPr>
          <w:rFonts w:ascii="Arial Narrow" w:hAnsi="Arial Narrow" w:cs="Arial"/>
          <w:sz w:val="22"/>
          <w:szCs w:val="22"/>
        </w:rPr>
        <w:tab/>
      </w:r>
      <w:r w:rsidR="00426ED2" w:rsidRPr="00426ED2">
        <w:rPr>
          <w:rFonts w:ascii="Arial Narrow" w:hAnsi="Arial Narrow" w:cs="Arial"/>
          <w:sz w:val="22"/>
          <w:szCs w:val="22"/>
        </w:rPr>
        <w:t>Malacká cesta 63, 902 18  Pezinok</w:t>
      </w:r>
    </w:p>
    <w:p w14:paraId="04C80497" w14:textId="77777777" w:rsidR="00444C9D" w:rsidRPr="00426ED2" w:rsidRDefault="00444C9D" w:rsidP="00BC255D">
      <w:pPr>
        <w:rPr>
          <w:rFonts w:ascii="Arial Narrow" w:hAnsi="Arial Narrow" w:cs="Arial"/>
        </w:rPr>
      </w:pPr>
    </w:p>
    <w:p w14:paraId="79E0BDDF" w14:textId="77777777" w:rsidR="00BC255D" w:rsidRPr="00426ED2" w:rsidRDefault="00BC255D" w:rsidP="00BC255D">
      <w:pPr>
        <w:tabs>
          <w:tab w:val="right" w:leader="dot" w:pos="10080"/>
        </w:tabs>
        <w:rPr>
          <w:rFonts w:ascii="Arial Narrow" w:hAnsi="Arial Narrow" w:cs="Arial"/>
        </w:rPr>
      </w:pPr>
    </w:p>
    <w:p w14:paraId="3DE10DFF" w14:textId="77777777" w:rsidR="00BC255D" w:rsidRPr="00426ED2" w:rsidRDefault="00BC255D" w:rsidP="00BC255D">
      <w:pPr>
        <w:tabs>
          <w:tab w:val="left" w:pos="7371"/>
          <w:tab w:val="right" w:leader="dot" w:pos="10080"/>
        </w:tabs>
        <w:rPr>
          <w:rFonts w:ascii="Arial Narrow" w:hAnsi="Arial Narrow" w:cs="Arial"/>
        </w:rPr>
      </w:pPr>
      <w:r w:rsidRPr="00426ED2">
        <w:rPr>
          <w:rFonts w:ascii="Arial Narrow" w:hAnsi="Arial Narrow" w:cs="Arial"/>
        </w:rPr>
        <w:tab/>
        <w:t>Výtlačok jediný</w:t>
      </w:r>
    </w:p>
    <w:p w14:paraId="7DE2BE62" w14:textId="1147394D" w:rsidR="00BC255D" w:rsidRPr="00426ED2" w:rsidRDefault="00BC255D" w:rsidP="00BC255D">
      <w:pPr>
        <w:tabs>
          <w:tab w:val="left" w:pos="7371"/>
        </w:tabs>
        <w:rPr>
          <w:rFonts w:ascii="Arial Narrow" w:hAnsi="Arial Narrow" w:cs="Arial"/>
        </w:rPr>
      </w:pPr>
      <w:r w:rsidRPr="00426ED2">
        <w:rPr>
          <w:rFonts w:ascii="Arial Narrow" w:hAnsi="Arial Narrow" w:cs="Arial"/>
        </w:rPr>
        <w:tab/>
        <w:t xml:space="preserve">Počet listov:  </w:t>
      </w:r>
      <w:r w:rsidR="00FB0435" w:rsidRPr="00CF53FC">
        <w:rPr>
          <w:rFonts w:ascii="Arial Narrow" w:hAnsi="Arial Narrow" w:cs="Arial"/>
        </w:rPr>
        <w:t>2</w:t>
      </w:r>
      <w:r w:rsidR="00CF53FC" w:rsidRPr="00CF53FC">
        <w:rPr>
          <w:rFonts w:ascii="Arial Narrow" w:hAnsi="Arial Narrow" w:cs="Arial"/>
        </w:rPr>
        <w:t>2</w:t>
      </w:r>
    </w:p>
    <w:p w14:paraId="7EAEB221" w14:textId="77777777" w:rsidR="00BC255D" w:rsidRPr="00426ED2" w:rsidRDefault="00BC255D" w:rsidP="00BC255D">
      <w:pPr>
        <w:tabs>
          <w:tab w:val="right" w:leader="dot" w:pos="10080"/>
        </w:tabs>
        <w:rPr>
          <w:rFonts w:ascii="Arial Narrow" w:hAnsi="Arial Narrow" w:cs="Arial"/>
        </w:rPr>
      </w:pPr>
    </w:p>
    <w:p w14:paraId="0EF497FF" w14:textId="77777777" w:rsidR="00BC255D" w:rsidRPr="00426ED2" w:rsidRDefault="00BC255D" w:rsidP="00BC255D">
      <w:pPr>
        <w:tabs>
          <w:tab w:val="right" w:leader="dot" w:pos="10080"/>
        </w:tabs>
        <w:rPr>
          <w:rFonts w:ascii="Arial Narrow" w:hAnsi="Arial Narrow" w:cs="Arial"/>
        </w:rPr>
      </w:pPr>
    </w:p>
    <w:p w14:paraId="5877DCCA" w14:textId="77777777" w:rsidR="00BC255D" w:rsidRPr="00426ED2" w:rsidRDefault="00BC255D" w:rsidP="00BC255D">
      <w:pPr>
        <w:tabs>
          <w:tab w:val="right" w:leader="dot" w:pos="10080"/>
        </w:tabs>
        <w:rPr>
          <w:rFonts w:ascii="Arial Narrow" w:hAnsi="Arial Narrow" w:cs="Arial"/>
        </w:rPr>
      </w:pPr>
    </w:p>
    <w:p w14:paraId="095E1258" w14:textId="77777777" w:rsidR="00BC255D" w:rsidRPr="00426ED2" w:rsidRDefault="00BC255D" w:rsidP="00BC255D">
      <w:pPr>
        <w:tabs>
          <w:tab w:val="right" w:leader="dot" w:pos="10080"/>
        </w:tabs>
        <w:rPr>
          <w:rFonts w:ascii="Arial Narrow" w:hAnsi="Arial Narrow" w:cs="Arial"/>
        </w:rPr>
      </w:pPr>
    </w:p>
    <w:p w14:paraId="78F26F17" w14:textId="55274D34" w:rsidR="00BC255D" w:rsidRPr="00426ED2" w:rsidRDefault="00BC255D" w:rsidP="00BC255D">
      <w:pPr>
        <w:jc w:val="center"/>
        <w:rPr>
          <w:rFonts w:ascii="Arial Narrow" w:hAnsi="Arial Narrow" w:cs="Arial"/>
          <w:noProof/>
          <w:sz w:val="18"/>
          <w:szCs w:val="18"/>
        </w:rPr>
      </w:pPr>
    </w:p>
    <w:p w14:paraId="5FC9B3E8" w14:textId="4DB52445" w:rsidR="00426ED2" w:rsidRPr="00426ED2" w:rsidRDefault="00426ED2" w:rsidP="00BC255D">
      <w:pPr>
        <w:jc w:val="center"/>
        <w:rPr>
          <w:rFonts w:ascii="Arial Narrow" w:hAnsi="Arial Narrow" w:cs="Arial"/>
          <w:noProof/>
          <w:sz w:val="18"/>
          <w:szCs w:val="18"/>
        </w:rPr>
      </w:pPr>
    </w:p>
    <w:p w14:paraId="3C4DB23C" w14:textId="122852D7" w:rsidR="00426ED2" w:rsidRPr="00426ED2" w:rsidRDefault="00FB622A" w:rsidP="00BC255D">
      <w:pPr>
        <w:jc w:val="center"/>
        <w:rPr>
          <w:rFonts w:ascii="Arial Narrow" w:hAnsi="Arial Narrow" w:cs="Arial"/>
          <w:sz w:val="18"/>
          <w:szCs w:val="18"/>
        </w:rPr>
      </w:pPr>
      <w:r w:rsidRPr="00FB622A">
        <w:rPr>
          <w:rFonts w:ascii="Arial Narrow" w:hAnsi="Arial Narrow" w:cs="Arial"/>
          <w:noProof/>
          <w:sz w:val="18"/>
          <w:szCs w:val="18"/>
        </w:rPr>
        <w:drawing>
          <wp:inline distT="0" distB="0" distL="0" distR="0" wp14:anchorId="57365299" wp14:editId="425FEB2D">
            <wp:extent cx="871268" cy="898741"/>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624" cy="905298"/>
                    </a:xfrm>
                    <a:prstGeom prst="rect">
                      <a:avLst/>
                    </a:prstGeom>
                    <a:noFill/>
                    <a:ln>
                      <a:noFill/>
                    </a:ln>
                  </pic:spPr>
                </pic:pic>
              </a:graphicData>
            </a:graphic>
          </wp:inline>
        </w:drawing>
      </w:r>
    </w:p>
    <w:p w14:paraId="079CBD3F" w14:textId="2A1F8BA5" w:rsidR="00BC255D" w:rsidRPr="00426ED2" w:rsidRDefault="00BC255D" w:rsidP="00BC255D">
      <w:pPr>
        <w:jc w:val="center"/>
        <w:rPr>
          <w:rFonts w:ascii="Arial Narrow" w:hAnsi="Arial Narrow" w:cs="Arial"/>
          <w:sz w:val="18"/>
          <w:szCs w:val="18"/>
        </w:rPr>
      </w:pPr>
    </w:p>
    <w:p w14:paraId="2314BEFA"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2"/>
          <w:szCs w:val="22"/>
        </w:rPr>
      </w:pPr>
      <w:r w:rsidRPr="00426ED2">
        <w:rPr>
          <w:rFonts w:ascii="Arial Narrow" w:hAnsi="Arial Narrow" w:cs="Calibri"/>
          <w:color w:val="auto"/>
          <w:sz w:val="22"/>
          <w:szCs w:val="22"/>
        </w:rPr>
        <w:tab/>
      </w:r>
    </w:p>
    <w:p w14:paraId="6DEF5349"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2"/>
          <w:szCs w:val="22"/>
        </w:rPr>
      </w:pPr>
    </w:p>
    <w:p w14:paraId="115B08E4"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6"/>
          <w:szCs w:val="26"/>
          <w:lang w:val="sk-SK"/>
        </w:rPr>
      </w:pPr>
      <w:r w:rsidRPr="00426ED2">
        <w:rPr>
          <w:rFonts w:ascii="Arial Narrow" w:hAnsi="Arial Narrow" w:cs="Calibri"/>
          <w:color w:val="auto"/>
          <w:sz w:val="22"/>
          <w:szCs w:val="22"/>
        </w:rPr>
        <w:tab/>
      </w:r>
      <w:r w:rsidRPr="00426ED2">
        <w:rPr>
          <w:rFonts w:ascii="Arial Narrow" w:hAnsi="Arial Narrow" w:cs="Calibri"/>
          <w:b/>
          <w:bCs/>
          <w:color w:val="auto"/>
          <w:sz w:val="26"/>
          <w:szCs w:val="26"/>
        </w:rPr>
        <w:t>SÚŤAŽNÉ PODKLADY</w:t>
      </w:r>
      <w:r w:rsidRPr="00426ED2">
        <w:rPr>
          <w:rFonts w:ascii="Arial Narrow" w:hAnsi="Arial Narrow" w:cs="Calibri"/>
          <w:b/>
          <w:bCs/>
          <w:color w:val="auto"/>
          <w:sz w:val="26"/>
          <w:szCs w:val="26"/>
          <w:lang w:val="sk-SK"/>
        </w:rPr>
        <w:t xml:space="preserve"> k zriadeniu dynamického nákupného systému</w:t>
      </w:r>
    </w:p>
    <w:p w14:paraId="6C70BF8F" w14:textId="77777777" w:rsidR="00BC255D" w:rsidRPr="00426ED2" w:rsidRDefault="00BC255D" w:rsidP="00BC255D">
      <w:pPr>
        <w:pStyle w:val="Zkladntext31"/>
        <w:spacing w:line="276" w:lineRule="auto"/>
        <w:jc w:val="both"/>
        <w:rPr>
          <w:rFonts w:ascii="Arial Narrow" w:hAnsi="Arial Narrow" w:cs="Calibri"/>
          <w:color w:val="auto"/>
          <w:sz w:val="22"/>
          <w:szCs w:val="22"/>
        </w:rPr>
      </w:pPr>
    </w:p>
    <w:p w14:paraId="3C71BBA6" w14:textId="77777777" w:rsidR="00BC255D" w:rsidRPr="00426ED2" w:rsidRDefault="00BC255D" w:rsidP="00BC255D">
      <w:pPr>
        <w:pStyle w:val="Default"/>
        <w:jc w:val="center"/>
        <w:rPr>
          <w:rFonts w:ascii="Arial Narrow" w:eastAsia="Arial" w:hAnsi="Arial Narrow"/>
          <w:b/>
          <w:sz w:val="22"/>
          <w:szCs w:val="22"/>
        </w:rPr>
      </w:pPr>
    </w:p>
    <w:p w14:paraId="72389BF4" w14:textId="77777777" w:rsidR="00BC255D" w:rsidRPr="00426ED2" w:rsidRDefault="00BC255D" w:rsidP="00BC255D">
      <w:pPr>
        <w:pStyle w:val="Default"/>
        <w:jc w:val="center"/>
        <w:rPr>
          <w:rFonts w:ascii="Arial Narrow" w:eastAsia="Arial" w:hAnsi="Arial Narrow"/>
          <w:b/>
          <w:sz w:val="22"/>
          <w:szCs w:val="22"/>
        </w:rPr>
      </w:pPr>
      <w:r w:rsidRPr="00426ED2">
        <w:rPr>
          <w:rFonts w:ascii="Arial Narrow" w:eastAsia="Arial" w:hAnsi="Arial Narrow"/>
          <w:b/>
          <w:sz w:val="22"/>
          <w:szCs w:val="22"/>
        </w:rPr>
        <w:t xml:space="preserve">Dynamický nákupný systém </w:t>
      </w:r>
    </w:p>
    <w:p w14:paraId="00C3D8E1" w14:textId="77777777" w:rsidR="00BC255D" w:rsidRPr="00426ED2" w:rsidRDefault="00BC255D" w:rsidP="00BC255D">
      <w:pPr>
        <w:pStyle w:val="Default"/>
        <w:jc w:val="center"/>
        <w:rPr>
          <w:rFonts w:ascii="Arial Narrow" w:eastAsia="Arial" w:hAnsi="Arial Narrow"/>
          <w:b/>
          <w:sz w:val="22"/>
          <w:szCs w:val="22"/>
        </w:rPr>
      </w:pPr>
      <w:r w:rsidRPr="00426ED2">
        <w:rPr>
          <w:rFonts w:ascii="Arial Narrow" w:eastAsia="Arial" w:hAnsi="Arial Narrow"/>
          <w:b/>
          <w:sz w:val="22"/>
          <w:szCs w:val="22"/>
        </w:rPr>
        <w:t>(ďalej len „DNS“)</w:t>
      </w:r>
    </w:p>
    <w:p w14:paraId="7463DF51" w14:textId="77777777" w:rsidR="00BC255D" w:rsidRPr="00426ED2" w:rsidRDefault="00BC255D" w:rsidP="00BC255D">
      <w:pPr>
        <w:pStyle w:val="Default"/>
        <w:jc w:val="center"/>
        <w:rPr>
          <w:rFonts w:ascii="Arial Narrow" w:eastAsia="Arial" w:hAnsi="Arial Narrow"/>
          <w:b/>
          <w:sz w:val="22"/>
          <w:szCs w:val="22"/>
        </w:rPr>
      </w:pPr>
    </w:p>
    <w:p w14:paraId="367B0D61" w14:textId="77777777" w:rsidR="00BC255D" w:rsidRPr="00426ED2" w:rsidRDefault="00BC255D" w:rsidP="00BC255D">
      <w:pPr>
        <w:pStyle w:val="Default"/>
        <w:jc w:val="center"/>
        <w:rPr>
          <w:rFonts w:ascii="Arial Narrow" w:eastAsia="Arial" w:hAnsi="Arial Narrow"/>
          <w:sz w:val="22"/>
          <w:szCs w:val="22"/>
        </w:rPr>
      </w:pPr>
    </w:p>
    <w:p w14:paraId="29BD1749" w14:textId="77777777" w:rsidR="00BC255D" w:rsidRPr="00426ED2" w:rsidRDefault="00BC255D" w:rsidP="00BC255D">
      <w:pPr>
        <w:pStyle w:val="Default"/>
        <w:jc w:val="center"/>
        <w:rPr>
          <w:rFonts w:ascii="Arial Narrow" w:eastAsia="Arial" w:hAnsi="Arial Narrow"/>
          <w:sz w:val="22"/>
          <w:szCs w:val="22"/>
        </w:rPr>
      </w:pPr>
    </w:p>
    <w:p w14:paraId="56330537" w14:textId="77777777" w:rsidR="00BC255D" w:rsidRPr="00426ED2" w:rsidRDefault="00BC255D" w:rsidP="00BC255D">
      <w:pPr>
        <w:pStyle w:val="Default"/>
        <w:jc w:val="center"/>
        <w:rPr>
          <w:rFonts w:ascii="Arial Narrow" w:eastAsia="Arial" w:hAnsi="Arial Narrow" w:cs="Calibri"/>
          <w:b/>
          <w:sz w:val="22"/>
          <w:szCs w:val="22"/>
        </w:rPr>
      </w:pPr>
      <w:r w:rsidRPr="00426ED2">
        <w:rPr>
          <w:rFonts w:ascii="Arial Narrow" w:eastAsia="Arial" w:hAnsi="Arial Narrow"/>
          <w:sz w:val="22"/>
          <w:szCs w:val="22"/>
        </w:rPr>
        <w:t xml:space="preserve">Predmet zákazky: </w:t>
      </w:r>
    </w:p>
    <w:p w14:paraId="1E1B377F" w14:textId="5CCC7AFD" w:rsidR="00941F82" w:rsidRPr="00426ED2" w:rsidRDefault="00941F82" w:rsidP="00BC255D">
      <w:pPr>
        <w:overflowPunct/>
        <w:autoSpaceDE/>
        <w:autoSpaceDN/>
        <w:adjustRightInd/>
        <w:textAlignment w:val="auto"/>
        <w:rPr>
          <w:rFonts w:ascii="Arial Narrow" w:hAnsi="Arial Narrow" w:cs="Arial Narrow"/>
          <w:b/>
          <w:bCs/>
          <w:sz w:val="22"/>
          <w:szCs w:val="22"/>
        </w:rPr>
      </w:pPr>
    </w:p>
    <w:p w14:paraId="152CD364" w14:textId="5732E985" w:rsidR="00941F82" w:rsidRPr="00426ED2" w:rsidRDefault="00426ED2" w:rsidP="00941F82">
      <w:pPr>
        <w:overflowPunct/>
        <w:autoSpaceDE/>
        <w:autoSpaceDN/>
        <w:adjustRightInd/>
        <w:jc w:val="center"/>
        <w:textAlignment w:val="auto"/>
        <w:rPr>
          <w:rFonts w:ascii="Arial Narrow" w:hAnsi="Arial Narrow" w:cs="Arial"/>
          <w:b/>
          <w:sz w:val="26"/>
          <w:szCs w:val="26"/>
        </w:rPr>
      </w:pPr>
      <w:bookmarkStart w:id="0" w:name="nazov"/>
      <w:bookmarkEnd w:id="0"/>
      <w:r w:rsidRPr="00426ED2">
        <w:rPr>
          <w:rFonts w:ascii="Arial Narrow" w:hAnsi="Arial Narrow" w:cs="Arial"/>
          <w:b/>
          <w:sz w:val="26"/>
          <w:szCs w:val="26"/>
        </w:rPr>
        <w:t>Potraviny</w:t>
      </w:r>
    </w:p>
    <w:p w14:paraId="34AB9454" w14:textId="6A8E72FA" w:rsidR="00941F82" w:rsidRPr="00426ED2" w:rsidRDefault="00941F82" w:rsidP="00941F82">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w:t>
      </w:r>
      <w:r w:rsidR="00231294" w:rsidRPr="00426ED2">
        <w:rPr>
          <w:rFonts w:ascii="Arial Narrow" w:hAnsi="Arial Narrow" w:cs="Arial"/>
          <w:sz w:val="22"/>
          <w:szCs w:val="22"/>
        </w:rPr>
        <w:t>Tovary</w:t>
      </w:r>
      <w:r w:rsidR="00BC255D" w:rsidRPr="00426ED2">
        <w:rPr>
          <w:rFonts w:ascii="Arial Narrow" w:hAnsi="Arial Narrow" w:cs="Arial"/>
          <w:sz w:val="22"/>
          <w:szCs w:val="22"/>
        </w:rPr>
        <w:t>)</w:t>
      </w:r>
    </w:p>
    <w:p w14:paraId="35662D9D" w14:textId="77777777" w:rsidR="000242F0" w:rsidRPr="00426ED2" w:rsidRDefault="000242F0" w:rsidP="00941F82">
      <w:pPr>
        <w:overflowPunct/>
        <w:autoSpaceDE/>
        <w:autoSpaceDN/>
        <w:adjustRightInd/>
        <w:jc w:val="center"/>
        <w:textAlignment w:val="auto"/>
        <w:rPr>
          <w:rFonts w:ascii="Arial Narrow" w:hAnsi="Arial Narrow" w:cs="Arial"/>
          <w:sz w:val="22"/>
          <w:szCs w:val="22"/>
        </w:rPr>
      </w:pPr>
    </w:p>
    <w:p w14:paraId="2BF0A45F" w14:textId="77777777" w:rsidR="000242F0" w:rsidRPr="00426ED2" w:rsidRDefault="000242F0" w:rsidP="000242F0">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 xml:space="preserve">podľa zákona č. 343/2015 Z. z. o verejnom obstarávaní a o zmene a doplnení niektorých zákonov v znení </w:t>
      </w:r>
    </w:p>
    <w:p w14:paraId="49DE9D2A" w14:textId="77777777" w:rsidR="000242F0" w:rsidRPr="00426ED2" w:rsidRDefault="000242F0" w:rsidP="000242F0">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neskorších predpisov (ďalej len „zákon“)</w:t>
      </w:r>
    </w:p>
    <w:p w14:paraId="7C402720" w14:textId="77777777" w:rsidR="00223D52" w:rsidRPr="00426ED2" w:rsidRDefault="00223D52" w:rsidP="00223D52">
      <w:pPr>
        <w:overflowPunct/>
        <w:autoSpaceDE/>
        <w:autoSpaceDN/>
        <w:adjustRightInd/>
        <w:jc w:val="both"/>
        <w:textAlignment w:val="auto"/>
        <w:rPr>
          <w:rFonts w:ascii="Arial Narrow" w:hAnsi="Arial Narrow" w:cs="Arial Narrow"/>
          <w:b/>
          <w:bCs/>
          <w:sz w:val="22"/>
          <w:szCs w:val="22"/>
        </w:rPr>
      </w:pPr>
    </w:p>
    <w:p w14:paraId="4429F2C8" w14:textId="77777777" w:rsidR="00223D52" w:rsidRPr="00426ED2" w:rsidRDefault="00223D52" w:rsidP="00223D52">
      <w:pPr>
        <w:overflowPunct/>
        <w:autoSpaceDE/>
        <w:autoSpaceDN/>
        <w:adjustRightInd/>
        <w:jc w:val="both"/>
        <w:textAlignment w:val="auto"/>
        <w:rPr>
          <w:rFonts w:ascii="Arial Narrow" w:hAnsi="Arial Narrow" w:cs="Arial Narrow"/>
          <w:sz w:val="22"/>
          <w:szCs w:val="22"/>
        </w:rPr>
      </w:pPr>
    </w:p>
    <w:p w14:paraId="1853BBC0" w14:textId="114E2A8C" w:rsidR="00223D52" w:rsidRPr="00426ED2" w:rsidRDefault="00223D52" w:rsidP="00223D52">
      <w:pPr>
        <w:overflowPunct/>
        <w:autoSpaceDE/>
        <w:autoSpaceDN/>
        <w:adjustRightInd/>
        <w:jc w:val="both"/>
        <w:textAlignment w:val="auto"/>
        <w:rPr>
          <w:rFonts w:ascii="Arial Narrow" w:hAnsi="Arial Narrow" w:cs="Arial Narrow"/>
          <w:sz w:val="22"/>
          <w:szCs w:val="22"/>
        </w:rPr>
      </w:pPr>
    </w:p>
    <w:p w14:paraId="7EC2EDEF" w14:textId="58BE755E"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1DA96E25" w14:textId="1CB9602F"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0EABA705" w14:textId="6B377F1E"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B1499C9" w14:textId="4742A7BC"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6329B195" w14:textId="359C37C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5138A2E" w14:textId="73E86F0F"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36F99247" w14:textId="173761A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2A8F431" w14:textId="66ACD71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0FC363CC" w14:textId="77777777" w:rsidR="00426ED2" w:rsidRPr="00223D52" w:rsidRDefault="00426ED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3B581D15" w14:textId="77777777" w:rsidR="00426ED2"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w:t>
      </w:r>
    </w:p>
    <w:p w14:paraId="50C6A750" w14:textId="5F0E1C14"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3898BAE6" w14:textId="495C8C0A" w:rsidR="00102CD0" w:rsidRPr="00102CD0" w:rsidRDefault="00BC255D" w:rsidP="00BC255D">
      <w:pPr>
        <w:overflowPunct/>
        <w:autoSpaceDE/>
        <w:autoSpaceDN/>
        <w:adjustRightInd/>
        <w:textAlignment w:val="auto"/>
        <w:rPr>
          <w:rFonts w:ascii="Arial Narrow" w:hAnsi="Arial Narrow" w:cs="Arial"/>
          <w:sz w:val="22"/>
          <w:szCs w:val="22"/>
        </w:rPr>
      </w:pPr>
      <w:r w:rsidRPr="00BC255D">
        <w:rPr>
          <w:rFonts w:ascii="Arial Narrow" w:hAnsi="Arial Narrow" w:cs="Arial Narrow"/>
        </w:rPr>
        <w:lastRenderedPageBreak/>
        <w:t xml:space="preserve">Súťažné podklady sú vlastníctvom </w:t>
      </w:r>
      <w:r w:rsidR="00426ED2">
        <w:rPr>
          <w:rFonts w:ascii="Arial Narrow" w:hAnsi="Arial Narrow" w:cs="Arial Narrow"/>
        </w:rPr>
        <w:t xml:space="preserve">Psychiatrickej nemocnice </w:t>
      </w:r>
      <w:proofErr w:type="spellStart"/>
      <w:r w:rsidR="00426ED2">
        <w:rPr>
          <w:rFonts w:ascii="Arial Narrow" w:hAnsi="Arial Narrow" w:cs="Arial Narrow"/>
        </w:rPr>
        <w:t>Pilippa</w:t>
      </w:r>
      <w:proofErr w:type="spellEnd"/>
      <w:r w:rsidR="00426ED2">
        <w:rPr>
          <w:rFonts w:ascii="Arial Narrow" w:hAnsi="Arial Narrow" w:cs="Arial Narrow"/>
        </w:rPr>
        <w:t xml:space="preserve"> </w:t>
      </w:r>
      <w:proofErr w:type="spellStart"/>
      <w:r w:rsidR="00426ED2">
        <w:rPr>
          <w:rFonts w:ascii="Arial Narrow" w:hAnsi="Arial Narrow" w:cs="Arial Narrow"/>
        </w:rPr>
        <w:t>Pinela</w:t>
      </w:r>
      <w:proofErr w:type="spellEnd"/>
      <w:r w:rsidR="00426ED2">
        <w:rPr>
          <w:rFonts w:ascii="Arial Narrow" w:hAnsi="Arial Narrow" w:cs="Arial Narrow"/>
        </w:rPr>
        <w:t xml:space="preserve"> Pezinok</w:t>
      </w:r>
      <w:r w:rsidRPr="00BC255D">
        <w:rPr>
          <w:rFonts w:ascii="Arial Narrow" w:hAnsi="Arial Narrow" w:cs="Arial Narrow"/>
        </w:rPr>
        <w:t>. Záujemca môže súťažné podklady použiť len v súvislosti s prípravou ponuky v súlade so zákonom o verejnom obstarávaní.</w:t>
      </w:r>
    </w:p>
    <w:p w14:paraId="7746BA1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0FE7A162" w14:textId="77777777" w:rsidR="00102CD0" w:rsidRPr="00102CD0" w:rsidRDefault="00102CD0" w:rsidP="00817B9B">
      <w:pPr>
        <w:overflowPunct/>
        <w:autoSpaceDE/>
        <w:autoSpaceDN/>
        <w:adjustRightInd/>
        <w:jc w:val="both"/>
        <w:textAlignment w:val="auto"/>
        <w:rPr>
          <w:rFonts w:ascii="Arial Narrow" w:eastAsia="Calibri" w:hAnsi="Arial Narrow"/>
          <w:b/>
          <w:sz w:val="26"/>
          <w:szCs w:val="26"/>
          <w:lang w:eastAsia="en-US"/>
        </w:rPr>
      </w:pPr>
      <w:r w:rsidRPr="00102CD0">
        <w:rPr>
          <w:rFonts w:ascii="Arial Narrow" w:eastAsia="Calibri" w:hAnsi="Arial Narrow"/>
          <w:b/>
          <w:sz w:val="26"/>
          <w:szCs w:val="26"/>
          <w:lang w:eastAsia="en-US"/>
        </w:rPr>
        <w:t>OBSAH  SÚŤAŽNÝCH  PODKLADOV</w:t>
      </w:r>
    </w:p>
    <w:p w14:paraId="4426D5BD" w14:textId="77777777" w:rsidR="00102CD0" w:rsidRPr="00102CD0" w:rsidRDefault="00102CD0" w:rsidP="00817B9B">
      <w:pPr>
        <w:overflowPunct/>
        <w:autoSpaceDE/>
        <w:autoSpaceDN/>
        <w:adjustRightInd/>
        <w:jc w:val="both"/>
        <w:textAlignment w:val="auto"/>
        <w:rPr>
          <w:rFonts w:ascii="Arial Narrow" w:eastAsia="Calibri" w:hAnsi="Arial Narrow"/>
          <w:b/>
          <w:lang w:eastAsia="en-US"/>
        </w:rPr>
      </w:pPr>
      <w:r w:rsidRPr="00102CD0">
        <w:rPr>
          <w:rFonts w:ascii="Arial Narrow" w:eastAsia="Calibri" w:hAnsi="Arial Narrow"/>
          <w:b/>
          <w:lang w:eastAsia="en-US"/>
        </w:rPr>
        <w:t>Časť I.</w:t>
      </w:r>
      <w:r w:rsidRPr="00102CD0">
        <w:rPr>
          <w:rFonts w:ascii="Arial Narrow" w:eastAsia="Calibri" w:hAnsi="Arial Narrow"/>
          <w:b/>
          <w:lang w:eastAsia="en-US"/>
        </w:rPr>
        <w:tab/>
        <w:t>INFORMÁCIE O VEREJNOM OBSTARÁVATEĽOVI</w:t>
      </w:r>
    </w:p>
    <w:p w14:paraId="20E282C9" w14:textId="77777777" w:rsidR="00102CD0" w:rsidRPr="00102CD0" w:rsidRDefault="00102CD0" w:rsidP="00817B9B">
      <w:pPr>
        <w:numPr>
          <w:ilvl w:val="0"/>
          <w:numId w:val="9"/>
        </w:numPr>
        <w:tabs>
          <w:tab w:val="left" w:pos="2160"/>
          <w:tab w:val="left" w:pos="2880"/>
          <w:tab w:val="left" w:pos="4500"/>
        </w:tabs>
        <w:overflowPunct/>
        <w:autoSpaceDE/>
        <w:autoSpaceDN/>
        <w:adjustRightInd/>
        <w:spacing w:line="276" w:lineRule="auto"/>
        <w:ind w:left="709"/>
        <w:jc w:val="both"/>
        <w:textAlignment w:val="auto"/>
        <w:rPr>
          <w:rFonts w:ascii="Arial Narrow" w:eastAsia="Calibri" w:hAnsi="Arial Narrow"/>
          <w:b/>
          <w:sz w:val="18"/>
          <w:szCs w:val="18"/>
          <w:lang w:eastAsia="en-US"/>
        </w:rPr>
      </w:pPr>
      <w:r w:rsidRPr="00102CD0">
        <w:rPr>
          <w:rFonts w:ascii="Arial Narrow" w:eastAsia="Calibri" w:hAnsi="Arial Narrow"/>
          <w:sz w:val="18"/>
          <w:szCs w:val="18"/>
          <w:lang w:eastAsia="en-US"/>
        </w:rPr>
        <w:t>Identifikácia verejného obstarávateľa</w:t>
      </w:r>
    </w:p>
    <w:p w14:paraId="2CC02BAB" w14:textId="77777777" w:rsidR="00102CD0" w:rsidRPr="00102CD0" w:rsidRDefault="00102CD0" w:rsidP="00817B9B">
      <w:pPr>
        <w:tabs>
          <w:tab w:val="left" w:pos="709"/>
          <w:tab w:val="left" w:pos="2880"/>
          <w:tab w:val="left" w:pos="4500"/>
        </w:tabs>
        <w:overflowPunct/>
        <w:autoSpaceDE/>
        <w:autoSpaceDN/>
        <w:adjustRightInd/>
        <w:jc w:val="both"/>
        <w:textAlignment w:val="auto"/>
        <w:rPr>
          <w:rFonts w:ascii="Arial Narrow" w:hAnsi="Arial Narrow"/>
          <w:b/>
          <w:lang w:eastAsia="cs-CZ"/>
        </w:rPr>
      </w:pPr>
      <w:r w:rsidRPr="00102CD0">
        <w:rPr>
          <w:rFonts w:ascii="Arial Narrow" w:hAnsi="Arial Narrow"/>
          <w:b/>
          <w:lang w:eastAsia="cs-CZ"/>
        </w:rPr>
        <w:t>Časť II.</w:t>
      </w:r>
      <w:r w:rsidRPr="00102CD0">
        <w:rPr>
          <w:rFonts w:ascii="Arial Narrow" w:hAnsi="Arial Narrow"/>
          <w:b/>
          <w:lang w:eastAsia="cs-CZ"/>
        </w:rPr>
        <w:tab/>
        <w:t>VŠEOBECNÉ INFORMÁCIE</w:t>
      </w:r>
    </w:p>
    <w:p w14:paraId="63580002"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2</w:t>
      </w:r>
      <w:r w:rsidRPr="00102CD0">
        <w:rPr>
          <w:rFonts w:ascii="Arial Narrow" w:hAnsi="Arial Narrow"/>
          <w:sz w:val="18"/>
          <w:szCs w:val="18"/>
          <w:lang w:eastAsia="cs-CZ"/>
        </w:rPr>
        <w:tab/>
        <w:t>Spôsob fungovania dynamického nákupného systému</w:t>
      </w:r>
    </w:p>
    <w:p w14:paraId="4205321B"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3</w:t>
      </w:r>
      <w:r w:rsidRPr="00102CD0">
        <w:rPr>
          <w:rFonts w:ascii="Arial Narrow" w:hAnsi="Arial Narrow"/>
          <w:sz w:val="18"/>
          <w:szCs w:val="18"/>
          <w:lang w:eastAsia="cs-CZ"/>
        </w:rPr>
        <w:tab/>
        <w:t>Podmienky používania elektronických zariadení v rámci dynamického nákupného systému</w:t>
      </w:r>
    </w:p>
    <w:p w14:paraId="5C60066E"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b/>
          <w:sz w:val="18"/>
          <w:szCs w:val="18"/>
          <w:lang w:eastAsia="cs-CZ"/>
        </w:rPr>
      </w:pPr>
      <w:r w:rsidRPr="00102CD0">
        <w:rPr>
          <w:rFonts w:ascii="Arial Narrow" w:hAnsi="Arial Narrow"/>
          <w:sz w:val="18"/>
          <w:szCs w:val="18"/>
          <w:lang w:eastAsia="cs-CZ"/>
        </w:rPr>
        <w:t xml:space="preserve"> 4</w:t>
      </w:r>
      <w:r w:rsidRPr="00102CD0">
        <w:rPr>
          <w:rFonts w:ascii="Arial Narrow" w:hAnsi="Arial Narrow"/>
          <w:sz w:val="18"/>
          <w:szCs w:val="18"/>
          <w:lang w:eastAsia="cs-CZ"/>
        </w:rPr>
        <w:tab/>
        <w:t>Dostupnosť dokumentov k verejnému obstarávaniu, komunikácia a výmena informácií</w:t>
      </w:r>
    </w:p>
    <w:p w14:paraId="6AE394E2" w14:textId="77777777" w:rsidR="00102CD0" w:rsidRPr="00102CD0" w:rsidRDefault="00102CD0" w:rsidP="00817B9B">
      <w:pPr>
        <w:overflowPunct/>
        <w:autoSpaceDE/>
        <w:autoSpaceDN/>
        <w:adjustRightInd/>
        <w:spacing w:before="120"/>
        <w:jc w:val="both"/>
        <w:textAlignment w:val="auto"/>
        <w:rPr>
          <w:rFonts w:ascii="Arial Narrow" w:eastAsia="Calibri" w:hAnsi="Arial Narrow"/>
          <w:b/>
          <w:lang w:eastAsia="en-US"/>
        </w:rPr>
      </w:pPr>
      <w:r w:rsidRPr="00102CD0">
        <w:rPr>
          <w:rFonts w:ascii="Arial Narrow" w:eastAsia="Calibri" w:hAnsi="Arial Narrow"/>
          <w:b/>
          <w:lang w:eastAsia="en-US"/>
        </w:rPr>
        <w:t>Časť III.</w:t>
      </w:r>
      <w:r w:rsidRPr="00102CD0">
        <w:rPr>
          <w:rFonts w:ascii="Arial Narrow" w:eastAsia="Calibri" w:hAnsi="Arial Narrow"/>
          <w:b/>
          <w:lang w:eastAsia="en-US"/>
        </w:rPr>
        <w:tab/>
        <w:t>INFORMÁCIE O PREDMETE ZÁKAZKY</w:t>
      </w:r>
    </w:p>
    <w:p w14:paraId="37D383A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5</w:t>
      </w:r>
      <w:r w:rsidRPr="00102CD0">
        <w:rPr>
          <w:rFonts w:ascii="Arial Narrow" w:eastAsia="Calibri" w:hAnsi="Arial Narrow"/>
          <w:sz w:val="18"/>
          <w:szCs w:val="18"/>
          <w:lang w:eastAsia="en-US"/>
        </w:rPr>
        <w:tab/>
        <w:t>Predmet zákazky</w:t>
      </w:r>
    </w:p>
    <w:p w14:paraId="486EB10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6</w:t>
      </w:r>
      <w:r w:rsidRPr="00102CD0">
        <w:rPr>
          <w:rFonts w:ascii="Arial Narrow" w:eastAsia="Calibri" w:hAnsi="Arial Narrow"/>
          <w:sz w:val="18"/>
          <w:szCs w:val="18"/>
          <w:lang w:eastAsia="en-US"/>
        </w:rPr>
        <w:tab/>
        <w:t>Rozsah zákazky podľa skupiny alebo jej časti zadávanej v rámci dynamického nákupného</w:t>
      </w:r>
      <w:r w:rsidR="00444122">
        <w:rPr>
          <w:rFonts w:ascii="Arial Narrow" w:eastAsia="Calibri" w:hAnsi="Arial Narrow"/>
          <w:sz w:val="18"/>
          <w:szCs w:val="18"/>
          <w:lang w:eastAsia="en-US"/>
        </w:rPr>
        <w:t xml:space="preserve"> </w:t>
      </w:r>
      <w:r w:rsidRPr="00102CD0">
        <w:rPr>
          <w:rFonts w:ascii="Arial Narrow" w:eastAsia="Calibri" w:hAnsi="Arial Narrow"/>
          <w:sz w:val="18"/>
          <w:szCs w:val="18"/>
          <w:lang w:eastAsia="en-US"/>
        </w:rPr>
        <w:t>systému vymedzený CPV kódmi</w:t>
      </w:r>
    </w:p>
    <w:p w14:paraId="598B2493" w14:textId="77777777" w:rsidR="00102CD0" w:rsidRPr="00102CD0" w:rsidRDefault="000242F0"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 xml:space="preserve"> 7</w:t>
      </w:r>
      <w:r>
        <w:rPr>
          <w:rFonts w:ascii="Arial Narrow" w:eastAsia="Calibri" w:hAnsi="Arial Narrow"/>
          <w:sz w:val="18"/>
          <w:szCs w:val="18"/>
          <w:lang w:eastAsia="en-US"/>
        </w:rPr>
        <w:tab/>
        <w:t>Miesto dodania</w:t>
      </w:r>
      <w:r w:rsidR="00102CD0" w:rsidRPr="00102CD0">
        <w:rPr>
          <w:rFonts w:ascii="Arial Narrow" w:eastAsia="Calibri" w:hAnsi="Arial Narrow"/>
          <w:sz w:val="18"/>
          <w:szCs w:val="18"/>
          <w:lang w:eastAsia="en-US"/>
        </w:rPr>
        <w:t xml:space="preserve"> predmetu zákazky</w:t>
      </w:r>
    </w:p>
    <w:p w14:paraId="4A0707F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8</w:t>
      </w:r>
      <w:r w:rsidRPr="00102CD0">
        <w:rPr>
          <w:rFonts w:ascii="Arial Narrow" w:eastAsia="Calibri" w:hAnsi="Arial Narrow"/>
          <w:sz w:val="18"/>
          <w:szCs w:val="18"/>
          <w:lang w:eastAsia="en-US"/>
        </w:rPr>
        <w:tab/>
        <w:t>Dĺžka trvania dynamického nákupného systému a lehota dodania/poskytnutia/uskutočnenia</w:t>
      </w:r>
    </w:p>
    <w:p w14:paraId="0AC9BCDE"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9</w:t>
      </w:r>
      <w:r w:rsidRPr="00102CD0">
        <w:rPr>
          <w:rFonts w:ascii="Arial Narrow" w:eastAsia="Calibri" w:hAnsi="Arial Narrow"/>
          <w:sz w:val="18"/>
          <w:szCs w:val="18"/>
          <w:lang w:eastAsia="en-US"/>
        </w:rPr>
        <w:tab/>
        <w:t>Zdroj finančných prostriedkov</w:t>
      </w:r>
    </w:p>
    <w:p w14:paraId="785F4937"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7A88C88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IV.</w:t>
      </w:r>
      <w:r w:rsidRPr="00102CD0">
        <w:rPr>
          <w:rFonts w:ascii="Arial Narrow" w:eastAsia="Calibri" w:hAnsi="Arial Narrow"/>
          <w:b/>
          <w:sz w:val="18"/>
          <w:szCs w:val="18"/>
          <w:lang w:eastAsia="en-US"/>
        </w:rPr>
        <w:tab/>
      </w:r>
      <w:r w:rsidRPr="00102CD0">
        <w:rPr>
          <w:rFonts w:ascii="Arial Narrow" w:eastAsia="Calibri" w:hAnsi="Arial Narrow"/>
          <w:b/>
          <w:smallCaps/>
          <w:sz w:val="18"/>
          <w:szCs w:val="18"/>
          <w:lang w:eastAsia="en-US"/>
        </w:rPr>
        <w:t>INFORMÁCIE O ŽIADOSTI O ÚČASŤ, PODMIENKACH ÚČASTI, POŽIADAVKÁCH A POSÚDENIE ICH   SPLNENIA</w:t>
      </w:r>
    </w:p>
    <w:p w14:paraId="6C80CAB6"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10</w:t>
      </w:r>
      <w:r w:rsidRPr="00102CD0">
        <w:rPr>
          <w:rFonts w:ascii="Arial Narrow" w:eastAsia="Calibri" w:hAnsi="Arial Narrow"/>
          <w:sz w:val="18"/>
          <w:szCs w:val="18"/>
          <w:lang w:eastAsia="en-US"/>
        </w:rPr>
        <w:tab/>
        <w:t>Žiadosť o účasť</w:t>
      </w:r>
    </w:p>
    <w:p w14:paraId="23ED9DD5"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11</w:t>
      </w:r>
      <w:r w:rsidRPr="00102CD0">
        <w:rPr>
          <w:rFonts w:ascii="Arial Narrow" w:eastAsia="Calibri" w:hAnsi="Arial Narrow"/>
          <w:sz w:val="18"/>
          <w:szCs w:val="18"/>
          <w:lang w:eastAsia="en-US"/>
        </w:rPr>
        <w:tab/>
        <w:t>Obsah žiadosti o účasť</w:t>
      </w:r>
    </w:p>
    <w:p w14:paraId="6DCCB5A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12</w:t>
      </w:r>
      <w:r w:rsidRPr="00102CD0">
        <w:rPr>
          <w:rFonts w:ascii="Arial Narrow" w:eastAsia="Calibri" w:hAnsi="Arial Narrow"/>
          <w:sz w:val="18"/>
          <w:szCs w:val="18"/>
          <w:lang w:eastAsia="en-US"/>
        </w:rPr>
        <w:tab/>
        <w:t>Podmienky účasti vo verejnom obstarávaní</w:t>
      </w:r>
    </w:p>
    <w:p w14:paraId="6161366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13</w:t>
      </w:r>
      <w:r w:rsidRPr="00102CD0">
        <w:rPr>
          <w:rFonts w:ascii="Arial Narrow" w:eastAsia="Calibri" w:hAnsi="Arial Narrow"/>
          <w:sz w:val="18"/>
          <w:szCs w:val="18"/>
          <w:lang w:eastAsia="en-US"/>
        </w:rPr>
        <w:tab/>
        <w:t>Oprávnenie predložiť žiadosť o účasť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žiadosti o účasť</w:t>
      </w:r>
    </w:p>
    <w:p w14:paraId="697222D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14</w:t>
      </w:r>
      <w:r w:rsidRPr="00102CD0">
        <w:rPr>
          <w:rFonts w:ascii="Arial Narrow" w:eastAsia="Calibri" w:hAnsi="Arial Narrow"/>
          <w:sz w:val="18"/>
          <w:szCs w:val="18"/>
          <w:lang w:eastAsia="en-US"/>
        </w:rPr>
        <w:tab/>
        <w:t>Miesto a lehota na predkladanie žiadostí o účasť a sprístupnenie týchto žiadostí</w:t>
      </w:r>
    </w:p>
    <w:p w14:paraId="5AAFFFE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15</w:t>
      </w:r>
      <w:r w:rsidRPr="00102CD0">
        <w:rPr>
          <w:rFonts w:ascii="Arial Narrow" w:eastAsia="Calibri" w:hAnsi="Arial Narrow"/>
          <w:sz w:val="18"/>
          <w:szCs w:val="18"/>
          <w:lang w:eastAsia="en-US"/>
        </w:rPr>
        <w:tab/>
        <w:t>Posúdenie splnenia podmienok účasti</w:t>
      </w:r>
    </w:p>
    <w:p w14:paraId="2CFA152B"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16</w:t>
      </w:r>
      <w:r w:rsidRPr="00102CD0">
        <w:rPr>
          <w:rFonts w:ascii="Arial Narrow" w:eastAsia="Calibri" w:hAnsi="Arial Narrow"/>
          <w:sz w:val="18"/>
          <w:szCs w:val="18"/>
          <w:lang w:eastAsia="en-US"/>
        </w:rPr>
        <w:tab/>
        <w:t>Vysvetľovanie dokladov na preukázanie splnenia podmienok účasti</w:t>
      </w:r>
    </w:p>
    <w:p w14:paraId="6A2427CA" w14:textId="236A15E1"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17</w:t>
      </w:r>
      <w:r w:rsidRPr="00102CD0">
        <w:rPr>
          <w:rFonts w:ascii="Arial Narrow" w:eastAsia="Calibri" w:hAnsi="Arial Narrow"/>
          <w:sz w:val="18"/>
          <w:szCs w:val="18"/>
          <w:lang w:eastAsia="en-US"/>
        </w:rPr>
        <w:tab/>
        <w:t>Vylúčenie záujemcu</w:t>
      </w:r>
    </w:p>
    <w:p w14:paraId="0817570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0272C845"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sz w:val="18"/>
          <w:szCs w:val="18"/>
          <w:lang w:eastAsia="en-US"/>
        </w:rPr>
      </w:pPr>
      <w:r w:rsidRPr="00102CD0">
        <w:rPr>
          <w:rFonts w:ascii="Arial Narrow" w:eastAsia="Calibri" w:hAnsi="Arial Narrow"/>
          <w:b/>
          <w:sz w:val="18"/>
          <w:szCs w:val="18"/>
          <w:lang w:eastAsia="en-US"/>
        </w:rPr>
        <w:t>Časť V.  VYTVORENIE DYNAMICKÉHO NÁKUPNÉHO SYSTÉMU A ZADÁVANIE KONKRÉTNYCH ZÁKAZIEK V RÁMCI DYNAMICKÉHO NÁKUPNÉHO SYSTÉMU</w:t>
      </w:r>
    </w:p>
    <w:p w14:paraId="0879A3EF" w14:textId="67BF872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18</w:t>
      </w:r>
      <w:r w:rsidR="00102CD0" w:rsidRPr="00102CD0">
        <w:rPr>
          <w:rFonts w:ascii="Arial Narrow" w:eastAsia="Calibri" w:hAnsi="Arial Narrow"/>
          <w:sz w:val="18"/>
          <w:szCs w:val="18"/>
          <w:lang w:eastAsia="en-US"/>
        </w:rPr>
        <w:tab/>
        <w:t>Zaradenie záujemcov do vytvoreného dynamického nákupného systému</w:t>
      </w:r>
    </w:p>
    <w:p w14:paraId="3D92C964" w14:textId="540FF4BD"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19</w:t>
      </w:r>
      <w:r w:rsidR="00102CD0" w:rsidRPr="00102CD0">
        <w:rPr>
          <w:rFonts w:ascii="Arial Narrow" w:eastAsia="Calibri" w:hAnsi="Arial Narrow"/>
          <w:sz w:val="18"/>
          <w:szCs w:val="18"/>
          <w:lang w:eastAsia="en-US"/>
        </w:rPr>
        <w:tab/>
        <w:t>Zadávanie zákaziek v rámci dynamického nákupného systému</w:t>
      </w:r>
    </w:p>
    <w:p w14:paraId="4344C953"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40EC551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w:t>
      </w:r>
      <w:r w:rsidRPr="00102CD0">
        <w:rPr>
          <w:rFonts w:ascii="Arial Narrow" w:eastAsia="Calibri" w:hAnsi="Arial Narrow"/>
          <w:b/>
          <w:sz w:val="18"/>
          <w:szCs w:val="18"/>
          <w:lang w:eastAsia="en-US"/>
        </w:rPr>
        <w:tab/>
        <w:t>PRÍPRAVA PONÚK PREDKLADANÝCH NA KONKRÉTNE ZÁKAZKY ZADÁVANÉ V RÁMCI DYNAMICKÉHO NÁKUPNÉHO SYSTÉMU</w:t>
      </w:r>
    </w:p>
    <w:p w14:paraId="45880D78" w14:textId="0D5175C4" w:rsid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20</w:t>
      </w:r>
      <w:r w:rsidR="00102CD0" w:rsidRPr="00102CD0">
        <w:rPr>
          <w:rFonts w:ascii="Arial Narrow" w:eastAsia="Calibri" w:hAnsi="Arial Narrow"/>
          <w:sz w:val="18"/>
          <w:szCs w:val="18"/>
          <w:lang w:eastAsia="en-US"/>
        </w:rPr>
        <w:tab/>
        <w:t>Vyhotovenie a jazyk ponuky</w:t>
      </w:r>
    </w:p>
    <w:p w14:paraId="0F799973" w14:textId="4E7523D3"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21</w:t>
      </w:r>
      <w:r w:rsidR="00006485">
        <w:rPr>
          <w:rFonts w:ascii="Arial Narrow" w:eastAsia="Calibri" w:hAnsi="Arial Narrow"/>
          <w:sz w:val="18"/>
          <w:szCs w:val="18"/>
          <w:lang w:eastAsia="en-US"/>
        </w:rPr>
        <w:tab/>
        <w:t>Variantné riešenie</w:t>
      </w:r>
    </w:p>
    <w:p w14:paraId="470096FC" w14:textId="4905E27E" w:rsid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Mena a ceny uvádzané v ponukách, mena finančného plnenia</w:t>
      </w:r>
    </w:p>
    <w:p w14:paraId="7CAD22F3" w14:textId="77ACA725"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23</w:t>
      </w:r>
      <w:r w:rsidR="00006485">
        <w:rPr>
          <w:rFonts w:ascii="Arial Narrow" w:eastAsia="Calibri" w:hAnsi="Arial Narrow"/>
          <w:sz w:val="18"/>
          <w:szCs w:val="18"/>
          <w:lang w:eastAsia="en-US"/>
        </w:rPr>
        <w:tab/>
        <w:t>Zábezpeka ponuky</w:t>
      </w:r>
    </w:p>
    <w:p w14:paraId="1922C99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669BEBA2"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w:t>
      </w:r>
      <w:r w:rsidRPr="00102CD0">
        <w:rPr>
          <w:rFonts w:ascii="Arial Narrow" w:eastAsia="Calibri" w:hAnsi="Arial Narrow"/>
          <w:b/>
          <w:sz w:val="18"/>
          <w:szCs w:val="18"/>
          <w:lang w:eastAsia="en-US"/>
        </w:rPr>
        <w:tab/>
        <w:t>OBSAH PONUKY PREDKLADANÝCH NA KONKRÉTNE ZÁKAZKY ZADÁVANÉ V RÁMCI DYNAMICKÉHO NÁKUPNÉHO SYSTÉMU</w:t>
      </w:r>
    </w:p>
    <w:p w14:paraId="06ABA0E3" w14:textId="37EB2EDD"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4</w:t>
      </w:r>
      <w:r w:rsidRPr="00102CD0">
        <w:rPr>
          <w:rFonts w:ascii="Arial Narrow" w:eastAsia="Calibri" w:hAnsi="Arial Narrow"/>
          <w:sz w:val="18"/>
          <w:szCs w:val="18"/>
          <w:lang w:eastAsia="en-US"/>
        </w:rPr>
        <w:tab/>
        <w:t>Obsah ponuky</w:t>
      </w:r>
    </w:p>
    <w:p w14:paraId="0147E1A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3DA9B969"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VIII.PREDKLADANIE A VYHODNOCOVANIE PONÚK NA KONKRÉTNE ZÁKAZKY ZADÁVANÉ V RÁMCI DYNAMICKÉHO NÁKUPNÉHO SYSTÉMU</w:t>
      </w:r>
    </w:p>
    <w:p w14:paraId="333ACBE3" w14:textId="2521169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Oprávnenie predložiť ponuku</w:t>
      </w:r>
    </w:p>
    <w:p w14:paraId="71AC8121" w14:textId="4C6D1AD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6</w:t>
      </w:r>
      <w:r w:rsidRPr="00102CD0">
        <w:rPr>
          <w:rFonts w:ascii="Arial Narrow" w:eastAsia="Calibri" w:hAnsi="Arial Narrow"/>
          <w:sz w:val="18"/>
          <w:szCs w:val="18"/>
          <w:lang w:eastAsia="en-US"/>
        </w:rPr>
        <w:tab/>
        <w:t>Predloženie ponuky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ponuky</w:t>
      </w:r>
    </w:p>
    <w:p w14:paraId="01E2BBA3" w14:textId="4B2C5AA3"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7</w:t>
      </w:r>
      <w:r w:rsidRPr="00102CD0">
        <w:rPr>
          <w:rFonts w:ascii="Arial Narrow" w:eastAsia="Calibri" w:hAnsi="Arial Narrow"/>
          <w:sz w:val="18"/>
          <w:szCs w:val="18"/>
          <w:lang w:eastAsia="en-US"/>
        </w:rPr>
        <w:tab/>
        <w:t>Miesto a lehota na predkladanie ponúk</w:t>
      </w:r>
    </w:p>
    <w:p w14:paraId="72451E60" w14:textId="685D374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8</w:t>
      </w:r>
      <w:r w:rsidRPr="00102CD0">
        <w:rPr>
          <w:rFonts w:ascii="Arial Narrow" w:eastAsia="Calibri" w:hAnsi="Arial Narrow"/>
          <w:sz w:val="18"/>
          <w:szCs w:val="18"/>
          <w:lang w:eastAsia="en-US"/>
        </w:rPr>
        <w:tab/>
        <w:t>Lehota viazanosti ponúk</w:t>
      </w:r>
    </w:p>
    <w:p w14:paraId="60AB31A0" w14:textId="62523DFE"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29</w:t>
      </w:r>
      <w:r w:rsidR="00102CD0" w:rsidRPr="00102CD0">
        <w:rPr>
          <w:rFonts w:ascii="Arial Narrow" w:eastAsia="Calibri" w:hAnsi="Arial Narrow"/>
          <w:sz w:val="18"/>
          <w:szCs w:val="18"/>
          <w:lang w:eastAsia="en-US"/>
        </w:rPr>
        <w:tab/>
        <w:t>Otváranie ponúk</w:t>
      </w:r>
    </w:p>
    <w:p w14:paraId="229BB57F" w14:textId="67F7E20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30</w:t>
      </w:r>
      <w:r w:rsidR="00102CD0" w:rsidRPr="00102CD0">
        <w:rPr>
          <w:rFonts w:ascii="Arial Narrow" w:eastAsia="Calibri" w:hAnsi="Arial Narrow"/>
          <w:sz w:val="18"/>
          <w:szCs w:val="18"/>
          <w:lang w:eastAsia="en-US"/>
        </w:rPr>
        <w:tab/>
        <w:t>Vyhodnocovania ponúk</w:t>
      </w:r>
    </w:p>
    <w:p w14:paraId="4A8E91F7" w14:textId="73BAF664"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1</w:t>
      </w:r>
      <w:r w:rsidRPr="00102CD0">
        <w:rPr>
          <w:rFonts w:ascii="Arial Narrow" w:eastAsia="Calibri" w:hAnsi="Arial Narrow"/>
          <w:sz w:val="18"/>
          <w:szCs w:val="18"/>
          <w:lang w:eastAsia="en-US"/>
        </w:rPr>
        <w:tab/>
        <w:t>Vysvetľovanie ponuky, odôvodnenie mimoriadne nízkej ponuky</w:t>
      </w:r>
    </w:p>
    <w:p w14:paraId="5A829FD9" w14:textId="084885B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Vylúčenie ponuky/dodávateľa</w:t>
      </w:r>
    </w:p>
    <w:p w14:paraId="603B2FFB" w14:textId="62DFB70C" w:rsidR="00102CD0" w:rsidRDefault="00102CD0" w:rsidP="00817B9B">
      <w:pPr>
        <w:tabs>
          <w:tab w:val="left" w:pos="708"/>
        </w:tabs>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3</w:t>
      </w:r>
      <w:r w:rsidRPr="00102CD0">
        <w:rPr>
          <w:rFonts w:ascii="Arial Narrow" w:eastAsia="Calibri" w:hAnsi="Arial Narrow"/>
          <w:sz w:val="18"/>
          <w:szCs w:val="18"/>
          <w:lang w:eastAsia="en-US"/>
        </w:rPr>
        <w:tab/>
        <w:t>Vyhodnocovanie návrhov na plnenie kritérií</w:t>
      </w:r>
    </w:p>
    <w:p w14:paraId="59AC9C74" w14:textId="719E7B82" w:rsidR="00D81F5B" w:rsidRPr="00D81F5B" w:rsidRDefault="00FC01C8"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34</w:t>
      </w:r>
      <w:r w:rsidR="00D81F5B" w:rsidRPr="00FC01C8">
        <w:rPr>
          <w:rFonts w:ascii="Arial Narrow" w:eastAsia="Calibri" w:hAnsi="Arial Narrow"/>
          <w:sz w:val="18"/>
          <w:szCs w:val="18"/>
          <w:lang w:eastAsia="en-US"/>
        </w:rPr>
        <w:tab/>
      </w:r>
      <w:r w:rsidR="00D81F5B" w:rsidRPr="00D81F5B">
        <w:rPr>
          <w:rFonts w:ascii="Arial Narrow" w:eastAsia="Calibri" w:hAnsi="Arial Narrow"/>
          <w:sz w:val="18"/>
          <w:szCs w:val="18"/>
          <w:lang w:eastAsia="en-US"/>
        </w:rPr>
        <w:t>Elektronická aukcia</w:t>
      </w:r>
    </w:p>
    <w:p w14:paraId="4DFAFA09" w14:textId="40F6EBE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Informácia o výsledku vyhodnocovania ponúk</w:t>
      </w:r>
    </w:p>
    <w:p w14:paraId="30571AB0" w14:textId="77777777" w:rsidR="00102CD0" w:rsidRPr="00D81F5B" w:rsidRDefault="00102CD0" w:rsidP="00817B9B">
      <w:pPr>
        <w:overflowPunct/>
        <w:autoSpaceDE/>
        <w:autoSpaceDN/>
        <w:adjustRightInd/>
        <w:ind w:left="142"/>
        <w:jc w:val="both"/>
        <w:textAlignment w:val="auto"/>
        <w:rPr>
          <w:rFonts w:ascii="Arial Narrow" w:eastAsia="Calibri" w:hAnsi="Arial Narrow"/>
          <w:sz w:val="8"/>
          <w:szCs w:val="8"/>
          <w:lang w:eastAsia="en-US"/>
        </w:rPr>
      </w:pPr>
    </w:p>
    <w:p w14:paraId="18A7AF9A" w14:textId="0D20FD89" w:rsidR="00102CD0" w:rsidRPr="00102CD0" w:rsidRDefault="00102CD0" w:rsidP="00817B9B">
      <w:pPr>
        <w:tabs>
          <w:tab w:val="left" w:pos="708"/>
        </w:tabs>
        <w:overflowPunct/>
        <w:autoSpaceDE/>
        <w:autoSpaceDN/>
        <w:adjustRightInd/>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IX.</w:t>
      </w:r>
      <w:r w:rsidRPr="00102CD0">
        <w:rPr>
          <w:rFonts w:ascii="Arial Narrow" w:eastAsia="Calibri" w:hAnsi="Arial Narrow"/>
          <w:b/>
          <w:sz w:val="18"/>
          <w:szCs w:val="18"/>
          <w:lang w:eastAsia="en-US"/>
        </w:rPr>
        <w:tab/>
        <w:t>UZAVRETIE ZMLUVY</w:t>
      </w:r>
    </w:p>
    <w:p w14:paraId="74085C5E" w14:textId="27111D70"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w:t>
      </w:r>
      <w:r w:rsidR="00FC01C8" w:rsidRPr="00FC01C8">
        <w:rPr>
          <w:rFonts w:ascii="Arial Narrow" w:eastAsia="Calibri" w:hAnsi="Arial Narrow"/>
          <w:sz w:val="18"/>
          <w:szCs w:val="18"/>
          <w:lang w:eastAsia="en-US"/>
        </w:rPr>
        <w:t>6</w:t>
      </w:r>
      <w:r w:rsidRPr="00FC01C8">
        <w:rPr>
          <w:rFonts w:ascii="Arial Narrow" w:eastAsia="Calibri" w:hAnsi="Arial Narrow"/>
          <w:sz w:val="18"/>
          <w:szCs w:val="18"/>
          <w:lang w:eastAsia="en-US"/>
        </w:rPr>
        <w:tab/>
      </w:r>
      <w:r w:rsidRPr="007C6CFF">
        <w:rPr>
          <w:rFonts w:ascii="Arial Narrow" w:eastAsia="Calibri" w:hAnsi="Arial Narrow"/>
          <w:sz w:val="18"/>
          <w:szCs w:val="18"/>
          <w:lang w:eastAsia="en-US"/>
        </w:rPr>
        <w:t>Uzavretie zmluvy</w:t>
      </w:r>
    </w:p>
    <w:p w14:paraId="7FCC6F8A" w14:textId="4ACCE29B"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7C6CFF">
        <w:rPr>
          <w:rFonts w:ascii="Arial Narrow" w:eastAsia="Calibri" w:hAnsi="Arial Narrow"/>
          <w:sz w:val="18"/>
          <w:szCs w:val="18"/>
          <w:lang w:eastAsia="en-US"/>
        </w:rPr>
        <w:t>3</w:t>
      </w:r>
      <w:r w:rsidR="00FC01C8">
        <w:rPr>
          <w:rFonts w:ascii="Arial Narrow" w:eastAsia="Calibri" w:hAnsi="Arial Narrow"/>
          <w:sz w:val="18"/>
          <w:szCs w:val="18"/>
          <w:lang w:eastAsia="en-US"/>
        </w:rPr>
        <w:t>7</w:t>
      </w:r>
      <w:r w:rsidRPr="007C6CFF">
        <w:rPr>
          <w:rFonts w:ascii="Arial Narrow" w:eastAsia="Calibri" w:hAnsi="Arial Narrow"/>
          <w:sz w:val="18"/>
          <w:szCs w:val="18"/>
          <w:lang w:eastAsia="en-US"/>
        </w:rPr>
        <w:tab/>
        <w:t>Ochrana osobných údajov</w:t>
      </w:r>
    </w:p>
    <w:p w14:paraId="60E008D4" w14:textId="77777777" w:rsidR="007C6CFF" w:rsidRPr="00D81F5B" w:rsidRDefault="007C6CFF" w:rsidP="00817B9B">
      <w:pPr>
        <w:overflowPunct/>
        <w:autoSpaceDE/>
        <w:autoSpaceDN/>
        <w:adjustRightInd/>
        <w:ind w:left="142"/>
        <w:jc w:val="both"/>
        <w:textAlignment w:val="auto"/>
        <w:rPr>
          <w:rFonts w:ascii="Arial Narrow" w:eastAsia="Calibri" w:hAnsi="Arial Narrow"/>
          <w:b/>
          <w:sz w:val="10"/>
          <w:szCs w:val="10"/>
          <w:lang w:eastAsia="en-US"/>
        </w:rPr>
      </w:pPr>
    </w:p>
    <w:p w14:paraId="7C8FFB0F"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5643CE9E"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025A591F" w14:textId="4B63C3B6" w:rsidR="003D72DC" w:rsidRDefault="00F2486C" w:rsidP="00F2486C">
      <w:pPr>
        <w:tabs>
          <w:tab w:val="left" w:pos="2115"/>
        </w:tabs>
        <w:overflowPunct/>
        <w:autoSpaceDE/>
        <w:autoSpaceDN/>
        <w:adjustRightInd/>
        <w:jc w:val="both"/>
        <w:textAlignment w:val="auto"/>
        <w:rPr>
          <w:rFonts w:ascii="Arial Narrow" w:hAnsi="Arial Narrow" w:cs="Arial"/>
          <w:b/>
          <w:sz w:val="24"/>
          <w:szCs w:val="24"/>
          <w:lang w:eastAsia="cs-CZ"/>
        </w:rPr>
      </w:pPr>
      <w:r>
        <w:rPr>
          <w:rFonts w:ascii="Arial Narrow" w:hAnsi="Arial Narrow" w:cs="Arial"/>
          <w:b/>
          <w:sz w:val="24"/>
          <w:szCs w:val="24"/>
          <w:lang w:eastAsia="cs-CZ"/>
        </w:rPr>
        <w:tab/>
      </w:r>
    </w:p>
    <w:p w14:paraId="3BA1222D" w14:textId="77777777" w:rsidR="00D31CF1" w:rsidRDefault="00D31CF1">
      <w:pPr>
        <w:overflowPunct/>
        <w:autoSpaceDE/>
        <w:autoSpaceDN/>
        <w:adjustRightInd/>
        <w:spacing w:after="200" w:line="276" w:lineRule="auto"/>
        <w:textAlignment w:val="auto"/>
        <w:rPr>
          <w:rFonts w:ascii="Arial Narrow" w:hAnsi="Arial Narrow" w:cs="Arial"/>
          <w:b/>
          <w:sz w:val="24"/>
          <w:szCs w:val="24"/>
          <w:lang w:eastAsia="cs-CZ"/>
        </w:rPr>
      </w:pPr>
      <w:r>
        <w:rPr>
          <w:rFonts w:ascii="Arial Narrow" w:hAnsi="Arial Narrow" w:cs="Arial"/>
          <w:b/>
          <w:sz w:val="24"/>
          <w:szCs w:val="24"/>
          <w:lang w:eastAsia="cs-CZ"/>
        </w:rPr>
        <w:br w:type="page"/>
      </w:r>
    </w:p>
    <w:p w14:paraId="4BB4D102" w14:textId="56EF767B"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lastRenderedPageBreak/>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235BFE19"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bCs/>
          <w:sz w:val="24"/>
          <w:szCs w:val="24"/>
          <w:lang w:eastAsia="cs-CZ"/>
        </w:rPr>
        <w:t xml:space="preserve">Psychiatrická nemocnica </w:t>
      </w:r>
      <w:proofErr w:type="spellStart"/>
      <w:r w:rsidR="00FB622A">
        <w:rPr>
          <w:rFonts w:ascii="Arial Narrow" w:hAnsi="Arial Narrow" w:cs="Arial"/>
          <w:bCs/>
          <w:sz w:val="24"/>
          <w:szCs w:val="24"/>
          <w:lang w:eastAsia="cs-CZ"/>
        </w:rPr>
        <w:t>Philippa</w:t>
      </w:r>
      <w:proofErr w:type="spellEnd"/>
      <w:r w:rsidR="00FB622A">
        <w:rPr>
          <w:rFonts w:ascii="Arial Narrow" w:hAnsi="Arial Narrow" w:cs="Arial"/>
          <w:bCs/>
          <w:sz w:val="24"/>
          <w:szCs w:val="24"/>
          <w:lang w:eastAsia="cs-CZ"/>
        </w:rPr>
        <w:t xml:space="preserve"> </w:t>
      </w:r>
      <w:proofErr w:type="spellStart"/>
      <w:r w:rsidR="00FB622A">
        <w:rPr>
          <w:rFonts w:ascii="Arial Narrow" w:hAnsi="Arial Narrow" w:cs="Arial"/>
          <w:bCs/>
          <w:sz w:val="24"/>
          <w:szCs w:val="24"/>
          <w:lang w:eastAsia="cs-CZ"/>
        </w:rPr>
        <w:t>Pinela</w:t>
      </w:r>
      <w:proofErr w:type="spellEnd"/>
      <w:r w:rsidR="00FB622A">
        <w:rPr>
          <w:rFonts w:ascii="Arial Narrow" w:hAnsi="Arial Narrow" w:cs="Arial"/>
          <w:bCs/>
          <w:sz w:val="24"/>
          <w:szCs w:val="24"/>
          <w:lang w:eastAsia="cs-CZ"/>
        </w:rPr>
        <w:t xml:space="preserve"> Pezinok</w:t>
      </w:r>
    </w:p>
    <w:p w14:paraId="253F3324" w14:textId="4DB0192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sz w:val="24"/>
          <w:szCs w:val="24"/>
          <w:lang w:eastAsia="cs-CZ"/>
        </w:rPr>
        <w:t>Malacká cesta 63, 902 01 Pezinok</w:t>
      </w:r>
    </w:p>
    <w:p w14:paraId="0499C579" w14:textId="47089096"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sz w:val="24"/>
          <w:szCs w:val="24"/>
          <w:lang w:eastAsia="cs-CZ"/>
        </w:rPr>
        <w:t>30 801 397</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624DBA21" w:rsidR="00D66EAE"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p>
    <w:p w14:paraId="6684BFE9" w14:textId="124D13A5"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b/>
          <w:sz w:val="24"/>
          <w:szCs w:val="24"/>
          <w:lang w:eastAsia="cs-CZ"/>
        </w:rPr>
        <w:t>Kontaktné miesto verejného obstarávateľa</w:t>
      </w:r>
      <w:r>
        <w:rPr>
          <w:rFonts w:ascii="Arial Narrow" w:hAnsi="Arial Narrow" w:cs="Arial"/>
          <w:sz w:val="24"/>
          <w:szCs w:val="24"/>
          <w:lang w:eastAsia="cs-CZ"/>
        </w:rPr>
        <w:t>:</w:t>
      </w:r>
      <w:r w:rsidRPr="00B84999">
        <w:rPr>
          <w:rFonts w:ascii="Arial Narrow" w:hAnsi="Arial Narrow" w:cs="Arial"/>
          <w:sz w:val="24"/>
          <w:szCs w:val="24"/>
          <w:lang w:eastAsia="cs-CZ"/>
        </w:rPr>
        <w:t xml:space="preserve">      </w:t>
      </w:r>
    </w:p>
    <w:p w14:paraId="0DC332F3" w14:textId="35BAB29E" w:rsidR="00B84999" w:rsidRPr="00FB622A" w:rsidRDefault="00B84999" w:rsidP="00B84999">
      <w:pPr>
        <w:overflowPunct/>
        <w:autoSpaceDE/>
        <w:autoSpaceDN/>
        <w:adjustRightInd/>
        <w:spacing w:before="60"/>
        <w:ind w:left="567"/>
        <w:jc w:val="both"/>
        <w:textAlignment w:val="auto"/>
        <w:rPr>
          <w:rFonts w:ascii="Arial Narrow" w:hAnsi="Arial Narrow" w:cs="Arial"/>
          <w:sz w:val="24"/>
          <w:szCs w:val="24"/>
          <w:highlight w:val="green"/>
          <w:lang w:eastAsia="cs-CZ"/>
        </w:rPr>
      </w:pPr>
      <w:r w:rsidRPr="00B84999">
        <w:rPr>
          <w:rFonts w:ascii="Arial Narrow" w:hAnsi="Arial Narrow" w:cs="Arial"/>
          <w:sz w:val="24"/>
          <w:szCs w:val="24"/>
          <w:lang w:eastAsia="cs-CZ"/>
        </w:rPr>
        <w:t xml:space="preserve">Názov: </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00D31CF1">
        <w:rPr>
          <w:rFonts w:ascii="Arial Narrow" w:hAnsi="Arial Narrow" w:cs="Arial"/>
          <w:bCs/>
          <w:sz w:val="24"/>
          <w:szCs w:val="24"/>
          <w:lang w:eastAsia="cs-CZ"/>
        </w:rPr>
        <w:t xml:space="preserve">Psychiatrická nemocnica </w:t>
      </w:r>
      <w:proofErr w:type="spellStart"/>
      <w:r w:rsidR="00D31CF1">
        <w:rPr>
          <w:rFonts w:ascii="Arial Narrow" w:hAnsi="Arial Narrow" w:cs="Arial"/>
          <w:bCs/>
          <w:sz w:val="24"/>
          <w:szCs w:val="24"/>
          <w:lang w:eastAsia="cs-CZ"/>
        </w:rPr>
        <w:t>Philippa</w:t>
      </w:r>
      <w:proofErr w:type="spellEnd"/>
      <w:r w:rsidR="00D31CF1">
        <w:rPr>
          <w:rFonts w:ascii="Arial Narrow" w:hAnsi="Arial Narrow" w:cs="Arial"/>
          <w:bCs/>
          <w:sz w:val="24"/>
          <w:szCs w:val="24"/>
          <w:lang w:eastAsia="cs-CZ"/>
        </w:rPr>
        <w:t xml:space="preserve"> </w:t>
      </w:r>
      <w:proofErr w:type="spellStart"/>
      <w:r w:rsidR="00D31CF1">
        <w:rPr>
          <w:rFonts w:ascii="Arial Narrow" w:hAnsi="Arial Narrow" w:cs="Arial"/>
          <w:bCs/>
          <w:sz w:val="24"/>
          <w:szCs w:val="24"/>
          <w:lang w:eastAsia="cs-CZ"/>
        </w:rPr>
        <w:t>Pinela</w:t>
      </w:r>
      <w:proofErr w:type="spellEnd"/>
      <w:r w:rsidR="00D31CF1">
        <w:rPr>
          <w:rFonts w:ascii="Arial Narrow" w:hAnsi="Arial Narrow" w:cs="Arial"/>
          <w:bCs/>
          <w:sz w:val="24"/>
          <w:szCs w:val="24"/>
          <w:lang w:eastAsia="cs-CZ"/>
        </w:rPr>
        <w:t xml:space="preserve"> Pezinok</w:t>
      </w:r>
      <w:r w:rsidRPr="00FB622A">
        <w:rPr>
          <w:rFonts w:ascii="Arial Narrow" w:hAnsi="Arial Narrow" w:cs="Arial"/>
          <w:sz w:val="24"/>
          <w:szCs w:val="24"/>
          <w:highlight w:val="green"/>
          <w:lang w:eastAsia="cs-CZ"/>
        </w:rPr>
        <w:t xml:space="preserve"> </w:t>
      </w:r>
    </w:p>
    <w:p w14:paraId="01CE6282" w14:textId="5AC06525" w:rsidR="00B84999" w:rsidRPr="00B84999" w:rsidRDefault="00D31CF1" w:rsidP="00B84999">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A</w:t>
      </w:r>
      <w:r w:rsidR="00B84999" w:rsidRPr="00B84999">
        <w:rPr>
          <w:rFonts w:ascii="Arial Narrow" w:hAnsi="Arial Narrow" w:cs="Arial"/>
          <w:sz w:val="24"/>
          <w:szCs w:val="24"/>
          <w:lang w:eastAsia="cs-CZ"/>
        </w:rPr>
        <w:t xml:space="preserve">dresa: </w:t>
      </w:r>
      <w:r w:rsidR="00B84999" w:rsidRP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Pr>
          <w:rFonts w:ascii="Arial Narrow" w:hAnsi="Arial Narrow" w:cs="Arial"/>
          <w:sz w:val="24"/>
          <w:szCs w:val="24"/>
          <w:lang w:eastAsia="cs-CZ"/>
        </w:rPr>
        <w:t>Malacká cesta 63, 902 01 Pezinok</w:t>
      </w:r>
    </w:p>
    <w:p w14:paraId="65A5D00B" w14:textId="41CD975C"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 xml:space="preserve">Kontaktná osoba: </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Pr="00B84999">
        <w:rPr>
          <w:rFonts w:ascii="Arial Narrow" w:hAnsi="Arial Narrow" w:cs="Arial"/>
          <w:sz w:val="24"/>
          <w:szCs w:val="24"/>
          <w:lang w:eastAsia="cs-CZ"/>
        </w:rPr>
        <w:t>Ing. Ondrej Kuruc, PhD.</w:t>
      </w:r>
    </w:p>
    <w:p w14:paraId="252B2665" w14:textId="4DFEE076"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Telefón:</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Pr="00B84999">
        <w:rPr>
          <w:rFonts w:ascii="Arial Narrow" w:hAnsi="Arial Narrow" w:cs="Arial"/>
          <w:sz w:val="24"/>
          <w:szCs w:val="24"/>
          <w:lang w:eastAsia="cs-CZ"/>
        </w:rPr>
        <w:t>+421/2 59373297</w:t>
      </w:r>
    </w:p>
    <w:p w14:paraId="1A62863C" w14:textId="256D8DCF" w:rsidR="00B84999" w:rsidRPr="00D41AAD"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E-mailová adresa:</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hyperlink r:id="rId9" w:history="1">
        <w:r w:rsidRPr="00371FCC">
          <w:rPr>
            <w:rStyle w:val="Hypertextovprepojenie"/>
            <w:rFonts w:ascii="Arial Narrow" w:hAnsi="Arial Narrow" w:cs="Arial"/>
            <w:sz w:val="24"/>
            <w:szCs w:val="24"/>
            <w:lang w:eastAsia="cs-CZ"/>
          </w:rPr>
          <w:t>ondrej.kuruc@health.gov.sk</w:t>
        </w:r>
      </w:hyperlink>
    </w:p>
    <w:p w14:paraId="3A9CA271" w14:textId="0FC35E1D" w:rsidR="00CF53FC" w:rsidRPr="00D41AAD" w:rsidRDefault="00CF53FC" w:rsidP="00CF53FC">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en-GB"/>
        </w:rPr>
        <w:tab/>
      </w:r>
      <w:r>
        <w:rPr>
          <w:rFonts w:ascii="Arial Narrow" w:hAnsi="Arial Narrow" w:cs="Arial"/>
          <w:sz w:val="24"/>
          <w:szCs w:val="24"/>
          <w:lang w:eastAsia="en-GB"/>
        </w:rPr>
        <w:tab/>
      </w:r>
      <w:r>
        <w:rPr>
          <w:rFonts w:ascii="Arial Narrow" w:hAnsi="Arial Narrow" w:cs="Arial"/>
          <w:sz w:val="24"/>
          <w:szCs w:val="24"/>
          <w:lang w:eastAsia="en-GB"/>
        </w:rPr>
        <w:tab/>
      </w:r>
      <w:r>
        <w:rPr>
          <w:rFonts w:ascii="Arial Narrow" w:hAnsi="Arial Narrow" w:cs="Arial"/>
          <w:sz w:val="24"/>
          <w:szCs w:val="24"/>
          <w:lang w:eastAsia="en-GB"/>
        </w:rPr>
        <w:tab/>
      </w:r>
      <w:r>
        <w:rPr>
          <w:rFonts w:ascii="Arial Narrow" w:hAnsi="Arial Narrow" w:cs="Arial"/>
          <w:sz w:val="24"/>
          <w:szCs w:val="24"/>
          <w:lang w:eastAsia="en-GB"/>
        </w:rPr>
        <w:tab/>
      </w:r>
      <w:r>
        <w:rPr>
          <w:rFonts w:ascii="Arial Narrow" w:hAnsi="Arial Narrow" w:cs="Arial"/>
          <w:sz w:val="24"/>
          <w:szCs w:val="24"/>
          <w:lang w:eastAsia="en-GB"/>
        </w:rPr>
        <w:tab/>
      </w:r>
      <w:hyperlink r:id="rId10" w:history="1">
        <w:r w:rsidR="00C56715" w:rsidRPr="0054779B">
          <w:rPr>
            <w:rStyle w:val="Hypertextovprepojenie"/>
            <w:rFonts w:ascii="Arial Narrow" w:hAnsi="Arial Narrow" w:cs="Arial"/>
            <w:sz w:val="24"/>
            <w:szCs w:val="24"/>
            <w:lang w:eastAsia="cs-CZ"/>
          </w:rPr>
          <w:t>pastirova@pnpp.sk</w:t>
        </w:r>
      </w:hyperlink>
    </w:p>
    <w:p w14:paraId="53C34240" w14:textId="261094CE" w:rsidR="00CF53FC" w:rsidRDefault="00CF53FC" w:rsidP="00817B9B">
      <w:pPr>
        <w:overflowPunct/>
        <w:autoSpaceDE/>
        <w:autoSpaceDN/>
        <w:adjustRightInd/>
        <w:spacing w:before="60"/>
        <w:ind w:left="567"/>
        <w:jc w:val="both"/>
        <w:textAlignment w:val="auto"/>
        <w:rPr>
          <w:rFonts w:ascii="Arial Narrow" w:hAnsi="Arial Narrow" w:cs="Arial"/>
          <w:sz w:val="24"/>
          <w:szCs w:val="24"/>
          <w:lang w:eastAsia="en-GB"/>
        </w:rPr>
      </w:pPr>
    </w:p>
    <w:p w14:paraId="4440CB45" w14:textId="4BA35366"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en-GB"/>
        </w:rPr>
        <w:t>Hlavná adresa (URL):</w:t>
      </w:r>
      <w:r w:rsidRPr="00D41AAD">
        <w:rPr>
          <w:rFonts w:ascii="Arial Narrow" w:hAnsi="Arial Narrow" w:cs="Arial"/>
          <w:sz w:val="24"/>
          <w:szCs w:val="24"/>
          <w:lang w:eastAsia="en-GB"/>
        </w:rPr>
        <w:tab/>
      </w:r>
      <w:r w:rsidRPr="00D41AAD">
        <w:rPr>
          <w:rFonts w:ascii="Arial Narrow" w:hAnsi="Arial Narrow" w:cs="Arial"/>
          <w:sz w:val="24"/>
          <w:szCs w:val="24"/>
          <w:lang w:val="de-DE" w:eastAsia="en-GB"/>
        </w:rPr>
        <w:tab/>
      </w:r>
      <w:r w:rsidR="00B84999">
        <w:rPr>
          <w:rFonts w:ascii="Arial Narrow" w:hAnsi="Arial Narrow" w:cs="Arial"/>
          <w:sz w:val="24"/>
          <w:szCs w:val="24"/>
          <w:lang w:val="de-DE" w:eastAsia="en-GB"/>
        </w:rPr>
        <w:tab/>
      </w:r>
      <w:r w:rsidR="00FB622A" w:rsidRPr="00D31CF1">
        <w:rPr>
          <w:rFonts w:ascii="Arial Narrow" w:hAnsi="Arial Narrow" w:cs="Arial"/>
          <w:sz w:val="24"/>
          <w:szCs w:val="24"/>
          <w:lang w:eastAsia="cs-CZ"/>
        </w:rPr>
        <w:t>http://www.pnpp.sk/</w:t>
      </w:r>
    </w:p>
    <w:p w14:paraId="4344226E" w14:textId="299D6A54" w:rsidR="00D66EAE" w:rsidRPr="00D41AAD"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D41AAD">
        <w:rPr>
          <w:rFonts w:ascii="Arial Narrow" w:hAnsi="Arial Narrow" w:cs="Arial"/>
          <w:sz w:val="24"/>
          <w:szCs w:val="24"/>
          <w:lang w:eastAsia="en-GB"/>
        </w:rPr>
        <w:t xml:space="preserve">Adresa na ktorej sú dostupné súťažné podklady: </w:t>
      </w:r>
      <w:r w:rsidR="006901CD" w:rsidRPr="0009684A">
        <w:rPr>
          <w:rFonts w:ascii="Arial Narrow" w:hAnsi="Arial Narrow" w:cs="Arial"/>
          <w:color w:val="0000FF"/>
          <w:sz w:val="24"/>
          <w:szCs w:val="24"/>
          <w:u w:val="single"/>
          <w:lang w:eastAsia="en-GB"/>
        </w:rPr>
        <w:t>https://josephine.proebiz.com/sk/</w:t>
      </w:r>
    </w:p>
    <w:p w14:paraId="4CAFA2A4" w14:textId="77777777" w:rsidR="00DA1247" w:rsidRDefault="00DA1247"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F61B4A">
        <w:rPr>
          <w:rFonts w:ascii="Arial Narrow" w:eastAsia="Calibri" w:hAnsi="Arial Narrow" w:cs="Arial"/>
          <w:b/>
          <w:sz w:val="24"/>
          <w:szCs w:val="24"/>
          <w:lang w:eastAsia="en-US"/>
        </w:rPr>
        <w:t>Časť II.</w:t>
      </w:r>
    </w:p>
    <w:p w14:paraId="093AC76A" w14:textId="77777777"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F61B4A">
        <w:rPr>
          <w:rFonts w:ascii="Arial Narrow" w:eastAsia="Calibri" w:hAnsi="Arial Narrow"/>
          <w:b/>
          <w:sz w:val="24"/>
          <w:szCs w:val="24"/>
          <w:lang w:eastAsia="en-US"/>
        </w:rPr>
        <w:t>VŠEOBECNÉ INFORMÁCIE</w:t>
      </w:r>
    </w:p>
    <w:p w14:paraId="2F00F238" w14:textId="77777777" w:rsidR="00D66EAE" w:rsidRPr="00F61B4A"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F61B4A">
        <w:rPr>
          <w:rFonts w:ascii="Arial Narrow" w:eastAsia="Calibri" w:hAnsi="Arial Narrow"/>
          <w:b/>
          <w:smallCaps/>
          <w:sz w:val="24"/>
          <w:szCs w:val="24"/>
          <w:lang w:eastAsia="en-US"/>
        </w:rPr>
        <w:t>spôsob fungovania dynamického nákupného systému</w:t>
      </w:r>
    </w:p>
    <w:p w14:paraId="24B0B69E" w14:textId="060F370C"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sidRPr="00F61B4A">
        <w:rPr>
          <w:rFonts w:ascii="Arial Narrow" w:eastAsia="Calibri" w:hAnsi="Arial Narrow"/>
          <w:sz w:val="24"/>
          <w:szCs w:val="24"/>
          <w:lang w:eastAsia="en-US"/>
        </w:rPr>
        <w:t xml:space="preserve">Dynamický nákupný systém je vytvorený a prevádzkovaný výhradne elektronicky v systéme </w:t>
      </w:r>
      <w:r w:rsidRPr="00F61B4A">
        <w:rPr>
          <w:rFonts w:ascii="Arial Narrow" w:eastAsia="Calibri" w:hAnsi="Arial Narrow" w:cstheme="minorHAnsi"/>
          <w:sz w:val="24"/>
          <w:szCs w:val="24"/>
          <w:lang w:eastAsia="en-US"/>
        </w:rPr>
        <w:t xml:space="preserve">JOSEPHINE. </w:t>
      </w:r>
    </w:p>
    <w:p w14:paraId="1A711CF0" w14:textId="5BF2AB39"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Webové sídlo systému, prostredníctvom ktorého sa verejné obstarávanie realizuje a v ktorom je dynamický nákupný systém vytvorený, je: </w:t>
      </w:r>
      <w:hyperlink r:id="rId11" w:history="1">
        <w:r w:rsidRPr="00F61B4A">
          <w:rPr>
            <w:rStyle w:val="Hypertextovprepojenie"/>
            <w:rFonts w:ascii="Arial Narrow" w:eastAsia="Calibri" w:hAnsi="Arial Narrow" w:cstheme="minorHAnsi"/>
            <w:sz w:val="24"/>
            <w:szCs w:val="24"/>
            <w:lang w:eastAsia="en-US"/>
          </w:rPr>
          <w:t>https://josephine.proebiz.com/</w:t>
        </w:r>
      </w:hyperlink>
      <w:r w:rsidRPr="00F61B4A">
        <w:rPr>
          <w:rFonts w:ascii="Arial Narrow" w:eastAsia="Calibri" w:hAnsi="Arial Narrow" w:cstheme="minorHAnsi"/>
          <w:sz w:val="24"/>
          <w:szCs w:val="24"/>
          <w:lang w:eastAsia="en-US"/>
        </w:rPr>
        <w:t>.</w:t>
      </w:r>
    </w:p>
    <w:p w14:paraId="5D859060" w14:textId="3EAA2A98" w:rsidR="00F61B4A" w:rsidRPr="00F61B4A"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Každý, kto ako záujemca má záujem o účasť vo verejnom obstarávaní alebo chce predložiť ponuku a nie je registrovaný v</w:t>
      </w:r>
      <w:r w:rsidR="00F61B4A" w:rsidRPr="00F61B4A">
        <w:rPr>
          <w:rFonts w:ascii="Arial Narrow" w:eastAsia="Calibri" w:hAnsi="Arial Narrow" w:cstheme="minorHAnsi"/>
          <w:sz w:val="24"/>
          <w:szCs w:val="24"/>
          <w:lang w:eastAsia="en-US"/>
        </w:rPr>
        <w:t> systéme JOSEPHINE</w:t>
      </w:r>
      <w:r w:rsidRPr="00F61B4A">
        <w:rPr>
          <w:rFonts w:ascii="Arial Narrow" w:eastAsia="Calibri" w:hAnsi="Arial Narrow" w:cstheme="minorHAnsi"/>
          <w:sz w:val="24"/>
          <w:szCs w:val="24"/>
          <w:lang w:eastAsia="en-US"/>
        </w:rPr>
        <w:t>, je povinný sa registrovať v</w:t>
      </w:r>
      <w:r w:rsidR="00FB622A">
        <w:rPr>
          <w:rFonts w:ascii="Arial Narrow" w:eastAsia="Calibri" w:hAnsi="Arial Narrow" w:cstheme="minorHAnsi"/>
          <w:sz w:val="24"/>
          <w:szCs w:val="24"/>
          <w:lang w:eastAsia="en-US"/>
        </w:rPr>
        <w:t> syst</w:t>
      </w:r>
      <w:r w:rsidR="00F61B4A" w:rsidRPr="00F61B4A">
        <w:rPr>
          <w:rFonts w:ascii="Arial Narrow" w:eastAsia="Calibri" w:hAnsi="Arial Narrow" w:cstheme="minorHAnsi"/>
          <w:sz w:val="24"/>
          <w:szCs w:val="24"/>
          <w:lang w:eastAsia="en-US"/>
        </w:rPr>
        <w:t>éme JOSEPHINE.</w:t>
      </w:r>
    </w:p>
    <w:p w14:paraId="798D6AC8" w14:textId="0D06C811" w:rsidR="00D66EAE" w:rsidRPr="00006354"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hAnsi="Arial Narrow" w:cstheme="minorHAnsi"/>
          <w:sz w:val="24"/>
          <w:szCs w:val="24"/>
        </w:rPr>
        <w:t xml:space="preserve">Uchádzač má možnosť sa registrovať do systému JOSEPHINE pomocou </w:t>
      </w:r>
      <w:r w:rsidRPr="00F61B4A">
        <w:rPr>
          <w:rFonts w:ascii="Arial Narrow" w:hAnsi="Arial Narrow" w:cstheme="minorHAnsi"/>
          <w:sz w:val="24"/>
          <w:szCs w:val="24"/>
          <w:u w:val="single"/>
        </w:rPr>
        <w:t>hesla</w:t>
      </w:r>
      <w:r w:rsidRPr="00F61B4A">
        <w:rPr>
          <w:rFonts w:ascii="Arial Narrow" w:hAnsi="Arial Narrow" w:cstheme="minorHAnsi"/>
          <w:sz w:val="24"/>
          <w:szCs w:val="24"/>
        </w:rPr>
        <w:t xml:space="preserve"> alebo aj pomocou </w:t>
      </w:r>
      <w:r w:rsidRPr="00F61B4A">
        <w:rPr>
          <w:rFonts w:ascii="Arial Narrow" w:hAnsi="Arial Narrow" w:cstheme="minorHAnsi"/>
          <w:sz w:val="24"/>
          <w:szCs w:val="24"/>
          <w:u w:val="single"/>
        </w:rPr>
        <w:t>občianskeho preukazu s elektronickým čipom</w:t>
      </w:r>
      <w:r w:rsidRPr="00F61B4A">
        <w:rPr>
          <w:rFonts w:ascii="Arial Narrow" w:hAnsi="Arial Narrow" w:cstheme="minorHAnsi"/>
          <w:sz w:val="24"/>
          <w:szCs w:val="24"/>
        </w:rPr>
        <w:t xml:space="preserve"> a </w:t>
      </w:r>
      <w:r w:rsidRPr="00F61B4A">
        <w:rPr>
          <w:rFonts w:ascii="Arial Narrow" w:hAnsi="Arial Narrow" w:cstheme="minorHAnsi"/>
          <w:sz w:val="24"/>
          <w:szCs w:val="24"/>
          <w:u w:val="single"/>
        </w:rPr>
        <w:t>bezpečnostným osobnostným kódom</w:t>
      </w:r>
      <w:r w:rsidRPr="00F61B4A">
        <w:rPr>
          <w:rFonts w:ascii="Arial Narrow" w:hAnsi="Arial Narrow" w:cstheme="minorHAnsi"/>
          <w:sz w:val="24"/>
          <w:szCs w:val="24"/>
        </w:rPr>
        <w:t xml:space="preserve"> (</w:t>
      </w:r>
      <w:proofErr w:type="spellStart"/>
      <w:r w:rsidRPr="00F61B4A">
        <w:rPr>
          <w:rFonts w:ascii="Arial Narrow" w:hAnsi="Arial Narrow" w:cstheme="minorHAnsi"/>
          <w:sz w:val="24"/>
          <w:szCs w:val="24"/>
        </w:rPr>
        <w:t>eID</w:t>
      </w:r>
      <w:proofErr w:type="spellEnd"/>
      <w:r w:rsidRPr="00F61B4A">
        <w:rPr>
          <w:rFonts w:ascii="Arial Narrow" w:hAnsi="Arial Narrow" w:cstheme="minorHAnsi"/>
          <w:sz w:val="24"/>
          <w:szCs w:val="24"/>
        </w:rPr>
        <w:t xml:space="preserve">). V systéme je autentifikovaná spoločnosť, ktorú pomocou </w:t>
      </w:r>
      <w:proofErr w:type="spellStart"/>
      <w:r w:rsidRPr="00F61B4A">
        <w:rPr>
          <w:rFonts w:ascii="Arial Narrow" w:hAnsi="Arial Narrow" w:cstheme="minorHAnsi"/>
          <w:sz w:val="24"/>
          <w:szCs w:val="24"/>
        </w:rPr>
        <w:t>eID</w:t>
      </w:r>
      <w:proofErr w:type="spellEnd"/>
      <w:r w:rsidRPr="00F61B4A">
        <w:rPr>
          <w:rFonts w:ascii="Arial Narrow" w:hAnsi="Arial Narrow" w:cstheme="minorHAnsi"/>
          <w:sz w:val="24"/>
          <w:szCs w:val="24"/>
        </w:rPr>
        <w:t xml:space="preserve"> registruje štatutár danej spoločnosti.</w:t>
      </w:r>
      <w:r w:rsidRPr="00F61B4A">
        <w:rPr>
          <w:rFonts w:ascii="Arial Narrow" w:hAnsi="Arial Narrow" w:cstheme="minorHAnsi"/>
          <w:b/>
          <w:sz w:val="24"/>
          <w:szCs w:val="24"/>
        </w:rPr>
        <w:t xml:space="preserve"> </w:t>
      </w:r>
      <w:r w:rsidRPr="00F61B4A">
        <w:rPr>
          <w:rFonts w:ascii="Arial Narrow" w:hAnsi="Arial Narrow" w:cstheme="minorHAnsi"/>
          <w:sz w:val="24"/>
          <w:szCs w:val="24"/>
        </w:rPr>
        <w:t>Autentifikáciu vykonáva poskytovateľ systému JOSEPHINE, v pracovných dňoch v rozmedzí 08.00 – 16.00 hod.</w:t>
      </w:r>
      <w:r w:rsidRPr="00F61B4A">
        <w:rPr>
          <w:rFonts w:ascii="Arial Narrow" w:hAnsi="Arial Narrow" w:cstheme="minorHAnsi"/>
          <w:sz w:val="24"/>
          <w:szCs w:val="24"/>
          <w:lang w:eastAsia="en-US"/>
        </w:rPr>
        <w:t xml:space="preserve"> </w:t>
      </w:r>
      <w:r w:rsidRPr="00006354">
        <w:rPr>
          <w:rFonts w:ascii="Arial Narrow" w:hAnsi="Arial Narrow" w:cstheme="minorHAnsi"/>
          <w:sz w:val="24"/>
          <w:szCs w:val="24"/>
          <w:lang w:eastAsia="en-US"/>
        </w:rPr>
        <w:t>miestneho času (SEČ).</w:t>
      </w:r>
      <w:r w:rsidR="00D66EAE" w:rsidRPr="00006354">
        <w:rPr>
          <w:rFonts w:ascii="Arial Narrow" w:eastAsia="Calibri" w:hAnsi="Arial Narrow" w:cstheme="minorHAnsi"/>
          <w:sz w:val="24"/>
          <w:szCs w:val="24"/>
          <w:lang w:eastAsia="en-US"/>
        </w:rPr>
        <w:t>Záujemca</w:t>
      </w:r>
      <w:r w:rsidR="00D66EAE" w:rsidRPr="00006354">
        <w:rPr>
          <w:rFonts w:ascii="Arial Narrow" w:eastAsia="Calibri" w:hAnsi="Arial Narrow" w:cstheme="minorHAnsi"/>
          <w:b/>
          <w:bCs/>
          <w:sz w:val="24"/>
          <w:szCs w:val="24"/>
          <w:lang w:eastAsia="en-US"/>
        </w:rPr>
        <w:t> </w:t>
      </w:r>
      <w:r w:rsidR="00D66EAE" w:rsidRPr="00006354">
        <w:rPr>
          <w:rFonts w:ascii="Arial Narrow" w:eastAsia="Calibri" w:hAnsi="Arial Narrow" w:cstheme="minorHAnsi"/>
          <w:sz w:val="24"/>
          <w:szCs w:val="24"/>
          <w:lang w:eastAsia="en-US"/>
        </w:rPr>
        <w:t>pri registrácii nemusí byť zapísaný v Zozname hospodárskych subjektov ani v Registri partnerov verejného sektora</w:t>
      </w:r>
      <w:r w:rsidR="00D66EAE" w:rsidRPr="00006354">
        <w:rPr>
          <w:rFonts w:ascii="Arial Narrow" w:eastAsia="Calibri" w:hAnsi="Arial Narrow" w:cstheme="minorHAnsi"/>
          <w:i/>
          <w:iCs/>
          <w:sz w:val="24"/>
          <w:szCs w:val="24"/>
          <w:lang w:eastAsia="en-US"/>
        </w:rPr>
        <w:t>.</w:t>
      </w:r>
    </w:p>
    <w:p w14:paraId="41466461" w14:textId="77777777" w:rsidR="00D66EAE" w:rsidRPr="00006354"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06354"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06354">
        <w:rPr>
          <w:rFonts w:ascii="Arial Narrow" w:eastAsia="Calibri" w:hAnsi="Arial Narrow"/>
          <w:b/>
          <w:smallCaps/>
          <w:sz w:val="24"/>
          <w:szCs w:val="24"/>
          <w:lang w:eastAsia="en-US"/>
        </w:rPr>
        <w:t>podmienky používania elektronických zariadení v rámci dynamického nákupného systému</w:t>
      </w:r>
    </w:p>
    <w:p w14:paraId="09F4BDDC" w14:textId="77777777" w:rsidR="00006354" w:rsidRPr="00006354"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3.1 </w:t>
      </w:r>
      <w:r w:rsidRPr="00006354">
        <w:rPr>
          <w:rFonts w:ascii="Arial Narrow" w:eastAsia="Calibri" w:hAnsi="Arial Narrow"/>
          <w:sz w:val="24"/>
          <w:szCs w:val="24"/>
          <w:lang w:eastAsia="en-US"/>
        </w:rPr>
        <w:tab/>
        <w:t xml:space="preserve">Na </w:t>
      </w:r>
      <w:r w:rsidR="00F61B4A" w:rsidRPr="00006354">
        <w:rPr>
          <w:rFonts w:ascii="Arial Narrow" w:eastAsia="Calibri" w:hAnsi="Arial Narrow"/>
          <w:sz w:val="24"/>
          <w:szCs w:val="24"/>
          <w:lang w:eastAsia="en-US"/>
        </w:rPr>
        <w:t xml:space="preserve">bezproblémové </w:t>
      </w:r>
      <w:r w:rsidRPr="00006354">
        <w:rPr>
          <w:rFonts w:ascii="Arial Narrow" w:eastAsia="Calibri" w:hAnsi="Arial Narrow"/>
          <w:sz w:val="24"/>
          <w:szCs w:val="24"/>
          <w:lang w:eastAsia="en-US"/>
        </w:rPr>
        <w:t xml:space="preserve">používanie dynamického nákupného systému v rámci </w:t>
      </w:r>
      <w:proofErr w:type="spellStart"/>
      <w:r w:rsidR="00006354" w:rsidRPr="00006354">
        <w:rPr>
          <w:rFonts w:ascii="Arial Narrow" w:eastAsia="Calibri" w:hAnsi="Arial Narrow"/>
          <w:sz w:val="24"/>
          <w:szCs w:val="24"/>
          <w:lang w:eastAsia="en-US"/>
        </w:rPr>
        <w:t>sytému</w:t>
      </w:r>
      <w:proofErr w:type="spellEnd"/>
      <w:r w:rsidR="00006354" w:rsidRPr="00006354">
        <w:rPr>
          <w:rFonts w:ascii="Arial Narrow" w:eastAsia="Calibri" w:hAnsi="Arial Narrow"/>
          <w:sz w:val="24"/>
          <w:szCs w:val="24"/>
          <w:lang w:eastAsia="en-US"/>
        </w:rPr>
        <w:t xml:space="preserve"> JOSEPHINE</w:t>
      </w:r>
      <w:r w:rsidRPr="00006354">
        <w:rPr>
          <w:rFonts w:ascii="Arial Narrow" w:eastAsia="Calibri" w:hAnsi="Arial Narrow"/>
          <w:sz w:val="24"/>
          <w:szCs w:val="24"/>
          <w:lang w:eastAsia="en-US"/>
        </w:rPr>
        <w:t xml:space="preserve"> </w:t>
      </w:r>
      <w:bookmarkStart w:id="3" w:name="_Hlk504057119"/>
      <w:r w:rsidR="00006354" w:rsidRPr="00006354">
        <w:rPr>
          <w:rFonts w:ascii="Arial Narrow" w:eastAsia="Calibri" w:hAnsi="Arial Narrow"/>
          <w:sz w:val="24"/>
          <w:szCs w:val="24"/>
          <w:lang w:eastAsia="en-US"/>
        </w:rPr>
        <w:t>je nutné používať jeden z podporovaných internetových prehliadačov:</w:t>
      </w:r>
    </w:p>
    <w:p w14:paraId="0D244F88"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                         - Microsoft Internet Explorer verzia 11.0 a vyššia, </w:t>
      </w:r>
    </w:p>
    <w:p w14:paraId="450BC722" w14:textId="7B692002"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w:t>
      </w:r>
      <w:proofErr w:type="spellStart"/>
      <w:r w:rsidRPr="00006354">
        <w:rPr>
          <w:rFonts w:ascii="Arial Narrow" w:eastAsia="Calibri" w:hAnsi="Arial Narrow"/>
          <w:sz w:val="24"/>
          <w:szCs w:val="24"/>
          <w:lang w:eastAsia="en-US"/>
        </w:rPr>
        <w:t>Mozilla</w:t>
      </w:r>
      <w:proofErr w:type="spellEnd"/>
      <w:r w:rsidRPr="00006354">
        <w:rPr>
          <w:rFonts w:ascii="Arial Narrow" w:eastAsia="Calibri" w:hAnsi="Arial Narrow"/>
          <w:sz w:val="24"/>
          <w:szCs w:val="24"/>
          <w:lang w:eastAsia="en-US"/>
        </w:rPr>
        <w:t xml:space="preserve"> Firefox verzia 13.0 a vyššia alebo </w:t>
      </w:r>
    </w:p>
    <w:p w14:paraId="6FE33C10" w14:textId="022D2862"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Google Chrome</w:t>
      </w:r>
    </w:p>
    <w:p w14:paraId="7B843469" w14:textId="7D689DF9" w:rsid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t xml:space="preserve">              </w:t>
      </w:r>
      <w:r w:rsidR="006339F0">
        <w:rPr>
          <w:rFonts w:ascii="Arial Narrow" w:eastAsia="Calibri" w:hAnsi="Arial Narrow"/>
          <w:sz w:val="24"/>
          <w:szCs w:val="24"/>
          <w:lang w:eastAsia="en-US"/>
        </w:rPr>
        <w:t xml:space="preserve"> </w:t>
      </w:r>
      <w:r w:rsidRPr="00006354">
        <w:rPr>
          <w:rFonts w:ascii="Arial Narrow" w:eastAsia="Calibri" w:hAnsi="Arial Narrow"/>
          <w:sz w:val="24"/>
          <w:szCs w:val="24"/>
          <w:lang w:eastAsia="en-US"/>
        </w:rPr>
        <w:t xml:space="preserve">- Microsoft </w:t>
      </w:r>
      <w:proofErr w:type="spellStart"/>
      <w:r w:rsidRPr="00006354">
        <w:rPr>
          <w:rFonts w:ascii="Arial Narrow" w:eastAsia="Calibri" w:hAnsi="Arial Narrow"/>
          <w:sz w:val="24"/>
          <w:szCs w:val="24"/>
          <w:lang w:eastAsia="en-US"/>
        </w:rPr>
        <w:t>Edge</w:t>
      </w:r>
      <w:proofErr w:type="spellEnd"/>
      <w:r w:rsidRPr="00006354">
        <w:rPr>
          <w:rFonts w:ascii="Arial Narrow" w:eastAsia="Calibri" w:hAnsi="Arial Narrow"/>
          <w:sz w:val="24"/>
          <w:szCs w:val="24"/>
          <w:lang w:eastAsia="en-US"/>
        </w:rPr>
        <w:t>.</w:t>
      </w:r>
    </w:p>
    <w:p w14:paraId="1DBCD428" w14:textId="5769E6D5" w:rsidR="00006354" w:rsidRPr="00D2320C"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3.2</w:t>
      </w:r>
      <w:r>
        <w:rPr>
          <w:rFonts w:ascii="Arial Narrow" w:eastAsia="Calibri" w:hAnsi="Arial Narrow"/>
          <w:sz w:val="24"/>
          <w:szCs w:val="24"/>
          <w:lang w:eastAsia="en-US"/>
        </w:rPr>
        <w:tab/>
      </w:r>
      <w:r w:rsidRPr="00D2320C">
        <w:rPr>
          <w:rFonts w:ascii="Arial Narrow" w:eastAsia="Calibri" w:hAnsi="Arial Narrow"/>
          <w:sz w:val="24"/>
          <w:szCs w:val="24"/>
          <w:lang w:eastAsia="en-US"/>
        </w:rPr>
        <w:t xml:space="preserve">Ďalej je nutné mať v internetovom prehliadači povolený </w:t>
      </w:r>
      <w:proofErr w:type="spellStart"/>
      <w:r w:rsidRPr="00D2320C">
        <w:rPr>
          <w:rFonts w:ascii="Arial Narrow" w:eastAsia="Calibri" w:hAnsi="Arial Narrow"/>
          <w:sz w:val="24"/>
          <w:szCs w:val="24"/>
          <w:lang w:eastAsia="en-US"/>
        </w:rPr>
        <w:t>javascript</w:t>
      </w:r>
      <w:proofErr w:type="spellEnd"/>
      <w:r w:rsidRPr="00D2320C">
        <w:rPr>
          <w:rFonts w:ascii="Arial Narrow" w:eastAsia="Calibri" w:hAnsi="Arial Narrow"/>
          <w:sz w:val="24"/>
          <w:szCs w:val="24"/>
          <w:lang w:eastAsia="en-US"/>
        </w:rPr>
        <w:t xml:space="preserve"> a zapnuté </w:t>
      </w:r>
      <w:proofErr w:type="spellStart"/>
      <w:r w:rsidRPr="00D2320C">
        <w:rPr>
          <w:rFonts w:ascii="Arial Narrow" w:eastAsia="Calibri" w:hAnsi="Arial Narrow"/>
          <w:sz w:val="24"/>
          <w:szCs w:val="24"/>
          <w:lang w:eastAsia="en-US"/>
        </w:rPr>
        <w:t>cookies</w:t>
      </w:r>
      <w:proofErr w:type="spellEnd"/>
      <w:r w:rsidRPr="00D2320C">
        <w:rPr>
          <w:rFonts w:ascii="Arial Narrow" w:eastAsia="Calibri" w:hAnsi="Arial Narrow"/>
          <w:sz w:val="24"/>
          <w:szCs w:val="24"/>
          <w:lang w:eastAsia="en-US"/>
        </w:rPr>
        <w:t xml:space="preserve">. Návod ako v internetovom prehliadači povoliť </w:t>
      </w:r>
      <w:proofErr w:type="spellStart"/>
      <w:r w:rsidRPr="00D2320C">
        <w:rPr>
          <w:rFonts w:ascii="Arial Narrow" w:eastAsia="Calibri" w:hAnsi="Arial Narrow"/>
          <w:sz w:val="24"/>
          <w:szCs w:val="24"/>
          <w:lang w:eastAsia="en-US"/>
        </w:rPr>
        <w:t>cookies</w:t>
      </w:r>
      <w:proofErr w:type="spellEnd"/>
      <w:r w:rsidRPr="00D2320C">
        <w:rPr>
          <w:rFonts w:ascii="Arial Narrow" w:eastAsia="Calibri" w:hAnsi="Arial Narrow"/>
          <w:sz w:val="24"/>
          <w:szCs w:val="24"/>
          <w:lang w:eastAsia="en-US"/>
        </w:rPr>
        <w:t>, nájdete na http://proebiz.com/sk/podpora. Môžete si taktiež spraviť test prehliadača, ktorý nájdete v sekcii SUPPORT systému JOSEPHINE.</w:t>
      </w:r>
    </w:p>
    <w:bookmarkEnd w:id="2"/>
    <w:bookmarkEnd w:id="3"/>
    <w:p w14:paraId="79A4DA06" w14:textId="77777777" w:rsidR="00D66EAE" w:rsidRPr="00D2320C" w:rsidRDefault="00D66EAE" w:rsidP="00D2320C">
      <w:pPr>
        <w:numPr>
          <w:ilvl w:val="0"/>
          <w:numId w:val="1"/>
        </w:numPr>
        <w:shd w:val="clear" w:color="auto" w:fill="FFFFFF" w:themeFill="background1"/>
        <w:tabs>
          <w:tab w:val="left" w:pos="2160"/>
          <w:tab w:val="left" w:pos="2880"/>
          <w:tab w:val="left" w:pos="4500"/>
        </w:tabs>
        <w:overflowPunct/>
        <w:autoSpaceDE/>
        <w:autoSpaceDN/>
        <w:adjustRightInd/>
        <w:spacing w:before="240" w:line="276" w:lineRule="auto"/>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t xml:space="preserve">   dostupnosť dokumentov k verejnému obstarávaniu, komunikácia a výmena informácií</w:t>
      </w:r>
    </w:p>
    <w:p w14:paraId="444D1024" w14:textId="70A79E29" w:rsidR="00A90CA1"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Verejný </w:t>
      </w:r>
      <w:r w:rsidR="004D7482">
        <w:rPr>
          <w:rFonts w:ascii="Arial Narrow" w:eastAsia="Calibri" w:hAnsi="Arial Narrow"/>
          <w:sz w:val="24"/>
          <w:szCs w:val="24"/>
          <w:lang w:eastAsia="en-US"/>
        </w:rPr>
        <w:t>o</w:t>
      </w:r>
      <w:r w:rsidRPr="00D2320C">
        <w:rPr>
          <w:rFonts w:ascii="Arial Narrow" w:eastAsia="Calibri" w:hAnsi="Arial Narrow"/>
          <w:sz w:val="24"/>
          <w:szCs w:val="24"/>
          <w:lang w:eastAsia="en-US"/>
        </w:rPr>
        <w:t>bstarávateľ bude pri komunikácii so Záujemcami postupovať v zmysle § 20 ZVO prostredníctvom komunikačného rozhrania systému JOSEPHINE. Tento spôsob komunikácie sa týka akejkoľvek komunikácie a podaní medzi Obstarávateľom a Záujemcami.</w:t>
      </w:r>
      <w:r w:rsidR="00D66EAE" w:rsidRPr="00D2320C">
        <w:rPr>
          <w:rFonts w:ascii="Arial Narrow" w:eastAsia="Calibri" w:hAnsi="Arial Narrow"/>
          <w:sz w:val="24"/>
          <w:szCs w:val="24"/>
          <w:lang w:eastAsia="en-US"/>
        </w:rPr>
        <w:t>.</w:t>
      </w:r>
    </w:p>
    <w:p w14:paraId="5B710793" w14:textId="0303C552" w:rsidR="00D66EAE" w:rsidRPr="00D2320C" w:rsidRDefault="00D66EAE"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Podrobné pravidlá a podmienky komunikácie a výmeny informácií v dynamickom nákupnom systéme v rámci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xml:space="preserve"> sú uvedené v platných </w:t>
      </w:r>
      <w:r w:rsidR="00D2320C" w:rsidRPr="00D2320C">
        <w:rPr>
          <w:rFonts w:ascii="Arial Narrow" w:eastAsia="Calibri" w:hAnsi="Arial Narrow"/>
          <w:sz w:val="24"/>
          <w:szCs w:val="24"/>
          <w:lang w:eastAsia="en-US"/>
        </w:rPr>
        <w:t>Všeobecných podmienkach používania dynamického nákupného systému JOSEPHINE</w:t>
      </w:r>
      <w:r w:rsidRPr="00D2320C">
        <w:rPr>
          <w:rFonts w:ascii="Arial Narrow" w:eastAsia="Calibri" w:hAnsi="Arial Narrow"/>
          <w:sz w:val="24"/>
          <w:szCs w:val="24"/>
          <w:lang w:eastAsia="en-US"/>
        </w:rPr>
        <w:t>.</w:t>
      </w:r>
    </w:p>
    <w:p w14:paraId="1A3C6BB8" w14:textId="2F9135BF" w:rsidR="00D66EAE"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r w:rsidR="00D66EAE" w:rsidRPr="00D2320C">
        <w:rPr>
          <w:rFonts w:ascii="Arial Narrow" w:eastAsia="Calibri" w:hAnsi="Arial Narrow"/>
          <w:sz w:val="24"/>
          <w:szCs w:val="24"/>
          <w:lang w:eastAsia="en-US"/>
        </w:rPr>
        <w:t>.</w:t>
      </w:r>
    </w:p>
    <w:p w14:paraId="1AFD391A"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2AF9AE63" w:rsidR="00D66EAE" w:rsidRPr="00FC15D7" w:rsidRDefault="00D66EAE" w:rsidP="00E12C7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sz w:val="24"/>
          <w:szCs w:val="24"/>
        </w:rPr>
      </w:pPr>
      <w:r w:rsidRPr="009C6037">
        <w:rPr>
          <w:rFonts w:ascii="Arial Narrow" w:hAnsi="Arial Narrow" w:cs="Arial"/>
          <w:sz w:val="24"/>
          <w:szCs w:val="24"/>
        </w:rPr>
        <w:t>Názov</w:t>
      </w:r>
      <w:r w:rsidRPr="00D41AAD">
        <w:rPr>
          <w:rFonts w:ascii="Arial Narrow" w:hAnsi="Arial Narrow" w:cs="Arial"/>
          <w:sz w:val="24"/>
          <w:szCs w:val="24"/>
        </w:rPr>
        <w:t xml:space="preserve"> predmetu zákazky:</w:t>
      </w:r>
      <w:r w:rsidR="00E12C7E">
        <w:rPr>
          <w:rFonts w:asciiTheme="minorHAnsi" w:hAnsiTheme="minorHAnsi" w:cs="Arial"/>
          <w:b/>
          <w:sz w:val="22"/>
          <w:szCs w:val="22"/>
        </w:rPr>
        <w:t xml:space="preserve"> </w:t>
      </w:r>
      <w:r w:rsidR="00673930" w:rsidRPr="00673930">
        <w:rPr>
          <w:rFonts w:ascii="Arial Narrow" w:hAnsi="Arial Narrow" w:cs="Arial"/>
          <w:b/>
          <w:sz w:val="24"/>
          <w:szCs w:val="24"/>
        </w:rPr>
        <w:t>Potraviny</w:t>
      </w:r>
    </w:p>
    <w:p w14:paraId="0897231D" w14:textId="04C5EE66" w:rsidR="00D66EAE"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59862120"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č.1 zemiaky čistené</w:t>
      </w:r>
    </w:p>
    <w:p w14:paraId="09B1AE28"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č.2 mlieko a mliečne výrobky</w:t>
      </w:r>
    </w:p>
    <w:p w14:paraId="0072ECBB"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č.3 ovocie a zelenina</w:t>
      </w:r>
    </w:p>
    <w:p w14:paraId="53F07E40"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č.4 mrazené potraviny</w:t>
      </w:r>
    </w:p>
    <w:p w14:paraId="4C283F8F"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č.5 základné potraviny</w:t>
      </w:r>
    </w:p>
    <w:p w14:paraId="3F1B1BE1"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č.6 chlieb pečivo</w:t>
      </w:r>
    </w:p>
    <w:p w14:paraId="0E0952CB"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č.7 mäso a mäsové výrobky</w:t>
      </w:r>
    </w:p>
    <w:p w14:paraId="38577980" w14:textId="16B9F73C" w:rsidR="00E35704" w:rsidRPr="006D53AB"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č.8 vajcia</w:t>
      </w:r>
    </w:p>
    <w:p w14:paraId="292AC63C" w14:textId="60C6C44E"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Povaha predpokladaných nákupov v rámci dynamického náku</w:t>
      </w:r>
      <w:r w:rsidR="00D31CF1">
        <w:rPr>
          <w:rFonts w:ascii="Arial Narrow" w:hAnsi="Arial Narrow" w:cs="Arial"/>
          <w:sz w:val="24"/>
          <w:szCs w:val="24"/>
        </w:rPr>
        <w:t>pného systému tvor</w:t>
      </w:r>
      <w:r w:rsidR="00FB0435">
        <w:rPr>
          <w:rFonts w:ascii="Arial Narrow" w:hAnsi="Arial Narrow" w:cs="Arial"/>
          <w:sz w:val="24"/>
          <w:szCs w:val="24"/>
        </w:rPr>
        <w:t>ia</w:t>
      </w:r>
      <w:r w:rsidR="00D31CF1">
        <w:rPr>
          <w:rFonts w:ascii="Arial Narrow" w:hAnsi="Arial Narrow" w:cs="Arial"/>
          <w:sz w:val="24"/>
          <w:szCs w:val="24"/>
        </w:rPr>
        <w:t xml:space="preserve"> </w:t>
      </w:r>
      <w:r w:rsidR="00FB0435" w:rsidRPr="00C56715">
        <w:rPr>
          <w:rFonts w:ascii="Arial Narrow" w:hAnsi="Arial Narrow" w:cs="Arial"/>
          <w:sz w:val="24"/>
          <w:szCs w:val="24"/>
        </w:rPr>
        <w:t>prílohy</w:t>
      </w:r>
      <w:r w:rsidR="00D31CF1" w:rsidRPr="00C56715">
        <w:rPr>
          <w:rFonts w:ascii="Arial Narrow" w:hAnsi="Arial Narrow" w:cs="Arial"/>
          <w:sz w:val="24"/>
          <w:szCs w:val="24"/>
        </w:rPr>
        <w:t xml:space="preserve"> č. </w:t>
      </w:r>
      <w:r w:rsidR="00FB0435" w:rsidRPr="00C56715">
        <w:rPr>
          <w:rFonts w:ascii="Arial Narrow" w:hAnsi="Arial Narrow" w:cs="Arial"/>
          <w:sz w:val="24"/>
          <w:szCs w:val="24"/>
        </w:rPr>
        <w:t>1</w:t>
      </w:r>
      <w:r w:rsidR="00453584">
        <w:rPr>
          <w:rFonts w:ascii="Arial Narrow" w:hAnsi="Arial Narrow" w:cs="Arial"/>
          <w:sz w:val="24"/>
          <w:szCs w:val="24"/>
        </w:rPr>
        <w:t>5</w:t>
      </w:r>
      <w:r w:rsidRPr="00C56715">
        <w:rPr>
          <w:rFonts w:ascii="Arial Narrow" w:hAnsi="Arial Narrow" w:cs="Arial"/>
          <w:sz w:val="24"/>
          <w:szCs w:val="24"/>
        </w:rPr>
        <w:t xml:space="preserve">. </w:t>
      </w:r>
      <w:r w:rsidR="00914CD4" w:rsidRPr="00C56715">
        <w:rPr>
          <w:rFonts w:ascii="Arial Narrow" w:hAnsi="Arial Narrow" w:cs="Arial"/>
          <w:sz w:val="24"/>
          <w:szCs w:val="24"/>
        </w:rPr>
        <w:t>Opis p</w:t>
      </w:r>
      <w:r w:rsidRPr="00C56715">
        <w:rPr>
          <w:rFonts w:ascii="Arial Narrow" w:hAnsi="Arial Narrow" w:cs="Arial"/>
          <w:sz w:val="24"/>
          <w:szCs w:val="24"/>
        </w:rPr>
        <w:t>redmet</w:t>
      </w:r>
      <w:r w:rsidR="00914CD4" w:rsidRPr="00C56715">
        <w:rPr>
          <w:rFonts w:ascii="Arial Narrow" w:hAnsi="Arial Narrow" w:cs="Arial"/>
          <w:sz w:val="24"/>
          <w:szCs w:val="24"/>
        </w:rPr>
        <w:t>u</w:t>
      </w:r>
      <w:r w:rsidRPr="00C56715">
        <w:rPr>
          <w:rFonts w:ascii="Arial Narrow" w:hAnsi="Arial Narrow" w:cs="Arial"/>
          <w:sz w:val="24"/>
          <w:szCs w:val="24"/>
        </w:rPr>
        <w:t xml:space="preserve"> zákazky</w:t>
      </w:r>
      <w:r w:rsidRPr="00C56715">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4" w:name="nazov1"/>
      <w:bookmarkEnd w:id="4"/>
      <w:r w:rsidRPr="00D41AAD">
        <w:rPr>
          <w:rFonts w:ascii="Arial Narrow" w:hAnsi="Arial Narrow" w:cs="Arial"/>
          <w:b/>
          <w:bCs/>
          <w:smallCaps/>
          <w:color w:val="000000"/>
          <w:sz w:val="24"/>
          <w:szCs w:val="24"/>
          <w:lang w:eastAsia="cs-CZ"/>
        </w:rPr>
        <w:t xml:space="preserve">rozsah zákazky podľa skupiny alebo jej časti zadávanej v rámci dynamického nákupného systému vymedzený </w:t>
      </w:r>
      <w:proofErr w:type="spellStart"/>
      <w:r w:rsidRPr="00D41AAD">
        <w:rPr>
          <w:rFonts w:ascii="Arial Narrow" w:hAnsi="Arial Narrow" w:cs="Arial"/>
          <w:b/>
          <w:bCs/>
          <w:smallCaps/>
          <w:color w:val="000000"/>
          <w:sz w:val="24"/>
          <w:szCs w:val="24"/>
          <w:lang w:eastAsia="cs-CZ"/>
        </w:rPr>
        <w:t>cpv</w:t>
      </w:r>
      <w:proofErr w:type="spellEnd"/>
      <w:r w:rsidRPr="00D41AAD">
        <w:rPr>
          <w:rFonts w:ascii="Arial Narrow" w:hAnsi="Arial Narrow" w:cs="Arial"/>
          <w:b/>
          <w:bCs/>
          <w:smallCaps/>
          <w:color w:val="000000"/>
          <w:sz w:val="24"/>
          <w:szCs w:val="24"/>
          <w:lang w:eastAsia="cs-CZ"/>
        </w:rPr>
        <w:t xml:space="preserve">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5" w:name="SS"/>
      <w:bookmarkEnd w:id="5"/>
    </w:p>
    <w:p w14:paraId="3797E604" w14:textId="646F55B7" w:rsidR="00D66EAE" w:rsidRPr="00FC01C8" w:rsidRDefault="00D66EAE" w:rsidP="0066686B">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sidR="0066686B">
        <w:rPr>
          <w:rFonts w:ascii="Arial Narrow" w:hAnsi="Arial Narrow" w:cs="Arial"/>
          <w:sz w:val="24"/>
          <w:szCs w:val="24"/>
        </w:rPr>
        <w:t xml:space="preserve">  </w:t>
      </w:r>
      <w:r w:rsidR="00673930">
        <w:rPr>
          <w:rFonts w:ascii="Arial Narrow" w:hAnsi="Arial Narrow" w:cs="Arial"/>
          <w:sz w:val="24"/>
          <w:szCs w:val="24"/>
        </w:rPr>
        <w:t>15000000-8 Potraviny, nápoje, tabak a príbuzné produkty</w:t>
      </w:r>
    </w:p>
    <w:p w14:paraId="508389EC" w14:textId="263C0E25"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0066686B">
        <w:rPr>
          <w:rFonts w:ascii="Arial Narrow" w:hAnsi="Arial Narrow" w:cs="Arial"/>
          <w:sz w:val="24"/>
          <w:szCs w:val="24"/>
        </w:rPr>
        <w:t xml:space="preserve"> </w:t>
      </w:r>
      <w:r w:rsidR="00673930">
        <w:rPr>
          <w:rFonts w:ascii="Arial Narrow" w:hAnsi="Arial Narrow" w:cs="Arial"/>
          <w:sz w:val="24"/>
          <w:szCs w:val="24"/>
        </w:rPr>
        <w:t>Potraviny</w:t>
      </w:r>
      <w:r w:rsidR="00110295" w:rsidRPr="00FC01C8">
        <w:rPr>
          <w:rFonts w:ascii="Arial Narrow" w:hAnsi="Arial Narrow" w:cs="Arial"/>
          <w:sz w:val="24"/>
          <w:szCs w:val="24"/>
        </w:rPr>
        <w:tab/>
        <w:t xml:space="preserve">          </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3334A8CD"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66686B">
        <w:rPr>
          <w:rFonts w:ascii="Arial Narrow" w:hAnsi="Arial Narrow" w:cs="Arial"/>
          <w:sz w:val="24"/>
          <w:szCs w:val="24"/>
        </w:rPr>
        <w:t xml:space="preserve"> </w:t>
      </w:r>
    </w:p>
    <w:p w14:paraId="14AC660D"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15112000-6 Hydina</w:t>
      </w:r>
    </w:p>
    <w:p w14:paraId="34D3ABE2"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15896000-5 Hlboko zmrazené výrobky</w:t>
      </w:r>
    </w:p>
    <w:p w14:paraId="3775C88E" w14:textId="2AB8CD56"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15119600-1 Rybie mäso</w:t>
      </w:r>
    </w:p>
    <w:p w14:paraId="0EAA1531" w14:textId="3F923F6A"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15100000-9 Živočíšne výrobky, mäso a mäsové výrobky</w:t>
      </w:r>
    </w:p>
    <w:p w14:paraId="3C9BC60E"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lastRenderedPageBreak/>
        <w:t>15220000-6 Mrazené ryby, rybie filé a ostatné rybie mäso</w:t>
      </w:r>
    </w:p>
    <w:p w14:paraId="3F09D217"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15221000-3 Mrazené ryby</w:t>
      </w:r>
    </w:p>
    <w:p w14:paraId="76CD8F5F"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15331100-8 Čerstvá alebo mrazená zelenina</w:t>
      </w:r>
    </w:p>
    <w:p w14:paraId="4702399B" w14:textId="78530123"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15331170-9 Mrazená zelenina</w:t>
      </w:r>
    </w:p>
    <w:p w14:paraId="235F963A" w14:textId="13A03D1D"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15500000-3 Mliečne výrobky</w:t>
      </w:r>
    </w:p>
    <w:p w14:paraId="05553E02" w14:textId="66759724"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15612500-6 Pekárske výrobky</w:t>
      </w:r>
    </w:p>
    <w:p w14:paraId="48341FE9" w14:textId="25FB05B9"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15300000-1 Ovocie, zelenina a súvisiace výrobky</w:t>
      </w:r>
    </w:p>
    <w:p w14:paraId="063C8E1A" w14:textId="4D3F27AD"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60000000-8 Dopravné služby (bez prepravy odpadu)</w:t>
      </w:r>
    </w:p>
    <w:p w14:paraId="0AE20625" w14:textId="77777777"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p>
    <w:p w14:paraId="614EF920"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6" w:name="opis1"/>
      <w:bookmarkEnd w:id="6"/>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19984034" w14:textId="77777777" w:rsidR="00673930" w:rsidRPr="00673930" w:rsidRDefault="00673930" w:rsidP="00673930">
      <w:pPr>
        <w:overflowPunct/>
        <w:autoSpaceDE/>
        <w:autoSpaceDN/>
        <w:adjustRightInd/>
        <w:spacing w:before="60"/>
        <w:ind w:firstLine="567"/>
        <w:jc w:val="both"/>
        <w:textAlignment w:val="auto"/>
        <w:rPr>
          <w:rFonts w:ascii="Arial Narrow" w:hAnsi="Arial Narrow" w:cs="Arial"/>
          <w:sz w:val="24"/>
          <w:szCs w:val="24"/>
          <w:lang w:eastAsia="cs-CZ"/>
        </w:rPr>
      </w:pPr>
      <w:r w:rsidRPr="00673930">
        <w:rPr>
          <w:rFonts w:ascii="Arial Narrow" w:hAnsi="Arial Narrow" w:cs="Arial"/>
          <w:bCs/>
          <w:sz w:val="24"/>
          <w:szCs w:val="24"/>
          <w:lang w:eastAsia="cs-CZ"/>
        </w:rPr>
        <w:t xml:space="preserve">Psychiatrická nemocnica </w:t>
      </w:r>
      <w:proofErr w:type="spellStart"/>
      <w:r w:rsidRPr="00673930">
        <w:rPr>
          <w:rFonts w:ascii="Arial Narrow" w:hAnsi="Arial Narrow" w:cs="Arial"/>
          <w:bCs/>
          <w:sz w:val="24"/>
          <w:szCs w:val="24"/>
          <w:lang w:eastAsia="cs-CZ"/>
        </w:rPr>
        <w:t>Philippa</w:t>
      </w:r>
      <w:proofErr w:type="spellEnd"/>
      <w:r w:rsidRPr="00673930">
        <w:rPr>
          <w:rFonts w:ascii="Arial Narrow" w:hAnsi="Arial Narrow" w:cs="Arial"/>
          <w:bCs/>
          <w:sz w:val="24"/>
          <w:szCs w:val="24"/>
          <w:lang w:eastAsia="cs-CZ"/>
        </w:rPr>
        <w:t xml:space="preserve"> </w:t>
      </w:r>
      <w:proofErr w:type="spellStart"/>
      <w:r w:rsidRPr="00673930">
        <w:rPr>
          <w:rFonts w:ascii="Arial Narrow" w:hAnsi="Arial Narrow" w:cs="Arial"/>
          <w:bCs/>
          <w:sz w:val="24"/>
          <w:szCs w:val="24"/>
          <w:lang w:eastAsia="cs-CZ"/>
        </w:rPr>
        <w:t>Pinela</w:t>
      </w:r>
      <w:proofErr w:type="spellEnd"/>
      <w:r w:rsidRPr="00673930">
        <w:rPr>
          <w:rFonts w:ascii="Arial Narrow" w:hAnsi="Arial Narrow" w:cs="Arial"/>
          <w:bCs/>
          <w:sz w:val="24"/>
          <w:szCs w:val="24"/>
          <w:lang w:eastAsia="cs-CZ"/>
        </w:rPr>
        <w:t xml:space="preserve"> Pezinok</w:t>
      </w:r>
    </w:p>
    <w:p w14:paraId="00E3B920" w14:textId="2FE804EC" w:rsidR="00673930" w:rsidRPr="00673930" w:rsidRDefault="00673930" w:rsidP="00673930">
      <w:pPr>
        <w:overflowPunct/>
        <w:autoSpaceDE/>
        <w:autoSpaceDN/>
        <w:adjustRightInd/>
        <w:spacing w:before="60"/>
        <w:ind w:firstLine="567"/>
        <w:jc w:val="both"/>
        <w:textAlignment w:val="auto"/>
        <w:rPr>
          <w:rFonts w:ascii="Arial Narrow" w:hAnsi="Arial Narrow" w:cs="Arial"/>
          <w:sz w:val="24"/>
          <w:szCs w:val="24"/>
          <w:lang w:eastAsia="cs-CZ"/>
        </w:rPr>
      </w:pPr>
      <w:r w:rsidRPr="00673930">
        <w:rPr>
          <w:rFonts w:ascii="Arial Narrow" w:hAnsi="Arial Narrow" w:cs="Arial"/>
          <w:sz w:val="24"/>
          <w:szCs w:val="24"/>
          <w:lang w:eastAsia="cs-CZ"/>
        </w:rPr>
        <w:t>Adresa organizácie:</w:t>
      </w:r>
      <w:r>
        <w:rPr>
          <w:rFonts w:ascii="Arial Narrow" w:hAnsi="Arial Narrow" w:cs="Arial"/>
          <w:sz w:val="24"/>
          <w:szCs w:val="24"/>
          <w:lang w:eastAsia="cs-CZ"/>
        </w:rPr>
        <w:t xml:space="preserve"> </w:t>
      </w:r>
      <w:r w:rsidRPr="00673930">
        <w:rPr>
          <w:rFonts w:ascii="Arial Narrow" w:hAnsi="Arial Narrow" w:cs="Arial"/>
          <w:sz w:val="24"/>
          <w:szCs w:val="24"/>
          <w:lang w:eastAsia="cs-CZ"/>
        </w:rPr>
        <w:t>Malacká cesta 63, 902 01 Pezinok</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69FEAA55"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7" w:name="lehota_dodania"/>
      <w:bookmarkEnd w:id="7"/>
      <w:r w:rsidRPr="00D41AAD">
        <w:rPr>
          <w:rFonts w:ascii="Arial Narrow" w:eastAsia="Calibri" w:hAnsi="Arial Narrow" w:cs="Arial"/>
          <w:sz w:val="24"/>
          <w:szCs w:val="24"/>
          <w:lang w:eastAsia="en-US"/>
        </w:rPr>
        <w:t xml:space="preserve">Dĺžka trvania dynamického nákupného systému, </w:t>
      </w:r>
      <w:proofErr w:type="spellStart"/>
      <w:r w:rsidRPr="00D41AAD">
        <w:rPr>
          <w:rFonts w:ascii="Arial Narrow" w:eastAsia="Calibri" w:hAnsi="Arial Narrow" w:cs="Arial"/>
          <w:sz w:val="24"/>
          <w:szCs w:val="24"/>
          <w:lang w:eastAsia="en-US"/>
        </w:rPr>
        <w:t>t.j</w:t>
      </w:r>
      <w:proofErr w:type="spellEnd"/>
      <w:r w:rsidRPr="00D41AAD">
        <w:rPr>
          <w:rFonts w:ascii="Arial Narrow" w:eastAsia="Calibri" w:hAnsi="Arial Narrow" w:cs="Arial"/>
          <w:sz w:val="24"/>
          <w:szCs w:val="24"/>
          <w:lang w:eastAsia="en-US"/>
        </w:rPr>
        <w:t>. doba na ktorú sa vytvára dynamický nákupný systém na zadávanie konkrétnych zákaziek</w:t>
      </w:r>
      <w:r w:rsidRPr="0066686B">
        <w:rPr>
          <w:rFonts w:ascii="Arial Narrow" w:eastAsia="Calibri" w:hAnsi="Arial Narrow" w:cs="Arial"/>
          <w:sz w:val="24"/>
          <w:szCs w:val="24"/>
          <w:lang w:eastAsia="en-US"/>
        </w:rPr>
        <w:t xml:space="preserve">:  </w:t>
      </w:r>
      <w:r w:rsidR="0066686B" w:rsidRPr="00D31CF1">
        <w:rPr>
          <w:rFonts w:ascii="Arial Narrow" w:hAnsi="Arial Narrow" w:cs="Arial"/>
          <w:color w:val="000000" w:themeColor="text1"/>
          <w:sz w:val="24"/>
          <w:szCs w:val="24"/>
          <w:lang w:eastAsia="cs-CZ"/>
        </w:rPr>
        <w:t>12</w:t>
      </w:r>
      <w:r w:rsidRPr="00D31CF1">
        <w:rPr>
          <w:rFonts w:ascii="Arial Narrow" w:hAnsi="Arial Narrow" w:cs="Arial"/>
          <w:color w:val="000000" w:themeColor="text1"/>
          <w:sz w:val="24"/>
          <w:szCs w:val="24"/>
          <w:lang w:eastAsia="cs-CZ"/>
        </w:rPr>
        <w:t xml:space="preserve"> mesiacov</w:t>
      </w:r>
    </w:p>
    <w:p w14:paraId="7B5199E4" w14:textId="4FADBA69"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34DE1009"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8" w:name="financovanie"/>
      <w:bookmarkEnd w:id="8"/>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D31CF1">
        <w:rPr>
          <w:rFonts w:ascii="Arial Narrow" w:hAnsi="Arial Narrow" w:cs="Arial"/>
          <w:b/>
          <w:color w:val="000000" w:themeColor="text1"/>
          <w:sz w:val="24"/>
          <w:szCs w:val="24"/>
        </w:rPr>
        <w:t>356 802,18</w:t>
      </w:r>
      <w:r w:rsidR="005217D1" w:rsidRPr="00D41AAD">
        <w:rPr>
          <w:rFonts w:ascii="Arial Narrow" w:hAnsi="Arial Narrow" w:cs="Arial"/>
          <w:b/>
          <w:color w:val="000000" w:themeColor="text1"/>
          <w:sz w:val="24"/>
          <w:szCs w:val="24"/>
        </w:rPr>
        <w:t xml:space="preserve"> </w:t>
      </w:r>
      <w:r w:rsidRPr="00D41AAD">
        <w:rPr>
          <w:rFonts w:ascii="Arial Narrow" w:hAnsi="Arial Narrow" w:cs="Arial"/>
          <w:b/>
          <w:color w:val="000000" w:themeColor="text1"/>
          <w:sz w:val="24"/>
          <w:szCs w:val="24"/>
        </w:rPr>
        <w:t>€</w:t>
      </w:r>
      <w:r w:rsidRPr="00D41AAD">
        <w:rPr>
          <w:rFonts w:ascii="Arial Narrow" w:hAnsi="Arial Narrow" w:cs="Arial"/>
          <w:color w:val="000000" w:themeColor="text1"/>
          <w:sz w:val="24"/>
          <w:szCs w:val="24"/>
        </w:rPr>
        <w:t xml:space="preserve"> bez DPH.</w:t>
      </w:r>
    </w:p>
    <w:p w14:paraId="54E284F0" w14:textId="7BB2403B"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w:t>
      </w:r>
      <w:r w:rsidR="00421CED">
        <w:rPr>
          <w:rFonts w:ascii="Arial Narrow" w:eastAsia="Calibri" w:hAnsi="Arial Narrow"/>
          <w:sz w:val="24"/>
          <w:szCs w:val="24"/>
          <w:lang w:eastAsia="en-US"/>
        </w:rPr>
        <w:t>potrieb verejného obstarávateľa</w:t>
      </w:r>
      <w:r w:rsidRPr="00D41AAD">
        <w:rPr>
          <w:rFonts w:ascii="Arial Narrow" w:eastAsia="Calibri" w:hAnsi="Arial Narrow"/>
          <w:sz w:val="24"/>
          <w:szCs w:val="24"/>
          <w:lang w:eastAsia="en-US"/>
        </w:rPr>
        <w:t>. Rovnako, objem konkrétnych zákaziek zadávaných 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1D96483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iadosť o zaradenie do DNS) je žiadosť o zaradenie do procesu verejného obstarávania, ktorou záujemca preukazuje splnenie podmienok účasti, a to v súlade so znením Oznámenia o vyhlásení verejného obstarávania a Súťažnými podkladmi.</w:t>
      </w:r>
    </w:p>
    <w:p w14:paraId="334AD0C4" w14:textId="4E384E2B"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Žiadosti o účasť sa predkladajú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D547EB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69BE9681"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 xml:space="preserve">Podmienky účasti týkajúce sa osobného postavenia, a ak sa vyžadujú, tak aj finančného a ekonomického postavenia, technickej alebo odbornej spôsobilosti ako aj spôsob ich preukazovania, sú uvedené </w:t>
      </w:r>
      <w:r w:rsidR="00D721B5" w:rsidRPr="005D2C25">
        <w:rPr>
          <w:rFonts w:ascii="Arial Narrow" w:eastAsia="Calibri" w:hAnsi="Arial Narrow"/>
          <w:sz w:val="24"/>
          <w:szCs w:val="24"/>
          <w:lang w:val="x-none" w:eastAsia="en-US"/>
        </w:rPr>
        <w:t>v</w:t>
      </w:r>
      <w:r w:rsidR="00D31CF1" w:rsidRPr="005D2C25">
        <w:rPr>
          <w:rFonts w:ascii="Arial Narrow" w:eastAsia="Calibri" w:hAnsi="Arial Narrow"/>
          <w:sz w:val="24"/>
          <w:szCs w:val="24"/>
          <w:lang w:val="x-none" w:eastAsia="en-US"/>
        </w:rPr>
        <w:t> </w:t>
      </w:r>
      <w:bookmarkStart w:id="9" w:name="_Hlk534973514"/>
      <w:r w:rsidR="00D31CF1" w:rsidRPr="005D2C25">
        <w:rPr>
          <w:rFonts w:ascii="Arial Narrow" w:eastAsia="Calibri" w:hAnsi="Arial Narrow"/>
          <w:sz w:val="24"/>
          <w:szCs w:val="24"/>
          <w:lang w:eastAsia="en-US"/>
        </w:rPr>
        <w:t>Prílohe č.1</w:t>
      </w:r>
      <w:r w:rsidR="00D721B5" w:rsidRPr="00D41AAD">
        <w:rPr>
          <w:rFonts w:ascii="Arial Narrow" w:eastAsia="Calibri" w:hAnsi="Arial Narrow" w:cs="Arial"/>
          <w:sz w:val="24"/>
          <w:szCs w:val="24"/>
          <w:lang w:eastAsia="en-US"/>
        </w:rPr>
        <w:t xml:space="preserve"> </w:t>
      </w:r>
      <w:bookmarkEnd w:id="9"/>
    </w:p>
    <w:p w14:paraId="129C81D4" w14:textId="77777777"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0"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1"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nevyužije na preukázanie splnenia podmienok účasti jednotný európsky dokument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2" w:name="_Hlk522982096"/>
      <w:r w:rsidRPr="00D41AAD">
        <w:rPr>
          <w:rFonts w:ascii="Arial Narrow" w:eastAsia="Calibri" w:hAnsi="Arial Narrow"/>
          <w:sz w:val="24"/>
          <w:szCs w:val="24"/>
          <w:lang w:val="x-none" w:eastAsia="en-US"/>
        </w:rPr>
        <w:t xml:space="preserve">naskenované originály alebo úradne overené kópie </w:t>
      </w:r>
      <w:bookmarkEnd w:id="12"/>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eastAsia="en-US"/>
        </w:rPr>
        <w:t xml:space="preserve"> </w:t>
      </w:r>
      <w:bookmarkStart w:id="13"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3"/>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1"/>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 xml:space="preserve">Záujemca môže splnenie podmienok účasti preukázať aj spôsobom podľa § 39 zákona, </w:t>
      </w:r>
      <w:proofErr w:type="spellStart"/>
      <w:r w:rsidRPr="00D41AAD">
        <w:rPr>
          <w:rFonts w:ascii="Arial Narrow" w:eastAsia="Calibri" w:hAnsi="Arial Narrow" w:cs="Arial"/>
          <w:sz w:val="24"/>
          <w:szCs w:val="24"/>
          <w:lang w:val="x-none" w:eastAsia="en-US"/>
        </w:rPr>
        <w:t>t.j</w:t>
      </w:r>
      <w:proofErr w:type="spellEnd"/>
      <w:r w:rsidRPr="00D41AAD">
        <w:rPr>
          <w:rFonts w:ascii="Arial Narrow" w:eastAsia="Calibri" w:hAnsi="Arial Narrow" w:cs="Arial"/>
          <w:sz w:val="24"/>
          <w:szCs w:val="24"/>
          <w:lang w:val="x-none" w:eastAsia="en-US"/>
        </w:rPr>
        <w:t>.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7D453E49" w:rsidR="00D721B5"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odporúča, aby záujemca použil </w:t>
      </w:r>
      <w:proofErr w:type="spellStart"/>
      <w:r w:rsidRPr="00D41AAD">
        <w:rPr>
          <w:rFonts w:ascii="Arial Narrow" w:eastAsia="Calibri" w:hAnsi="Arial Narrow" w:cs="Arial"/>
          <w:sz w:val="24"/>
          <w:szCs w:val="24"/>
          <w:lang w:eastAsia="en-US"/>
        </w:rPr>
        <w:t>predvyplnený</w:t>
      </w:r>
      <w:proofErr w:type="spellEnd"/>
      <w:r w:rsidRPr="00D41AAD">
        <w:rPr>
          <w:rFonts w:ascii="Arial Narrow" w:eastAsia="Calibri" w:hAnsi="Arial Narrow" w:cs="Arial"/>
          <w:sz w:val="24"/>
          <w:szCs w:val="24"/>
          <w:lang w:eastAsia="en-US"/>
        </w:rPr>
        <w:t xml:space="preserve"> elektronický formulár JED</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D2320C">
        <w:rPr>
          <w:rFonts w:ascii="Arial Narrow" w:eastAsia="Calibri" w:hAnsi="Arial Narrow" w:cs="Arial"/>
          <w:sz w:val="24"/>
          <w:szCs w:val="24"/>
          <w:lang w:eastAsia="en-US"/>
        </w:rPr>
        <w:t>te</w:t>
      </w:r>
      <w:r w:rsidR="00914CD4">
        <w:rPr>
          <w:rFonts w:ascii="Arial Narrow" w:eastAsia="Calibri" w:hAnsi="Arial Narrow" w:cs="Arial"/>
          <w:sz w:val="24"/>
          <w:szCs w:val="24"/>
          <w:lang w:eastAsia="en-US"/>
        </w:rPr>
        <w:t>, ktorý je  prílohou č. 4</w:t>
      </w:r>
      <w:r w:rsidRPr="00D41AAD">
        <w:rPr>
          <w:rFonts w:ascii="Arial Narrow" w:eastAsia="Calibri" w:hAnsi="Arial Narrow" w:cs="Arial"/>
          <w:sz w:val="24"/>
          <w:szCs w:val="24"/>
          <w:lang w:eastAsia="en-US"/>
        </w:rPr>
        <w:t>. Formulár Jednotného európskeho dokumentu týchto súťažných podkladov.</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4" w:name="_Hlk524506959"/>
      <w:bookmarkEnd w:id="10"/>
      <w:r w:rsidRPr="00D41AAD">
        <w:rPr>
          <w:rFonts w:ascii="Arial Narrow" w:eastAsia="Calibri" w:hAnsi="Arial Narrow" w:cs="Arial"/>
          <w:sz w:val="24"/>
          <w:szCs w:val="24"/>
        </w:rPr>
        <w:t>Vo formulári JED záujemca vyplní nasledovné časti:</w:t>
      </w:r>
    </w:p>
    <w:bookmarkEnd w:id="14"/>
    <w:p w14:paraId="3AF53497"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oznámení o vyhlásení verejného obstarávania, ktoré vyplní podľa pokynov verejného obstarávateľa, ako aj pokynov Úradu pre verejné obstarávanie uvedených v manuáli na stránke Úradu pre verejné obstarávanie - </w:t>
      </w:r>
      <w:hyperlink r:id="rId12"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006F3E42" w:rsidRPr="00D41AAD">
        <w:rPr>
          <w:rFonts w:ascii="Arial Narrow" w:eastAsia="Calibri" w:hAnsi="Arial Narrow"/>
          <w:sz w:val="24"/>
          <w:szCs w:val="24"/>
          <w:lang w:eastAsia="en-US"/>
        </w:rPr>
        <w:t xml:space="preserve">, 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66650074"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lastRenderedPageBreak/>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D41AAD">
        <w:rPr>
          <w:rFonts w:ascii="Arial Narrow" w:eastAsia="Calibri" w:hAnsi="Arial Narrow"/>
          <w:b/>
          <w:sz w:val="24"/>
          <w:szCs w:val="24"/>
          <w:lang w:eastAsia="en-US"/>
        </w:rPr>
        <w:t>om</w:t>
      </w:r>
      <w:proofErr w:type="spellEnd"/>
      <w:r w:rsidRPr="00D41AAD">
        <w:rPr>
          <w:rFonts w:ascii="Arial Narrow" w:eastAsia="Calibri" w:hAnsi="Arial Narrow"/>
          <w:b/>
          <w:sz w:val="24"/>
          <w:szCs w:val="24"/>
          <w:lang w:eastAsia="en-US"/>
        </w:rPr>
        <w:t>/JED-mi,</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2320C"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w:t>
      </w:r>
      <w:r w:rsidRPr="00D2320C">
        <w:rPr>
          <w:rFonts w:ascii="Arial Narrow" w:eastAsia="Calibri" w:hAnsi="Arial Narrow"/>
          <w:b/>
          <w:sz w:val="24"/>
          <w:szCs w:val="24"/>
          <w:lang w:eastAsia="en-US"/>
        </w:rPr>
        <w:t xml:space="preserve">spolu s ich podpismi. </w:t>
      </w:r>
    </w:p>
    <w:p w14:paraId="2EF37B1D" w14:textId="50F8FC90" w:rsidR="00D721B5" w:rsidRPr="00D41AAD" w:rsidRDefault="00D721B5" w:rsidP="00D2320C">
      <w:pPr>
        <w:shd w:val="clear" w:color="auto" w:fill="FFFFFF" w:themeFill="background1"/>
        <w:overflowPunct/>
        <w:spacing w:line="276" w:lineRule="auto"/>
        <w:ind w:left="567"/>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5" w:name="_Hlk522975807"/>
      <w:r w:rsidRPr="00D2320C">
        <w:rPr>
          <w:rFonts w:ascii="Arial Narrow" w:eastAsia="Calibri" w:hAnsi="Arial Narrow"/>
          <w:sz w:val="24"/>
          <w:szCs w:val="24"/>
          <w:lang w:eastAsia="en-US"/>
        </w:rPr>
        <w:t xml:space="preserve">prostriedkami, </w:t>
      </w:r>
      <w:r w:rsidRPr="00D2320C">
        <w:rPr>
          <w:rFonts w:ascii="Arial Narrow" w:eastAsia="Calibri" w:hAnsi="Arial Narrow" w:cs="Arial"/>
          <w:sz w:val="24"/>
          <w:szCs w:val="24"/>
          <w:lang w:eastAsia="en-US"/>
        </w:rPr>
        <w:t xml:space="preserve">spôsobom určeným funkcionalitou </w:t>
      </w:r>
      <w:bookmarkEnd w:id="15"/>
      <w:proofErr w:type="spellStart"/>
      <w:r w:rsidR="00D2320C" w:rsidRPr="00D2320C">
        <w:rPr>
          <w:rFonts w:ascii="Arial Narrow" w:eastAsia="Calibri" w:hAnsi="Arial Narrow" w:cs="Arial"/>
          <w:sz w:val="24"/>
          <w:szCs w:val="24"/>
          <w:lang w:eastAsia="en-US"/>
        </w:rPr>
        <w:t>sytému</w:t>
      </w:r>
      <w:proofErr w:type="spellEnd"/>
      <w:r w:rsidR="00D2320C" w:rsidRPr="00D2320C">
        <w:rPr>
          <w:rFonts w:ascii="Arial Narrow" w:eastAsia="Calibri" w:hAnsi="Arial Narrow" w:cs="Arial"/>
          <w:sz w:val="24"/>
          <w:szCs w:val="24"/>
          <w:lang w:eastAsia="en-US"/>
        </w:rPr>
        <w:t xml:space="preserve"> JOSEPHINE</w:t>
      </w:r>
      <w:r w:rsidRPr="00D2320C">
        <w:rPr>
          <w:rFonts w:ascii="Arial Narrow" w:eastAsia="Calibri" w:hAnsi="Arial Narrow"/>
          <w:sz w:val="24"/>
          <w:szCs w:val="24"/>
          <w:lang w:eastAsia="en-US"/>
        </w:rPr>
        <w:t xml:space="preserve"> požiadať záujemcu o predloženie dokladu alebo dokladov nahradených JED-</w:t>
      </w:r>
      <w:proofErr w:type="spellStart"/>
      <w:r w:rsidRPr="00D2320C">
        <w:rPr>
          <w:rFonts w:ascii="Arial Narrow" w:eastAsia="Calibri" w:hAnsi="Arial Narrow"/>
          <w:sz w:val="24"/>
          <w:szCs w:val="24"/>
          <w:lang w:eastAsia="en-US"/>
        </w:rPr>
        <w:t>om</w:t>
      </w:r>
      <w:proofErr w:type="spellEnd"/>
      <w:r w:rsidRPr="00D2320C">
        <w:rPr>
          <w:rFonts w:ascii="Arial Narrow" w:eastAsia="Calibri" w:hAnsi="Arial Narrow"/>
          <w:sz w:val="24"/>
          <w:szCs w:val="24"/>
          <w:lang w:eastAsia="en-US"/>
        </w:rPr>
        <w:t xml:space="preserve">. Záujemca doručí – elektronicky, spôsobom určeným funkcionalitou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doklady verejnému obstarávateľovi v lehote nie kratšej ako päť pracovných dní odo dňa doručenia žiadosti, ak verejný obstarávateľ neurčil v žiadosti dlhšiu lehotu.</w:t>
      </w:r>
      <w:r w:rsidRPr="00D41AAD">
        <w:rPr>
          <w:rFonts w:ascii="Arial Narrow" w:eastAsia="Calibri" w:hAnsi="Arial Narrow"/>
          <w:sz w:val="24"/>
          <w:szCs w:val="24"/>
          <w:lang w:eastAsia="en-US"/>
        </w:rPr>
        <w:t xml:space="preserve"> </w:t>
      </w:r>
    </w:p>
    <w:p w14:paraId="4DC6DC5A" w14:textId="77777777" w:rsidR="00D721B5" w:rsidRPr="00D41AAD" w:rsidRDefault="00D721B5" w:rsidP="00D2320C">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resp. ak boli doklady preukazujúce splnenie podmienok účasti pôvodne vyhotovené v elektronickej forme, uchádzač v rámci svojej žiadosti o účasť, tieto doklady predkladá v pôvodnej elektronickej podobe. </w:t>
      </w:r>
    </w:p>
    <w:p w14:paraId="61005A36" w14:textId="6614C76A"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16"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estné vyhlásenie záujemcu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o tom, že doklady, dokumenty a vyhlásenia predložené elektronicky v žiadosti o účasť záujemcu, sú zhodné s originálnymi dokladmi, dokumentmi a vyhláseniami. Vzor čestného vyhlásenia je uvedený v </w:t>
      </w:r>
      <w:r w:rsidR="0041517D">
        <w:rPr>
          <w:rFonts w:ascii="Arial Narrow" w:eastAsia="Calibri" w:hAnsi="Arial Narrow"/>
          <w:sz w:val="24"/>
          <w:szCs w:val="24"/>
          <w:lang w:eastAsia="en-US"/>
        </w:rPr>
        <w:t xml:space="preserve">prílohe č. </w:t>
      </w:r>
      <w:r w:rsidR="00AA68AF">
        <w:rPr>
          <w:rFonts w:ascii="Arial Narrow" w:eastAsia="Calibri" w:hAnsi="Arial Narrow"/>
          <w:sz w:val="24"/>
          <w:szCs w:val="24"/>
          <w:lang w:eastAsia="en-US"/>
        </w:rPr>
        <w:t>12</w:t>
      </w:r>
      <w:r w:rsidRPr="00D41AAD">
        <w:rPr>
          <w:rFonts w:ascii="Arial Narrow" w:eastAsia="Calibri" w:hAnsi="Arial Narrow"/>
          <w:sz w:val="24"/>
          <w:szCs w:val="24"/>
          <w:lang w:eastAsia="en-US"/>
        </w:rPr>
        <w:t xml:space="preserve"> týchto súťažných podkladov.</w:t>
      </w:r>
      <w:bookmarkEnd w:id="16"/>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3BCEC046" w14:textId="5E526DE4"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13.3</w:t>
      </w:r>
      <w:r w:rsidRPr="00D41AAD">
        <w:rPr>
          <w:rFonts w:ascii="Arial Narrow" w:eastAsia="Calibri" w:hAnsi="Arial Narrow"/>
          <w:sz w:val="24"/>
          <w:szCs w:val="24"/>
          <w:lang w:eastAsia="en-US"/>
        </w:rPr>
        <w:tab/>
        <w:t>Každý záujemca môže vo verejnom obstarávaní predložiť žiadosť o účasť, buď samostatne sám</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seba alebo ako člen skupiny dodávateľov, a to výlučne v písomnej forme -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05B30870" w14:textId="77777777"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13.4</w:t>
      </w:r>
      <w:r w:rsidRPr="00D41AAD">
        <w:rPr>
          <w:rFonts w:ascii="Arial Narrow" w:eastAsia="Calibri" w:hAnsi="Arial Narrow"/>
          <w:sz w:val="24"/>
          <w:szCs w:val="24"/>
          <w:lang w:eastAsia="en-US"/>
        </w:rPr>
        <w:tab/>
        <w:t>Záujemca nemôže byť v tom istom postupe zadávania zákazky členom skupiny dodávateľov, ktorá predkladá žiadosť o účasť.</w:t>
      </w:r>
    </w:p>
    <w:p w14:paraId="40575D58" w14:textId="38E7F98B"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 xml:space="preserve">Záujemca predloží úplnú žiadosť o účasť v oznámenom formáte dokumentov výlučne 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51B90A0D"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r>
      <w:proofErr w:type="spellStart"/>
      <w:r w:rsidRPr="00D41AAD">
        <w:rPr>
          <w:rFonts w:ascii="Arial Narrow" w:eastAsia="Calibri" w:hAnsi="Arial Narrow"/>
          <w:sz w:val="24"/>
          <w:szCs w:val="24"/>
          <w:lang w:eastAsia="en-US"/>
        </w:rPr>
        <w:t>Späťvzatie</w:t>
      </w:r>
      <w:proofErr w:type="spellEnd"/>
      <w:r w:rsidRPr="00D41AAD">
        <w:rPr>
          <w:rFonts w:ascii="Arial Narrow" w:eastAsia="Calibri" w:hAnsi="Arial Narrow"/>
          <w:sz w:val="24"/>
          <w:szCs w:val="24"/>
          <w:lang w:eastAsia="en-US"/>
        </w:rPr>
        <w:t xml:space="preserv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Späťvzatú</w:t>
      </w:r>
      <w:proofErr w:type="spellEnd"/>
      <w:r w:rsidRPr="00D41AAD">
        <w:rPr>
          <w:rFonts w:ascii="Arial Narrow" w:eastAsia="Calibri" w:hAnsi="Arial Narrow"/>
          <w:sz w:val="24"/>
          <w:szCs w:val="24"/>
          <w:lang w:eastAsia="en-US"/>
        </w:rPr>
        <w:t xml:space="preserve">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AA1A8AC"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 xml:space="preserve">Lehota na predkladanie žiadostí o účasť podľa bodu 14.1 týchto súťažných podkladov nesmie byť kratšia ako 30 dní odo dňa odoslania oznámenia o vyhlásení verejného obstarávania Úradu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pre úradné publikácie Európskej únie.</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5F5871C4"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 xml:space="preserve">Po zriadení dynamického nákupného systému sa neuplatňujú ďalšie lehoty na predkladanie žiadostí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o účasť.</w:t>
      </w:r>
    </w:p>
    <w:p w14:paraId="28FD96FF" w14:textId="2C6C1E7C" w:rsidR="002F156B" w:rsidRPr="00D369E6" w:rsidRDefault="00D721B5" w:rsidP="002F156B">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2F156B" w:rsidRPr="00D369E6">
        <w:rPr>
          <w:rFonts w:ascii="Arial Narrow" w:eastAsia="Calibri" w:hAnsi="Arial Narrow"/>
          <w:sz w:val="24"/>
          <w:szCs w:val="24"/>
          <w:lang w:eastAsia="en-US"/>
        </w:rPr>
        <w:t>Žiadosti o účasť sa budú predkladať elektronicky do systému JOSEPHINE, umiestnenom na webovej adrese https://josephine.proebiz.com.</w:t>
      </w:r>
    </w:p>
    <w:p w14:paraId="23968E1A" w14:textId="77777777" w:rsidR="002F156B" w:rsidRPr="00D369E6" w:rsidRDefault="002F156B" w:rsidP="002F156B">
      <w:pPr>
        <w:overflowPunct/>
        <w:autoSpaceDE/>
        <w:autoSpaceDN/>
        <w:adjustRightInd/>
        <w:spacing w:after="200" w:line="276" w:lineRule="auto"/>
        <w:ind w:left="567"/>
        <w:jc w:val="both"/>
        <w:textAlignment w:val="auto"/>
        <w:rPr>
          <w:rFonts w:ascii="Arial Narrow" w:hAnsi="Arial Narrow"/>
          <w:sz w:val="24"/>
          <w:szCs w:val="24"/>
        </w:rPr>
      </w:pPr>
      <w:r w:rsidRPr="00D369E6">
        <w:rPr>
          <w:rFonts w:ascii="Arial Narrow" w:eastAsia="Calibri" w:hAnsi="Arial Narrow"/>
          <w:sz w:val="24"/>
          <w:szCs w:val="24"/>
          <w:lang w:eastAsia="en-US"/>
        </w:rPr>
        <w:t xml:space="preserve">Predkladanie žiadostí o účasť </w:t>
      </w:r>
      <w:r w:rsidRPr="00D369E6">
        <w:rPr>
          <w:rFonts w:ascii="Arial Narrow" w:hAnsi="Arial Narrow"/>
          <w:b/>
          <w:sz w:val="24"/>
          <w:szCs w:val="24"/>
          <w:u w:val="single"/>
        </w:rPr>
        <w:t>je umožnené iba autentifikovaným uchádzačom</w:t>
      </w:r>
      <w:r w:rsidRPr="00D369E6">
        <w:rPr>
          <w:rFonts w:ascii="Arial Narrow" w:hAnsi="Arial Narrow"/>
          <w:sz w:val="24"/>
          <w:szCs w:val="24"/>
        </w:rPr>
        <w:t xml:space="preserve">. Autentifikáciu je možné zrealizovať týmito spôsobmi:  </w:t>
      </w:r>
    </w:p>
    <w:p w14:paraId="61D650A3" w14:textId="77777777" w:rsidR="002F156B" w:rsidRPr="00D369E6" w:rsidRDefault="002F156B" w:rsidP="002F156B">
      <w:pPr>
        <w:pStyle w:val="Odsekzoznamu"/>
        <w:numPr>
          <w:ilvl w:val="0"/>
          <w:numId w:val="27"/>
        </w:numPr>
        <w:overflowPunct/>
        <w:autoSpaceDE/>
        <w:autoSpaceDN/>
        <w:adjustRightInd/>
        <w:ind w:left="1701" w:hanging="283"/>
        <w:jc w:val="both"/>
        <w:textAlignment w:val="auto"/>
        <w:rPr>
          <w:rFonts w:ascii="Arial Narrow" w:hAnsi="Arial Narrow"/>
          <w:sz w:val="24"/>
          <w:szCs w:val="24"/>
        </w:rPr>
      </w:pPr>
      <w:r w:rsidRPr="00D369E6">
        <w:rPr>
          <w:rFonts w:ascii="Arial Narrow" w:hAnsi="Arial Narrow"/>
          <w:sz w:val="24"/>
          <w:szCs w:val="24"/>
        </w:rPr>
        <w:t>v systéme JOSEPHINE registráciou a prihlásením pomocou občianskeho preukazu s elektronickým čipom a bezpečnostným osobnostným kódom (</w:t>
      </w:r>
      <w:proofErr w:type="spellStart"/>
      <w:r w:rsidRPr="00D369E6">
        <w:rPr>
          <w:rFonts w:ascii="Arial Narrow" w:hAnsi="Arial Narrow"/>
          <w:sz w:val="24"/>
          <w:szCs w:val="24"/>
        </w:rPr>
        <w:t>eID</w:t>
      </w:r>
      <w:proofErr w:type="spellEnd"/>
      <w:r w:rsidRPr="00D369E6">
        <w:rPr>
          <w:rFonts w:ascii="Arial Narrow" w:hAnsi="Arial Narrow"/>
          <w:sz w:val="24"/>
          <w:szCs w:val="24"/>
        </w:rPr>
        <w:t xml:space="preserve">). V systéme je autentifikovaná spoločnosť, ktorú pomocou </w:t>
      </w:r>
      <w:proofErr w:type="spellStart"/>
      <w:r w:rsidRPr="00D369E6">
        <w:rPr>
          <w:rFonts w:ascii="Arial Narrow" w:hAnsi="Arial Narrow"/>
          <w:sz w:val="24"/>
          <w:szCs w:val="24"/>
        </w:rPr>
        <w:t>eID</w:t>
      </w:r>
      <w:proofErr w:type="spellEnd"/>
      <w:r w:rsidRPr="00D369E6">
        <w:rPr>
          <w:rFonts w:ascii="Arial Narrow" w:hAnsi="Arial Narrow"/>
          <w:sz w:val="24"/>
          <w:szCs w:val="24"/>
        </w:rPr>
        <w:t xml:space="preserve"> registruje štatutár danej spoločnosti. Autentifikáciu vykonáva poskytovateľ  systému JOSEPHINE, a to v pracovných dňoch v čase </w:t>
      </w:r>
      <w:r w:rsidRPr="00D369E6">
        <w:rPr>
          <w:rFonts w:ascii="Arial Narrow" w:hAnsi="Arial Narrow"/>
          <w:b/>
          <w:sz w:val="24"/>
          <w:szCs w:val="24"/>
        </w:rPr>
        <w:t>8.00 – 16.00</w:t>
      </w:r>
      <w:r w:rsidRPr="00D369E6">
        <w:rPr>
          <w:rFonts w:ascii="Arial Narrow" w:hAnsi="Arial Narrow"/>
          <w:sz w:val="24"/>
          <w:szCs w:val="24"/>
        </w:rPr>
        <w:t xml:space="preserve"> hod</w:t>
      </w:r>
      <w:r w:rsidRPr="00D369E6">
        <w:rPr>
          <w:rFonts w:ascii="Arial Narrow" w:hAnsi="Arial Narrow"/>
          <w:b/>
          <w:sz w:val="24"/>
          <w:szCs w:val="24"/>
        </w:rPr>
        <w:t xml:space="preserve">. </w:t>
      </w:r>
    </w:p>
    <w:p w14:paraId="75E06B35" w14:textId="77777777" w:rsidR="002F156B" w:rsidRPr="00D369E6" w:rsidRDefault="002F156B" w:rsidP="002F156B">
      <w:pPr>
        <w:pStyle w:val="Odsekzoznamu"/>
        <w:numPr>
          <w:ilvl w:val="0"/>
          <w:numId w:val="27"/>
        </w:numPr>
        <w:overflowPunct/>
        <w:autoSpaceDE/>
        <w:autoSpaceDN/>
        <w:adjustRightInd/>
        <w:ind w:left="1701" w:hanging="283"/>
        <w:jc w:val="both"/>
        <w:textAlignment w:val="auto"/>
        <w:rPr>
          <w:rFonts w:ascii="Arial Narrow" w:hAnsi="Arial Narrow"/>
          <w:sz w:val="24"/>
          <w:szCs w:val="24"/>
        </w:rPr>
      </w:pPr>
      <w:r w:rsidRPr="00D369E6">
        <w:rPr>
          <w:rFonts w:ascii="Arial Narrow" w:hAnsi="Arial Narrow"/>
          <w:sz w:val="24"/>
          <w:szCs w:val="24"/>
        </w:rPr>
        <w:t xml:space="preserve">nahraním kvalifikovaného elektronického podpisu (napríklad podpisu </w:t>
      </w:r>
      <w:proofErr w:type="spellStart"/>
      <w:r w:rsidRPr="00D369E6">
        <w:rPr>
          <w:rFonts w:ascii="Arial Narrow" w:hAnsi="Arial Narrow"/>
          <w:sz w:val="24"/>
          <w:szCs w:val="24"/>
        </w:rPr>
        <w:t>eID</w:t>
      </w:r>
      <w:proofErr w:type="spellEnd"/>
      <w:r w:rsidRPr="00D369E6">
        <w:rPr>
          <w:rFonts w:ascii="Arial Narrow" w:hAnsi="Arial Narrow"/>
          <w:sz w:val="24"/>
          <w:szCs w:val="24"/>
        </w:rPr>
        <w:t xml:space="preserve">) štatutára danej spoločnosti na kartu užívateľa po registrácii a prihlásení do systému JOSEPHINE. </w:t>
      </w:r>
      <w:r w:rsidRPr="00D369E6">
        <w:rPr>
          <w:rFonts w:ascii="Arial Narrow" w:hAnsi="Arial Narrow"/>
          <w:b/>
          <w:sz w:val="24"/>
          <w:szCs w:val="24"/>
        </w:rPr>
        <w:t>Autentifikáciu vykoná poskytovateľ systému JOSEPHINE, a to v pracovných dňoch v čase 8.00 – 16.00 hod.</w:t>
      </w:r>
    </w:p>
    <w:p w14:paraId="3D7DC2F8" w14:textId="77777777" w:rsidR="002F156B" w:rsidRPr="00D369E6" w:rsidRDefault="002F156B" w:rsidP="002F156B">
      <w:pPr>
        <w:pStyle w:val="Odsekzoznamu"/>
        <w:numPr>
          <w:ilvl w:val="0"/>
          <w:numId w:val="27"/>
        </w:numPr>
        <w:overflowPunct/>
        <w:autoSpaceDE/>
        <w:autoSpaceDN/>
        <w:adjustRightInd/>
        <w:ind w:left="1701" w:hanging="283"/>
        <w:jc w:val="both"/>
        <w:textAlignment w:val="auto"/>
        <w:rPr>
          <w:rFonts w:ascii="Arial Narrow" w:hAnsi="Arial Narrow"/>
          <w:sz w:val="24"/>
          <w:szCs w:val="24"/>
        </w:rPr>
      </w:pPr>
      <w:r w:rsidRPr="00D369E6">
        <w:rPr>
          <w:rFonts w:ascii="Arial Narrow" w:hAnsi="Arial Narrow"/>
          <w:sz w:val="24"/>
          <w:szCs w:val="24"/>
        </w:rPr>
        <w:t xml:space="preserve">vložením plnej moci na kartu užívateľa po registrácii, ktorá je podpísaná elektronickým podpisom štatutára aj splnomocnenou osobou, alebo prešla zaručenou konverziou. </w:t>
      </w:r>
      <w:r w:rsidRPr="00D369E6">
        <w:rPr>
          <w:rFonts w:ascii="Arial Narrow" w:hAnsi="Arial Narrow"/>
          <w:b/>
          <w:sz w:val="24"/>
          <w:szCs w:val="24"/>
        </w:rPr>
        <w:t>Autentifikáciu vykoná poskytovateľ systému JOSEPHINE, a to v pracovné dni v čase 8.00 – 16.00 hod.</w:t>
      </w:r>
      <w:r w:rsidRPr="00D369E6">
        <w:rPr>
          <w:rFonts w:ascii="Arial Narrow" w:hAnsi="Arial Narrow"/>
          <w:sz w:val="24"/>
          <w:szCs w:val="24"/>
        </w:rPr>
        <w:t xml:space="preserve">  </w:t>
      </w:r>
    </w:p>
    <w:p w14:paraId="7A2662A6" w14:textId="1CAD8188" w:rsidR="002F156B" w:rsidRDefault="002F156B" w:rsidP="002F156B">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r w:rsidRPr="00D369E6">
        <w:rPr>
          <w:rFonts w:ascii="Arial Narrow" w:hAnsi="Arial Narrow"/>
          <w:sz w:val="24"/>
          <w:szCs w:val="24"/>
        </w:rPr>
        <w:t xml:space="preserve">počkaním na autentifikačný kód, ktorý bude poslaný na adresu sídla firmy do rúk štatutára uchádzača v listinnej podobe formou doporučenej pošty. </w:t>
      </w:r>
      <w:r w:rsidRPr="00D369E6">
        <w:rPr>
          <w:rFonts w:ascii="Arial Narrow" w:hAnsi="Arial Narrow"/>
          <w:sz w:val="24"/>
          <w:szCs w:val="24"/>
          <w:u w:val="single"/>
        </w:rPr>
        <w:t xml:space="preserve">Lehota na </w:t>
      </w:r>
      <w:r w:rsidRPr="00D369E6">
        <w:rPr>
          <w:rFonts w:ascii="Arial Narrow" w:hAnsi="Arial Narrow"/>
          <w:b/>
          <w:sz w:val="24"/>
          <w:szCs w:val="24"/>
        </w:rPr>
        <w:t>tento úkon sú obvykle 4</w:t>
      </w:r>
      <w:r w:rsidRPr="00D369E6">
        <w:rPr>
          <w:rFonts w:ascii="Arial Narrow" w:hAnsi="Arial Narrow"/>
          <w:b/>
          <w:sz w:val="24"/>
          <w:szCs w:val="24"/>
          <w:u w:val="single"/>
        </w:rPr>
        <w:t xml:space="preserve"> pracovné dni</w:t>
      </w:r>
      <w:r w:rsidRPr="00D369E6">
        <w:rPr>
          <w:rFonts w:ascii="Arial Narrow" w:hAnsi="Arial Narrow"/>
          <w:sz w:val="24"/>
          <w:szCs w:val="24"/>
          <w:u w:val="single"/>
        </w:rPr>
        <w:t xml:space="preserve"> a je potrebné s touto </w:t>
      </w:r>
      <w:r w:rsidRPr="00D369E6">
        <w:rPr>
          <w:rFonts w:ascii="Arial Narrow" w:hAnsi="Arial Narrow"/>
          <w:b/>
          <w:sz w:val="24"/>
          <w:szCs w:val="24"/>
        </w:rPr>
        <w:t>lehotou</w:t>
      </w:r>
      <w:r w:rsidRPr="00D369E6">
        <w:rPr>
          <w:rFonts w:ascii="Arial Narrow" w:hAnsi="Arial Narrow"/>
          <w:sz w:val="24"/>
          <w:szCs w:val="24"/>
          <w:u w:val="single"/>
        </w:rPr>
        <w:t xml:space="preserve"> počítať pri vkladaní ponuky.</w:t>
      </w:r>
    </w:p>
    <w:p w14:paraId="25119AEA" w14:textId="77777777" w:rsidR="00EB3385" w:rsidRPr="00D41AAD" w:rsidRDefault="00EB3385" w:rsidP="00315F7D">
      <w:pPr>
        <w:shd w:val="clear" w:color="auto" w:fill="FFFFFF" w:themeFill="background1"/>
        <w:overflowPunct/>
        <w:autoSpaceDE/>
        <w:autoSpaceDN/>
        <w:adjustRightInd/>
        <w:spacing w:before="120" w:after="120" w:line="276" w:lineRule="auto"/>
        <w:ind w:hanging="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24885E34" w14:textId="3FC66E10" w:rsidR="00D721B5" w:rsidRPr="00A0696F" w:rsidRDefault="004470C1"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technickej a odbornej spôsobilosti.</w:t>
      </w:r>
    </w:p>
    <w:p w14:paraId="7C172C0A" w14:textId="0B25A8C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vždy požiada uchádzača alebo uchádzačov,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w:t>
      </w:r>
      <w:proofErr w:type="spellStart"/>
      <w:r w:rsidRPr="00D41AAD">
        <w:rPr>
          <w:rFonts w:ascii="Arial Narrow" w:eastAsia="Calibri" w:hAnsi="Arial Narrow"/>
          <w:sz w:val="24"/>
          <w:szCs w:val="24"/>
          <w:lang w:eastAsia="en-US"/>
        </w:rPr>
        <w:t>om</w:t>
      </w:r>
      <w:proofErr w:type="spellEnd"/>
      <w:r w:rsidRPr="00D41AAD">
        <w:rPr>
          <w:rFonts w:ascii="Arial Narrow" w:eastAsia="Calibri" w:hAnsi="Arial Narrow"/>
          <w:sz w:val="24"/>
          <w:szCs w:val="24"/>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7C47798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ak sa uplatňovala,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734C1A3F" w14:textId="7777777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15.7</w:t>
      </w:r>
      <w:r w:rsidRPr="00D41AAD">
        <w:rPr>
          <w:rFonts w:ascii="Arial Narrow" w:eastAsia="Calibri" w:hAnsi="Arial Narrow"/>
          <w:sz w:val="24"/>
          <w:szCs w:val="24"/>
          <w:lang w:eastAsia="en-US"/>
        </w:rPr>
        <w:tab/>
      </w:r>
      <w:r w:rsidRPr="00315F7D">
        <w:rPr>
          <w:rFonts w:ascii="Arial Narrow" w:eastAsia="Calibri" w:hAnsi="Arial Narrow"/>
          <w:sz w:val="24"/>
          <w:szCs w:val="24"/>
          <w:lang w:eastAsia="en-US"/>
        </w:rPr>
        <w:t>Verejný obstarávateľ/komisia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41CB761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pričom v oboch prípadoch je tak povinný urobiť do dvoch pracovných dní odo dňa odoslania žiadosti, pokiaľ verejný obstarávateľ neurčil dlhšiu lehotu. Verejný obstarávateľ môže pre vylúčenie akýchkoľvek pochybností požiadať záujemcu v rámci vysvetlenia a doplnenia predložených dokladov, o predloženie vysvetlenia a doplnenia predložených dokladov, resp.</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doplnenie predložených dokladov</w:t>
      </w:r>
      <w:r w:rsidR="006368ED">
        <w:rPr>
          <w:rFonts w:ascii="Arial Narrow" w:eastAsia="Calibri" w:hAnsi="Arial Narrow"/>
          <w:sz w:val="24"/>
          <w:szCs w:val="24"/>
          <w:lang w:eastAsia="en-US"/>
        </w:rPr>
        <w:t xml:space="preserve"> aj </w:t>
      </w:r>
      <w:r w:rsidRPr="00D41AAD">
        <w:rPr>
          <w:rFonts w:ascii="Arial Narrow" w:eastAsia="Calibri" w:hAnsi="Arial Narrow"/>
          <w:sz w:val="24"/>
          <w:szCs w:val="24"/>
          <w:lang w:eastAsia="en-US"/>
        </w:rPr>
        <w:t xml:space="preserve">v písomnej - v listinnej podobe, ktoré záujemca v tomto </w:t>
      </w:r>
      <w:r w:rsidRPr="00315F7D">
        <w:rPr>
          <w:rFonts w:ascii="Arial Narrow" w:eastAsia="Calibri" w:hAnsi="Arial Narrow"/>
          <w:sz w:val="24"/>
          <w:szCs w:val="24"/>
          <w:lang w:eastAsia="en-US"/>
        </w:rPr>
        <w:t>prípade  doručí v lehote do piatich pracovných dní odo dňa doručenia žiadosti, pokiaľ verejný obstarávateľ neurčil dlhšiu lehotu.</w:t>
      </w:r>
    </w:p>
    <w:p w14:paraId="0256BEE4" w14:textId="209AED73" w:rsidR="00B07522" w:rsidRPr="00315F7D" w:rsidRDefault="00B07522" w:rsidP="004001AF">
      <w:pPr>
        <w:numPr>
          <w:ilvl w:val="1"/>
          <w:numId w:val="15"/>
        </w:num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17" w:name="_Hlk522985482"/>
      <w:r w:rsidRPr="00315F7D">
        <w:rPr>
          <w:rFonts w:ascii="Arial Narrow" w:eastAsia="Calibri" w:hAnsi="Arial Narrow" w:cs="Arial"/>
          <w:sz w:val="24"/>
          <w:szCs w:val="24"/>
          <w:lang w:eastAsia="en-US"/>
        </w:rPr>
        <w:t xml:space="preserve">Verejný obstarávateľ podľa zákona (ak je to relevantné) písomne </w:t>
      </w:r>
      <w:bookmarkStart w:id="18" w:name="_Hlk522985801"/>
      <w:r w:rsidRPr="00315F7D">
        <w:rPr>
          <w:rFonts w:ascii="Arial Narrow" w:eastAsia="Calibri" w:hAnsi="Arial Narrow"/>
          <w:sz w:val="24"/>
          <w:szCs w:val="24"/>
          <w:lang w:eastAsia="en-US"/>
        </w:rPr>
        <w:t xml:space="preserve">– elektronicky, spôsobom určeným funkcionalitou </w:t>
      </w:r>
      <w:bookmarkEnd w:id="18"/>
      <w:r w:rsidR="00315F7D" w:rsidRPr="00315F7D">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r w:rsidRPr="00315F7D">
        <w:rPr>
          <w:rFonts w:ascii="Arial Narrow" w:eastAsia="Calibri" w:hAnsi="Arial Narrow" w:cs="Arial"/>
          <w:sz w:val="24"/>
          <w:szCs w:val="24"/>
          <w:lang w:eastAsia="en-US"/>
        </w:rPr>
        <w:t xml:space="preserve"> požiada záujemcu, </w:t>
      </w:r>
      <w:bookmarkStart w:id="19" w:name="_Hlk534980088"/>
      <w:r w:rsidRPr="00315F7D">
        <w:rPr>
          <w:rFonts w:ascii="Arial Narrow" w:eastAsia="Calibri" w:hAnsi="Arial Narrow" w:cs="Arial"/>
          <w:sz w:val="24"/>
          <w:szCs w:val="24"/>
          <w:lang w:eastAsia="en-US"/>
        </w:rPr>
        <w:t xml:space="preserve">aby </w:t>
      </w:r>
      <w:r w:rsidRPr="00315F7D">
        <w:rPr>
          <w:rFonts w:ascii="Arial Narrow" w:eastAsia="Calibri" w:hAnsi="Arial Narrow"/>
          <w:sz w:val="24"/>
          <w:szCs w:val="24"/>
        </w:rPr>
        <w:t>v lehote, ktorá nesmie byť kratšia ako päť pracovných dní odo dňa doručenia žiadosti,</w:t>
      </w:r>
      <w:r w:rsidR="006368ED" w:rsidRPr="00315F7D">
        <w:rPr>
          <w:rFonts w:ascii="Arial Narrow" w:eastAsia="Calibri" w:hAnsi="Arial Narrow" w:cs="Arial"/>
          <w:sz w:val="24"/>
          <w:szCs w:val="24"/>
          <w:lang w:eastAsia="en-US"/>
        </w:rPr>
        <w:t xml:space="preserve"> </w:t>
      </w:r>
      <w:r w:rsidRPr="00315F7D">
        <w:rPr>
          <w:rFonts w:ascii="Arial Narrow" w:eastAsia="Calibri" w:hAnsi="Arial Narrow" w:cs="Arial"/>
          <w:sz w:val="24"/>
          <w:szCs w:val="24"/>
          <w:lang w:eastAsia="en-US"/>
        </w:rPr>
        <w:t xml:space="preserve">nahradil inú osobu, prostredníctvom ktorej preukazuje </w:t>
      </w:r>
      <w:r w:rsidRPr="00315F7D">
        <w:rPr>
          <w:rFonts w:ascii="Arial Narrow" w:eastAsia="Calibri" w:hAnsi="Arial Narrow" w:cs="Arial"/>
          <w:sz w:val="24"/>
          <w:szCs w:val="24"/>
          <w:lang w:eastAsia="en-US"/>
        </w:rPr>
        <w:lastRenderedPageBreak/>
        <w:t xml:space="preserve">finančné a ekonomické postavenie alebo technickú spôsobilosť alebo odbornú spôsobilosť, ak existujú dôvody na vylúčenie. </w:t>
      </w:r>
      <w:bookmarkEnd w:id="17"/>
    </w:p>
    <w:p w14:paraId="54E5DA30" w14:textId="6076D622" w:rsidR="00B07522" w:rsidRPr="00D41AAD" w:rsidRDefault="00B07522" w:rsidP="004001AF">
      <w:pPr>
        <w:numPr>
          <w:ilvl w:val="1"/>
          <w:numId w:val="15"/>
        </w:num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podľa zákona (ak je to relevantné) písomne </w:t>
      </w:r>
      <w:r w:rsidRPr="00D41AAD">
        <w:rPr>
          <w:rFonts w:ascii="Arial Narrow" w:eastAsia="Calibri" w:hAnsi="Arial Narrow"/>
          <w:sz w:val="24"/>
          <w:szCs w:val="24"/>
          <w:lang w:eastAsia="en-US"/>
        </w:rPr>
        <w:t xml:space="preserve">–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r w:rsidRPr="00D41AAD">
        <w:rPr>
          <w:rFonts w:ascii="Arial Narrow" w:eastAsia="Calibri" w:hAnsi="Arial Narrow" w:cs="Arial"/>
          <w:sz w:val="24"/>
          <w:szCs w:val="24"/>
          <w:lang w:eastAsia="en-US"/>
        </w:rPr>
        <w:t xml:space="preserve"> požiada záujemcu, </w:t>
      </w:r>
      <w:r w:rsidRPr="00D41AAD">
        <w:rPr>
          <w:rFonts w:ascii="Arial Narrow" w:eastAsia="Calibri" w:hAnsi="Arial Narrow"/>
          <w:sz w:val="24"/>
          <w:szCs w:val="24"/>
        </w:rPr>
        <w:t xml:space="preserve">aby v lehote, ktorá nesmie byť kratšia ako päť pracovných dní odo dňa doručenia žiadosti, nahradil technikov, technické orgány alebo osoby určené na plnenie Zmluvy alebo riadiacich zamestnancov, ak nespĺňajú predmetnú podmienku účasti podľa </w:t>
      </w:r>
      <w:r w:rsidR="009A0B8F">
        <w:rPr>
          <w:rFonts w:ascii="Arial Narrow" w:eastAsia="Calibri" w:hAnsi="Arial Narrow"/>
          <w:sz w:val="24"/>
          <w:szCs w:val="24"/>
        </w:rPr>
        <w:t xml:space="preserve">           </w:t>
      </w:r>
      <w:r w:rsidRPr="00D41AAD">
        <w:rPr>
          <w:rFonts w:ascii="Arial Narrow" w:eastAsia="Calibri" w:hAnsi="Arial Narrow"/>
          <w:sz w:val="24"/>
          <w:szCs w:val="24"/>
        </w:rPr>
        <w:t>§ 34 ods. 1 písm. c) alebo písm. g) zákona.</w:t>
      </w:r>
      <w:bookmarkEnd w:id="19"/>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3979B1A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p>
    <w:p w14:paraId="505C50BE" w14:textId="14C58A8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2184CA4C"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71330AD6" w14:textId="180540D6"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60DE0BEA"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Záujemca, ktorý nespĺňa podmienky účasti osobného postavenia podľa § 32 ods. 1 písm. a), g) a h) zákona alebo sa na neho vzťahuje dôvod na vylúčenie podľa § 40 ods. 6 písm. d) až g) a ods. 7 zákona, je oprávnený verejnému obstarávateľovi preukázať, že prijal dostatočné opatrenia 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 xml:space="preserve">na vykonanie nápravy musí záujemca preukázať, že zaplatil alebo sa </w:t>
      </w:r>
      <w:r w:rsidR="00D66EAE" w:rsidRPr="00D41AAD">
        <w:rPr>
          <w:rFonts w:ascii="Arial Narrow" w:eastAsia="Calibri" w:hAnsi="Arial Narrow"/>
          <w:sz w:val="24"/>
          <w:szCs w:val="24"/>
          <w:lang w:eastAsia="en-US"/>
        </w:rPr>
        <w:lastRenderedPageBreak/>
        <w:t>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62F5E9E3"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55A899A4"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ktorý predložili žiadosti o účasť.</w:t>
      </w:r>
    </w:p>
    <w:p w14:paraId="5A68F508" w14:textId="3C43F531"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76D7E21F" w14:textId="77777777" w:rsidR="001E2396" w:rsidRDefault="001E2396"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42D1344B"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0025210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487A1A15"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Dynamický nákupný systém sa považuje za zriadený doručením informácie podľa § 60 ods. 8 zákona všetkým záujemcom, ktorý 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39D30976"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dynamického nákupného systému 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w:t>
      </w:r>
      <w:r w:rsidR="00612AD3" w:rsidRPr="00D41AAD">
        <w:rPr>
          <w:rFonts w:ascii="Arial Narrow" w:eastAsia="Calibri" w:hAnsi="Arial Narrow"/>
          <w:sz w:val="24"/>
          <w:szCs w:val="24"/>
          <w:lang w:eastAsia="en-US"/>
        </w:rPr>
        <w:lastRenderedPageBreak/>
        <w:t xml:space="preserve">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214D5229" w14:textId="16F203EE"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Pri zadávaní každej konkrétnej zákazky v rámci dynamického nákupného systému verejný obstarávateľ vyzve na predloženie ponuky všetkých záujemcov, ktorí boli zaradení do dynamického nákupného systému, osobitne na každú zákazku, k</w:t>
      </w:r>
      <w:r w:rsidR="00BC6CCB">
        <w:rPr>
          <w:rFonts w:ascii="Arial Narrow" w:eastAsia="Calibri" w:hAnsi="Arial Narrow"/>
          <w:sz w:val="24"/>
          <w:szCs w:val="24"/>
          <w:lang w:eastAsia="en-US"/>
        </w:rPr>
        <w:t xml:space="preserve">torá sa zadáva s využitím systému JOSEPHINE </w:t>
      </w:r>
      <w:r w:rsidR="00D66EAE" w:rsidRPr="00D41AAD">
        <w:rPr>
          <w:rFonts w:ascii="Arial Narrow" w:eastAsia="Calibri" w:hAnsi="Arial Narrow"/>
          <w:sz w:val="24"/>
          <w:szCs w:val="24"/>
          <w:lang w:eastAsia="en-US"/>
        </w:rPr>
        <w:t xml:space="preserve">v rámci dynamického nákupného systému.  Lehota </w:t>
      </w:r>
      <w:r w:rsidR="00720981"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predkladanie ponúk nesmie byť kratšia ako 10 dní.</w:t>
      </w:r>
    </w:p>
    <w:p w14:paraId="2E55C54A" w14:textId="2234216C"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64FB352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577592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w:t>
      </w:r>
      <w:r w:rsidR="00BC6CCB">
        <w:rPr>
          <w:rFonts w:ascii="Arial Narrow" w:eastAsia="Calibri" w:hAnsi="Arial Narrow"/>
          <w:sz w:val="24"/>
          <w:szCs w:val="24"/>
          <w:lang w:eastAsia="en-US"/>
        </w:rPr>
        <w:t>najnižšiu</w:t>
      </w:r>
      <w:r w:rsidR="00D66EAE" w:rsidRPr="00D41AAD">
        <w:rPr>
          <w:rFonts w:ascii="Arial Narrow" w:eastAsia="Calibri" w:hAnsi="Arial Narrow"/>
          <w:sz w:val="24"/>
          <w:szCs w:val="24"/>
          <w:lang w:eastAsia="en-US"/>
        </w:rPr>
        <w:t xml:space="preserve"> ponuku,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02B55E8B"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776C6391"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66528B0C" w:rsidR="00A733FF" w:rsidRPr="00D41AAD"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dynamického nákupného systému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D41AAD">
        <w:rPr>
          <w:rFonts w:ascii="Arial Narrow" w:eastAsia="Calibri" w:hAnsi="Arial Narrow"/>
          <w:sz w:val="24"/>
          <w:szCs w:val="24"/>
          <w:lang w:eastAsia="en-US"/>
        </w:rPr>
        <w:t>.</w:t>
      </w:r>
    </w:p>
    <w:p w14:paraId="5B6711F9" w14:textId="0A871CBC" w:rsidR="00A733FF" w:rsidRPr="00D41AAD"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516669B1"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20"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val="x-none" w:eastAsia="en-US"/>
        </w:rPr>
        <w:t>.</w:t>
      </w:r>
    </w:p>
    <w:p w14:paraId="0550BA13" w14:textId="179DC493"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4C87A687"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 xml:space="preserve">20.5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w:t>
      </w:r>
      <w:r w:rsidR="004D3ECE" w:rsidRPr="00FC01C8">
        <w:rPr>
          <w:rFonts w:ascii="Arial Narrow" w:eastAsia="Calibri" w:hAnsi="Arial Narrow"/>
          <w:sz w:val="24"/>
          <w:szCs w:val="24"/>
          <w:lang w:val="x-none" w:eastAsia="en-US"/>
        </w:rPr>
        <w:lastRenderedPageBreak/>
        <w:t>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w:t>
      </w:r>
      <w:proofErr w:type="spellStart"/>
      <w:r w:rsidR="004D3ECE" w:rsidRPr="00FC01C8">
        <w:rPr>
          <w:rFonts w:ascii="Arial Narrow" w:eastAsia="Calibri" w:hAnsi="Arial Narrow"/>
          <w:sz w:val="24"/>
          <w:szCs w:val="24"/>
          <w:lang w:val="x-none" w:eastAsia="en-US"/>
        </w:rPr>
        <w:t>pdf</w:t>
      </w:r>
      <w:proofErr w:type="spellEnd"/>
      <w:r w:rsidR="004D3ECE" w:rsidRPr="00FC01C8">
        <w:rPr>
          <w:rFonts w:ascii="Arial Narrow" w:eastAsia="Calibri" w:hAnsi="Arial Narrow"/>
          <w:sz w:val="24"/>
          <w:szCs w:val="24"/>
          <w:lang w:val="x-none" w:eastAsia="en-US"/>
        </w:rPr>
        <w:t>.  Údaje podľa prvej vety uchádzač uvedie v rozsahu meno a priezvisko, obchodné meno alebo názov, adresa pobytu, sídlo alebo miesto podnikania a identifikačné číslo, ak bolo pridelené.</w:t>
      </w:r>
      <w:bookmarkEnd w:id="20"/>
    </w:p>
    <w:p w14:paraId="6AE4A3AE" w14:textId="31827306" w:rsidR="00A733FF" w:rsidRPr="00D41AAD" w:rsidRDefault="00A733FF" w:rsidP="00BC6CCB">
      <w:pPr>
        <w:shd w:val="clear" w:color="auto" w:fill="FFFFFF" w:themeFill="background1"/>
        <w:overflowPunct/>
        <w:autoSpaceDE/>
        <w:autoSpaceDN/>
        <w:adjustRightInd/>
        <w:spacing w:line="276" w:lineRule="auto"/>
        <w:ind w:left="539" w:hanging="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r>
      <w:r w:rsidRPr="00BC6CCB">
        <w:rPr>
          <w:rFonts w:ascii="Arial Narrow" w:eastAsia="Calibri" w:hAnsi="Arial Narrow"/>
          <w:sz w:val="24"/>
          <w:szCs w:val="24"/>
          <w:shd w:val="clear" w:color="auto" w:fill="FFFFFF" w:themeFill="background1"/>
          <w:lang w:eastAsia="en-US"/>
        </w:rPr>
        <w:t>Uchádzač predloží kompletnú ponuku predkladanú na konkrétnu zákazku zadávanú v rámci dynamického nákupného systému v dvoch vyhotoveniach v elektronickej podobe podľa týchto súťažných podkladov, a to elektronicky, spôsobom určeným funkcionalitou</w:t>
      </w:r>
      <w:r w:rsidR="00BC6CCB" w:rsidRPr="00BC6CCB">
        <w:rPr>
          <w:rFonts w:ascii="Arial Narrow" w:eastAsia="Calibri" w:hAnsi="Arial Narrow"/>
          <w:sz w:val="24"/>
          <w:szCs w:val="24"/>
          <w:shd w:val="clear" w:color="auto" w:fill="FFFFFF" w:themeFill="background1"/>
          <w:lang w:eastAsia="en-US"/>
        </w:rPr>
        <w:t xml:space="preserve"> systému JOSEPHINE</w:t>
      </w:r>
      <w:r w:rsidRPr="00BC6CCB">
        <w:rPr>
          <w:rFonts w:ascii="Arial Narrow" w:eastAsia="Calibri" w:hAnsi="Arial Narrow"/>
          <w:sz w:val="24"/>
          <w:szCs w:val="24"/>
          <w:shd w:val="clear" w:color="auto" w:fill="FFFFFF" w:themeFill="background1"/>
          <w:lang w:eastAsia="en-US"/>
        </w:rPr>
        <w:t>. Ak ide o dokumenty a doklady, ktoré sú súčasťou ponuky a sú podpísané alebo obsahujú odtlačok pečiatky, uchádzač ich predkladá v jednom z dvoch vyhotovení ponuky v elektronickej podobe označenej/označených zo strany uchádzača ako „Príloha na zverejnenie/Prílohy</w:t>
      </w:r>
      <w:r w:rsidR="00EB3385" w:rsidRPr="00BC6CCB">
        <w:rPr>
          <w:rFonts w:ascii="Arial Narrow" w:eastAsia="Calibri" w:hAnsi="Arial Narrow"/>
          <w:sz w:val="24"/>
          <w:szCs w:val="24"/>
          <w:shd w:val="clear" w:color="auto" w:fill="FFFFFF" w:themeFill="background1"/>
          <w:lang w:eastAsia="en-US"/>
        </w:rPr>
        <w:t xml:space="preserve"> </w:t>
      </w:r>
      <w:r w:rsidR="00720981" w:rsidRPr="00BC6CCB">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w:t>
      </w:r>
      <w:r w:rsidR="00EB3385" w:rsidRPr="00BC6CCB">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s úspešným uchádzačom alebo zrušení postupu zadávania zákazky (ak to prichádza do úvahy) zverejnené</w:t>
      </w:r>
      <w:r w:rsidR="00A83C13">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606834C2" w14:textId="77777777" w:rsidR="00A733FF" w:rsidRPr="00D41AAD" w:rsidRDefault="00A733FF" w:rsidP="00BC6CCB">
      <w:pPr>
        <w:shd w:val="clear" w:color="auto" w:fill="FFFFFF" w:themeFill="background1"/>
        <w:overflowPunct/>
        <w:autoSpaceDE/>
        <w:autoSpaceDN/>
        <w:adjustRightInd/>
        <w:spacing w:line="276" w:lineRule="auto"/>
        <w:ind w:left="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Uchádzač v súlade s týmto bodom súťažných podkladov predloží:</w:t>
      </w:r>
    </w:p>
    <w:p w14:paraId="18BCDBB5" w14:textId="002D746B" w:rsidR="00A733FF" w:rsidRPr="00D41AAD" w:rsidRDefault="00A733FF" w:rsidP="004001AF">
      <w:pPr>
        <w:numPr>
          <w:ilvl w:val="0"/>
          <w:numId w:val="16"/>
        </w:numPr>
        <w:shd w:val="clear" w:color="auto" w:fill="FFFFFF" w:themeFill="background1"/>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svojej ponuky predkladanej na konkrétnu zákazku zadávanú v rámci dynamického nákupného systému v elektronickej podobe podľa týchto súťažných podkladov </w:t>
      </w:r>
      <w:r w:rsidR="00AA7998">
        <w:rPr>
          <w:rFonts w:ascii="Arial Narrow" w:eastAsia="Calibri" w:hAnsi="Arial Narrow"/>
          <w:sz w:val="24"/>
          <w:szCs w:val="24"/>
          <w:lang w:eastAsia="en-US"/>
        </w:rPr>
        <w:t xml:space="preserve">   </w:t>
      </w:r>
      <w:r w:rsidRPr="00D41AAD">
        <w:rPr>
          <w:rFonts w:ascii="Arial Narrow" w:eastAsia="Calibri" w:hAnsi="Arial Narrow" w:cs="Arial"/>
          <w:bCs/>
          <w:sz w:val="24"/>
          <w:szCs w:val="24"/>
          <w:lang w:eastAsia="en-US"/>
        </w:rPr>
        <w:t xml:space="preserve">vo formáte/formátoch podľa príloh poskytnutých verejným obstarávateľom, (ak takéto prílohy boli zo strany verejného obstarávateľa poskytnuté a ak v týchto súťažných podkladoch nie je uvedené inak) </w:t>
      </w:r>
      <w:r w:rsidRPr="00D41AAD">
        <w:rPr>
          <w:rFonts w:ascii="Arial Narrow" w:eastAsia="Calibri" w:hAnsi="Arial Narrow"/>
          <w:sz w:val="24"/>
          <w:szCs w:val="24"/>
          <w:lang w:eastAsia="en-US"/>
        </w:rPr>
        <w:t xml:space="preserve">označené zo strany uchádzača ako </w:t>
      </w:r>
      <w:r w:rsidRPr="00D41AAD">
        <w:rPr>
          <w:rFonts w:ascii="Arial Narrow" w:eastAsia="Calibri" w:hAnsi="Arial Narrow" w:cs="Arial"/>
          <w:bCs/>
          <w:sz w:val="24"/>
          <w:szCs w:val="24"/>
          <w:lang w:eastAsia="en-US"/>
        </w:rPr>
        <w:t>„Príloha na zverejnenie/Prílohy</w:t>
      </w:r>
      <w:r w:rsidR="00A83C13">
        <w:rPr>
          <w:rFonts w:ascii="Arial Narrow" w:eastAsia="Calibri" w:hAnsi="Arial Narrow" w:cs="Arial"/>
          <w:bCs/>
          <w:sz w:val="24"/>
          <w:szCs w:val="24"/>
          <w:lang w:eastAsia="en-US"/>
        </w:rPr>
        <w:t xml:space="preserve"> </w:t>
      </w:r>
      <w:r w:rsidR="00AA7998">
        <w:rPr>
          <w:rFonts w:ascii="Arial Narrow" w:eastAsia="Calibri" w:hAnsi="Arial Narrow" w:cs="Arial"/>
          <w:bCs/>
          <w:sz w:val="24"/>
          <w:szCs w:val="24"/>
          <w:lang w:eastAsia="en-US"/>
        </w:rPr>
        <w:t xml:space="preserve"> </w:t>
      </w:r>
      <w:r w:rsidRPr="00D41AAD">
        <w:rPr>
          <w:rFonts w:ascii="Arial Narrow" w:eastAsia="Calibri" w:hAnsi="Arial Narrow" w:cs="Arial"/>
          <w:bCs/>
          <w:sz w:val="24"/>
          <w:szCs w:val="24"/>
          <w:lang w:eastAsia="en-US"/>
        </w:rPr>
        <w:t>na zverejnenie“ a</w:t>
      </w:r>
    </w:p>
    <w:p w14:paraId="20457171" w14:textId="46F6F5F5" w:rsidR="00A733FF" w:rsidRPr="009F00E5" w:rsidRDefault="00A733FF" w:rsidP="004001AF">
      <w:pPr>
        <w:numPr>
          <w:ilvl w:val="0"/>
          <w:numId w:val="16"/>
        </w:numPr>
        <w:shd w:val="clear" w:color="auto" w:fill="FFFFFF" w:themeFill="background1"/>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ponuky predkladanej na konkrétnu zákazku zadávanú v rámci dynamického nákupného systému v elektronickej podobe podľa týchto súťažných podkladov </w:t>
      </w:r>
      <w:r w:rsidRPr="00D41AAD">
        <w:rPr>
          <w:rFonts w:ascii="Arial Narrow" w:eastAsia="Calibri" w:hAnsi="Arial Narrow" w:cs="Arial"/>
          <w:bCs/>
          <w:sz w:val="24"/>
          <w:szCs w:val="24"/>
          <w:lang w:eastAsia="en-US"/>
        </w:rPr>
        <w:t>vo formáte .</w:t>
      </w:r>
      <w:proofErr w:type="spellStart"/>
      <w:r w:rsidRPr="00D41AAD">
        <w:rPr>
          <w:rFonts w:ascii="Arial Narrow" w:eastAsia="Calibri" w:hAnsi="Arial Narrow" w:cs="Arial"/>
          <w:bCs/>
          <w:sz w:val="24"/>
          <w:szCs w:val="24"/>
          <w:lang w:eastAsia="en-US"/>
        </w:rPr>
        <w:t>pdf</w:t>
      </w:r>
      <w:proofErr w:type="spellEnd"/>
      <w:r w:rsidRPr="00D41AAD">
        <w:rPr>
          <w:rFonts w:ascii="Arial Narrow" w:eastAsia="Calibri" w:hAnsi="Arial Narrow" w:cs="Arial"/>
          <w:bCs/>
          <w:sz w:val="24"/>
          <w:szCs w:val="24"/>
          <w:lang w:eastAsia="en-US"/>
        </w:rPr>
        <w:t xml:space="preserve">, resp. </w:t>
      </w:r>
      <w:r w:rsidRPr="00D41AAD">
        <w:rPr>
          <w:rFonts w:ascii="Arial Narrow" w:eastAsia="Calibri" w:hAnsi="Arial Narrow"/>
          <w:sz w:val="24"/>
          <w:szCs w:val="24"/>
          <w:lang w:eastAsia="en-US"/>
        </w:rPr>
        <w:t xml:space="preserve">v pôvodnej elektronickej podobe podľa bodu </w:t>
      </w:r>
      <w:r w:rsidR="00D62DBF" w:rsidRPr="00D62DBF">
        <w:rPr>
          <w:rFonts w:ascii="Arial Narrow" w:eastAsia="Calibri" w:hAnsi="Arial Narrow"/>
          <w:sz w:val="24"/>
          <w:szCs w:val="24"/>
          <w:lang w:eastAsia="en-US"/>
        </w:rPr>
        <w:t>19</w:t>
      </w:r>
      <w:r w:rsidRPr="00D62DBF">
        <w:rPr>
          <w:rFonts w:ascii="Arial Narrow" w:eastAsia="Calibri" w:hAnsi="Arial Narrow"/>
          <w:sz w:val="24"/>
          <w:szCs w:val="24"/>
          <w:lang w:eastAsia="en-US"/>
        </w:rPr>
        <w:t>.4 týchto súťažných podkladov.</w:t>
      </w:r>
    </w:p>
    <w:p w14:paraId="231DC8DB" w14:textId="75A784DB"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078AA513" w:rsidR="00A733FF" w:rsidRPr="00D41AAD"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 xml:space="preserve">.8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w:t>
      </w:r>
      <w:r w:rsidR="008F3973">
        <w:rPr>
          <w:rFonts w:ascii="Arial Narrow" w:eastAsia="Calibri" w:hAnsi="Arial Narrow"/>
          <w:sz w:val="24"/>
          <w:szCs w:val="24"/>
          <w:lang w:eastAsia="en-US"/>
        </w:rPr>
        <w:t xml:space="preserve">systému znáša záujemca/uchádzač </w:t>
      </w:r>
      <w:r w:rsidRPr="00BC6CCB">
        <w:rPr>
          <w:rFonts w:ascii="Arial Narrow" w:eastAsia="Calibri" w:hAnsi="Arial Narrow"/>
          <w:sz w:val="24"/>
          <w:szCs w:val="24"/>
          <w:lang w:eastAsia="en-US"/>
        </w:rPr>
        <w:t>bez finančného nároku voči verejnému obstarávateľovi, bez ohľadu na výsledok zadávania konkrétnej zákazky v rámci dynamického nákupného systému.</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2C9B2142" w14:textId="77777777" w:rsidR="00F95B37" w:rsidRPr="00D41AAD" w:rsidRDefault="00F95B37"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748D25B4" w14:textId="26F54463" w:rsidR="00BA3A14" w:rsidRPr="00EC0C30" w:rsidRDefault="00D66EAE" w:rsidP="00E12C7E">
      <w:pPr>
        <w:overflowPunct/>
        <w:autoSpaceDE/>
        <w:autoSpaceDN/>
        <w:adjustRightInd/>
        <w:spacing w:line="276" w:lineRule="auto"/>
        <w:ind w:left="567" w:hanging="567"/>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00BA3A14" w:rsidRPr="00EC0C30">
        <w:rPr>
          <w:rFonts w:ascii="Arial Narrow" w:eastAsia="Calibri" w:hAnsi="Arial Narrow" w:cs="Arial"/>
          <w:b/>
          <w:bCs/>
          <w:smallCaps/>
          <w:sz w:val="24"/>
          <w:szCs w:val="24"/>
          <w:lang w:eastAsia="en-US"/>
        </w:rPr>
        <w:t>zábezpeka ponuky</w:t>
      </w:r>
    </w:p>
    <w:p w14:paraId="65EC5C94" w14:textId="0E3C94BE"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sidRPr="00EC0C30">
        <w:rPr>
          <w:rFonts w:ascii="Arial Narrow" w:eastAsia="Calibri" w:hAnsi="Arial Narrow" w:cs="Arial"/>
          <w:sz w:val="24"/>
          <w:szCs w:val="24"/>
          <w:lang w:eastAsia="en-US"/>
        </w:rPr>
        <w:t>2</w:t>
      </w:r>
      <w:r w:rsidR="00E12C7E">
        <w:rPr>
          <w:rFonts w:ascii="Arial Narrow" w:eastAsia="Calibri" w:hAnsi="Arial Narrow" w:cs="Arial"/>
          <w:sz w:val="24"/>
          <w:szCs w:val="24"/>
          <w:lang w:eastAsia="en-US"/>
        </w:rPr>
        <w:t>2</w:t>
      </w:r>
      <w:r w:rsidR="00BA3A14" w:rsidRPr="00EC0C30">
        <w:rPr>
          <w:rFonts w:ascii="Arial Narrow" w:eastAsia="Calibri" w:hAnsi="Arial Narrow" w:cs="Arial"/>
          <w:sz w:val="24"/>
          <w:szCs w:val="24"/>
          <w:lang w:eastAsia="en-US"/>
        </w:rPr>
        <w:t>.1</w:t>
      </w:r>
      <w:r w:rsidR="00BA3A14" w:rsidRPr="00EC0C30">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3F13CBC3"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3</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4FFEBA09"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3ACF42E2"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243B204F"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0C8358D6"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4</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05C45F5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Uchádzačom môže byť ten uchádzač, ktorý požiadal o zaradenie do dynamického nákupného systému, splnil podmienky zaradenia do dynamického nákupného systému stanovené verejným obstarávateľom v oznámení o vyhlásení verejného obstarávania a v týchto súťažných podkladoch, bol zaradený do dynamického nákupného systému a ktorého verejný obstarávateľ vyzval 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551C732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5</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ponuky</w:t>
      </w:r>
      <w:r w:rsidRPr="00D41AAD">
        <w:rPr>
          <w:rFonts w:ascii="Arial Narrow" w:eastAsia="Calibri" w:hAnsi="Arial Narrow"/>
          <w:b/>
          <w:sz w:val="24"/>
          <w:szCs w:val="24"/>
          <w:lang w:eastAsia="en-US"/>
        </w:rPr>
        <w:t xml:space="preserve"> </w:t>
      </w:r>
    </w:p>
    <w:p w14:paraId="365E4C33" w14:textId="52367DB3"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 xml:space="preserve">v rámci dynamického nákupného systému, buď samostatne sám za seba alebo ako člen skupiny dodávateľov, a to výlučne elektronicky,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Uchádzač nemôže byť v tom istom postupe zadávania zákazky, resp. pri zadávaní konkrétnej zákazky v rámci dynamického nákupného systému, členom skupiny dodávateľov, ktorá predkladá ponuku.</w:t>
      </w:r>
    </w:p>
    <w:p w14:paraId="5A9E0948" w14:textId="2D8BAD14" w:rsidR="00AB1584"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21"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 xml:space="preserve">. </w:t>
      </w:r>
      <w:bookmarkEnd w:id="21"/>
    </w:p>
    <w:p w14:paraId="7BD6F74E" w14:textId="31EEAC22"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2" w:name="_Hlk522982752"/>
      <w:r>
        <w:rPr>
          <w:rFonts w:ascii="Arial Narrow" w:eastAsia="Calibri" w:hAnsi="Arial Narrow"/>
          <w:sz w:val="24"/>
          <w:szCs w:val="24"/>
          <w:lang w:eastAsia="en-US"/>
        </w:rPr>
        <w:t>2</w:t>
      </w:r>
      <w:r w:rsidR="00E12C7E">
        <w:rPr>
          <w:rFonts w:ascii="Arial Narrow" w:eastAsia="Calibri" w:hAnsi="Arial Narrow"/>
          <w:sz w:val="24"/>
          <w:szCs w:val="24"/>
          <w:lang w:eastAsia="en-US"/>
        </w:rPr>
        <w:t>5</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0D1BB07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3"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3"/>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17A2D1E8"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10E93A3" w:rsidR="00AB1584"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2D4ABD95"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.7 </w:t>
      </w:r>
      <w:proofErr w:type="spellStart"/>
      <w:r w:rsidR="00AB1584" w:rsidRPr="00D41AAD">
        <w:rPr>
          <w:rFonts w:ascii="Arial Narrow" w:eastAsia="Calibri" w:hAnsi="Arial Narrow"/>
          <w:sz w:val="24"/>
          <w:szCs w:val="24"/>
          <w:lang w:eastAsia="en-US"/>
        </w:rPr>
        <w:t>Späťvzatie</w:t>
      </w:r>
      <w:proofErr w:type="spellEnd"/>
      <w:r w:rsidR="00AB1584" w:rsidRPr="00D41AAD">
        <w:rPr>
          <w:rFonts w:ascii="Arial Narrow" w:eastAsia="Calibri" w:hAnsi="Arial Narrow"/>
          <w:sz w:val="24"/>
          <w:szCs w:val="24"/>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w:t>
      </w:r>
      <w:proofErr w:type="spellStart"/>
      <w:r w:rsidR="00AB1584" w:rsidRPr="00D41AAD">
        <w:rPr>
          <w:rFonts w:ascii="Arial Narrow" w:eastAsia="Calibri" w:hAnsi="Arial Narrow"/>
          <w:sz w:val="24"/>
          <w:szCs w:val="24"/>
          <w:lang w:eastAsia="en-US"/>
        </w:rPr>
        <w:t>Späťvzatú</w:t>
      </w:r>
      <w:proofErr w:type="spellEnd"/>
      <w:r w:rsidR="00AB1584" w:rsidRPr="00D41AAD">
        <w:rPr>
          <w:rFonts w:ascii="Arial Narrow" w:eastAsia="Calibri" w:hAnsi="Arial Narrow"/>
          <w:sz w:val="24"/>
          <w:szCs w:val="24"/>
          <w:lang w:eastAsia="en-US"/>
        </w:rPr>
        <w:t xml:space="preserve"> ponuku predloženú na konkrétnu zákazku zadávanú v rámci dynamického nákupného systému je potrebné doručiť spôsobom opísaným v týchto súťažných podkladoch v lehote na predkladanie ponúk</w:t>
      </w:r>
      <w:bookmarkEnd w:id="22"/>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09923FAA"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466553F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w:t>
      </w:r>
    </w:p>
    <w:p w14:paraId="402D93F0" w14:textId="6A3E8823"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výlučne elektronicky,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2F912C30" w14:textId="7F3D71B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Obsah každej ponuky bude sprístupnený až po uplynutí lehoty na predkladanie ponúk.</w:t>
      </w:r>
    </w:p>
    <w:p w14:paraId="45FA5AA5" w14:textId="2235E0A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2CC542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7038D2FE"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4F033F93" w14:textId="77777777" w:rsidR="00A8355E" w:rsidRPr="00D41AAD" w:rsidRDefault="00A8355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01DE3C71"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w:t>
      </w:r>
      <w:r w:rsidR="00E12C7E">
        <w:rPr>
          <w:rFonts w:ascii="Arial Narrow" w:eastAsia="Calibri" w:hAnsi="Arial Narrow"/>
          <w:b/>
          <w:sz w:val="24"/>
          <w:szCs w:val="24"/>
          <w:lang w:eastAsia="en-US"/>
        </w:rPr>
        <w:t>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47D91484"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C82C8C" w:rsidRPr="00C82C8C">
        <w:rPr>
          <w:rFonts w:ascii="Arial Narrow" w:eastAsia="Calibri" w:hAnsi="Arial Narrow"/>
          <w:sz w:val="24"/>
          <w:szCs w:val="24"/>
          <w:lang w:eastAsia="en-US"/>
        </w:rPr>
        <w:t>,</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na adrese uvedenej podľa bodu 1. týchto súťažných podkladov</w:t>
      </w:r>
      <w:r w:rsidR="00A8355E">
        <w:rPr>
          <w:rFonts w:ascii="Arial Narrow" w:eastAsia="Calibri" w:hAnsi="Arial Narrow"/>
          <w:sz w:val="24"/>
          <w:szCs w:val="24"/>
          <w:lang w:eastAsia="en-US"/>
        </w:rPr>
        <w:t>.</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36BBE6CB" w:rsidR="00D66EAE" w:rsidRPr="00D41AAD" w:rsidRDefault="00E12C7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5874BA0C" w:rsidR="00D66EAE" w:rsidRDefault="00E12C7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5ADE139C"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E12C7E">
        <w:rPr>
          <w:rFonts w:ascii="Arial Narrow" w:eastAsia="Calibri" w:hAnsi="Arial Narrow"/>
          <w:b/>
          <w:sz w:val="24"/>
          <w:szCs w:val="24"/>
          <w:lang w:eastAsia="en-US"/>
        </w:rPr>
        <w:t>0</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098058D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 počítaní.</w:t>
      </w:r>
    </w:p>
    <w:p w14:paraId="7AB2A92B" w14:textId="280B6D49"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dodržiavania povinností v oblasti ochrany životného prostredia, sociálneho práva alebo pracovného práva podľa osobitných predpisov,</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f) </w:t>
      </w:r>
      <w:r w:rsidRPr="00D41AAD">
        <w:rPr>
          <w:rFonts w:ascii="Arial Narrow" w:eastAsia="Calibri" w:hAnsi="Arial Narrow"/>
          <w:sz w:val="24"/>
          <w:szCs w:val="24"/>
          <w:lang w:eastAsia="en-US"/>
        </w:rPr>
        <w:tab/>
        <w:t>možnosti uchádzača získať štátnu pomoc.</w:t>
      </w:r>
    </w:p>
    <w:p w14:paraId="55BBCA25" w14:textId="0341B066"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4" w:name="_Hlk522984047"/>
      <w:r w:rsidR="0017045B" w:rsidRPr="00D41AAD">
        <w:rPr>
          <w:rFonts w:ascii="Arial Narrow" w:eastAsia="Calibri" w:hAnsi="Arial Narrow" w:cs="Arial"/>
          <w:sz w:val="24"/>
          <w:szCs w:val="24"/>
          <w:lang w:eastAsia="en-US"/>
        </w:rPr>
        <w:t xml:space="preserve">– elektronicky, spôsobom určeným funkcionalitou </w:t>
      </w:r>
      <w:bookmarkEnd w:id="24"/>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7351571A"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43F9A6EE"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77777777" w:rsidR="003D72DC" w:rsidRPr="00D41AAD"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56EADC20"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E12C7E">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ponuky/dodávateľa</w:t>
      </w:r>
    </w:p>
    <w:p w14:paraId="1AD84E79" w14:textId="1C012C3F"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2EC48829"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08C2B8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75CF18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20720F41"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oznámi uchádzačovi jeho vylúčenie s uvedením dôvodov vyplývajúcich najmä z nesúladu predloženej ponuky s technickými špecifikáciami, výkonnostnými požiadavkami a funkčnými požiadavkami na </w:t>
      </w:r>
      <w:r w:rsidRPr="00D41AAD">
        <w:rPr>
          <w:rFonts w:ascii="Arial Narrow" w:eastAsia="Calibri" w:hAnsi="Arial Narrow"/>
          <w:sz w:val="24"/>
          <w:szCs w:val="24"/>
          <w:lang w:eastAsia="en-US"/>
        </w:rPr>
        <w:lastRenderedPageBreak/>
        <w:t>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539926C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E12C7E">
        <w:rPr>
          <w:rFonts w:ascii="Arial Narrow" w:eastAsia="Calibri" w:hAnsi="Arial Narrow" w:cs="Arial"/>
          <w:b/>
          <w:bCs/>
          <w:smallCaps/>
          <w:sz w:val="24"/>
          <w:szCs w:val="24"/>
          <w:lang w:eastAsia="en-US"/>
        </w:rPr>
        <w:t>2</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39E1A3AA" w:rsidR="00D81F5B"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súvisí/súvisia s predmetom zákazky a ktoré je/sú nediskriminačné a podporuje/podporujú hospodársku súťaž s cieľom určiť ekonomicky najvýhodnejšiu ponuku, určeného/určených v prílohe 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Kritérium/kritériá na vyhodnotenie ponúk, pravidlá jeho/ich uplatnenia a pravidlá elektronickej aukcie týchto súťažných podkladov, v oznámení o vyhlásení verejného obstarávania, prípadne spresneného/spresnených vo výzve na predkladanie ponúk a na základe pravidiel ich uplatnenia, resp. metód a relatívnej váhy v prípade najlepšieho pomeru ceny a kvality a nákladov</w:t>
      </w:r>
      <w:r w:rsidR="00630865" w:rsidRPr="00D41AAD">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s použitím prístupu nákladovej efektívnosti najmä nákladov počas životného cyklu, určených tiež v týchto súťažných podkladoch, prípadne spresneného/spresnených vo výzve na predkladanie ponúk.</w:t>
      </w:r>
    </w:p>
    <w:p w14:paraId="2FED4F37" w14:textId="1128824A"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Ponuky sa vyhodnocujú na základe kritéria na vyhodnotenie ponúk  </w:t>
      </w:r>
      <w:r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Pr="00A8355E">
        <w:rPr>
          <w:rFonts w:ascii="Arial Narrow" w:eastAsia="Calibri" w:hAnsi="Arial Narrow"/>
          <w:sz w:val="24"/>
          <w:szCs w:val="24"/>
          <w:lang w:eastAsia="en-US"/>
        </w:rPr>
        <w:t>“</w:t>
      </w:r>
    </w:p>
    <w:p w14:paraId="3E04B3D1" w14:textId="77777777"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predložené na konkrétnu zákazku zadávanú v rámci dynamického nákupného systému, ktoré neboli vylúčené, podľa kritéria na vyhodnotenie ponúk (ďalej len „kritérium“), určeného v oznámení o vyhlásení verejného obstarávania a na základe pravidiel jeho uplatnenia určených vo výzve na predkladanie ponúk, tejto časti súťažných podkladoch, resp. na základe presnejšej formulácie kritéria (ak je to potrebné), uvedenej vo výzve na predkladanie ponúk na konkrétnu zákazku zadávanú v rámci dynamického nákupného systému.</w:t>
      </w:r>
    </w:p>
    <w:p w14:paraId="557333AA" w14:textId="60B0CBAB"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Kritérium na vyhodnotenie ponúk: </w:t>
      </w:r>
      <w:r w:rsidR="00E12C7E"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00E12C7E" w:rsidRPr="00A8355E">
        <w:rPr>
          <w:rFonts w:ascii="Arial Narrow" w:eastAsia="Calibri" w:hAnsi="Arial Narrow"/>
          <w:sz w:val="24"/>
          <w:szCs w:val="24"/>
          <w:lang w:eastAsia="en-US"/>
        </w:rPr>
        <w:t xml:space="preserve"> %“</w:t>
      </w:r>
    </w:p>
    <w:p w14:paraId="594B1374" w14:textId="421994ED" w:rsid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Jediným kritériom na vyhodnotenie ponúk predložených na konkrétnu zákazku zadávanú v rámci dynamického nákupného systému je </w:t>
      </w:r>
      <w:r w:rsidR="00E12C7E" w:rsidRPr="00DB701F">
        <w:rPr>
          <w:rFonts w:ascii="Arial Narrow" w:eastAsia="Calibri" w:hAnsi="Arial Narrow"/>
          <w:sz w:val="24"/>
          <w:szCs w:val="24"/>
          <w:lang w:eastAsia="en-US"/>
        </w:rPr>
        <w:t xml:space="preserve"> </w:t>
      </w:r>
      <w:r w:rsidR="00E12C7E"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00E12C7E" w:rsidRPr="00A8355E">
        <w:rPr>
          <w:rFonts w:ascii="Arial Narrow" w:eastAsia="Calibri" w:hAnsi="Arial Narrow"/>
          <w:sz w:val="24"/>
          <w:szCs w:val="24"/>
          <w:lang w:eastAsia="en-US"/>
        </w:rPr>
        <w:t>“</w:t>
      </w:r>
      <w:r w:rsidRPr="00DB701F">
        <w:rPr>
          <w:rFonts w:ascii="Arial Narrow" w:eastAsia="Calibri" w:hAnsi="Arial Narrow"/>
          <w:sz w:val="24"/>
          <w:szCs w:val="24"/>
          <w:lang w:eastAsia="en-US"/>
        </w:rPr>
        <w:t xml:space="preserve"> za dodanie požadovaného predmetu zákazky vyjadrená v </w:t>
      </w:r>
      <w:r w:rsidR="00E12C7E">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uvedená v ponuke uchádzača podľa</w:t>
      </w:r>
      <w:r w:rsidR="00E12C7E">
        <w:rPr>
          <w:rFonts w:ascii="Arial Narrow" w:eastAsia="Calibri" w:hAnsi="Arial Narrow"/>
          <w:sz w:val="24"/>
          <w:szCs w:val="24"/>
          <w:lang w:eastAsia="en-US"/>
        </w:rPr>
        <w:t xml:space="preserve"> podmienok uvedených</w:t>
      </w:r>
      <w:r w:rsidRPr="00DB701F">
        <w:rPr>
          <w:rFonts w:ascii="Arial Narrow" w:eastAsia="Calibri" w:hAnsi="Arial Narrow"/>
          <w:sz w:val="24"/>
          <w:szCs w:val="24"/>
          <w:lang w:eastAsia="en-US"/>
        </w:rPr>
        <w:t xml:space="preserve"> vo výzve na predkladanie ponúk. </w:t>
      </w:r>
    </w:p>
    <w:p w14:paraId="30361BD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7B52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SPEED KATALÓG</w:t>
      </w:r>
    </w:p>
    <w:p w14:paraId="3C4D0756"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Sortiment a štruktúra elektronického katalógu (SPEED KATALÓG)</w:t>
      </w:r>
    </w:p>
    <w:p w14:paraId="721F3F3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1.1</w:t>
      </w:r>
      <w:r w:rsidRPr="00DB701F">
        <w:rPr>
          <w:rFonts w:ascii="Arial Narrow" w:eastAsia="Calibri" w:hAnsi="Arial Narrow"/>
          <w:sz w:val="24"/>
          <w:szCs w:val="24"/>
          <w:lang w:eastAsia="en-US"/>
        </w:rPr>
        <w:tab/>
        <w:t xml:space="preserve">Verejný obstarávateľ definuje sortimentný katalóg (SPEED KATALÓG), vrátane špecifikácií jednotlivých položiek tohto katalógu. Sortimentný katalóg je neoddeliteľnou súčasťou súťažných podkladov. </w:t>
      </w:r>
    </w:p>
    <w:p w14:paraId="33C9EE90"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1.2</w:t>
      </w:r>
      <w:r w:rsidRPr="00DB701F">
        <w:rPr>
          <w:rFonts w:ascii="Arial Narrow" w:eastAsia="Calibri" w:hAnsi="Arial Narrow"/>
          <w:sz w:val="24"/>
          <w:szCs w:val="24"/>
          <w:lang w:eastAsia="en-US"/>
        </w:rPr>
        <w:tab/>
        <w:t>Sortimentný katalóg zodpovedá predmetu DNS a je delený do jednotlivých kategórií DNS v súlade so súťažnými podklady.</w:t>
      </w:r>
    </w:p>
    <w:p w14:paraId="64D1D743"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1.3</w:t>
      </w:r>
      <w:r w:rsidRPr="00DB701F">
        <w:rPr>
          <w:rFonts w:ascii="Arial Narrow" w:eastAsia="Calibri" w:hAnsi="Arial Narrow"/>
          <w:sz w:val="24"/>
          <w:szCs w:val="24"/>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v danej kategórii informovaní pomocou komunikačného rozhrania systému JOSEPHINE. </w:t>
      </w:r>
    </w:p>
    <w:p w14:paraId="613C141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8DB554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Zadávanie hodnôt do elektronického katalógu</w:t>
      </w:r>
    </w:p>
    <w:p w14:paraId="7164457C"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lastRenderedPageBreak/>
        <w:t>2.1</w:t>
      </w:r>
      <w:r w:rsidRPr="00DB701F">
        <w:rPr>
          <w:rFonts w:ascii="Arial Narrow" w:eastAsia="Calibri" w:hAnsi="Arial Narrow"/>
          <w:sz w:val="24"/>
          <w:szCs w:val="24"/>
          <w:lang w:eastAsia="en-US"/>
        </w:rPr>
        <w:tab/>
        <w:t xml:space="preserve">Vlastné hodnoty / ceny zadáva do elektronického katalógu len záujemca splňujúci podmienky účasti (kvalifikácie) v príslušnej kategórii DNS. Tento katalóg bude sprístupnený všetkým používateľom záujemcu ihneď po úspešnej kvalifikácii a bez obmedzenia bude možné hodnoty / ceny v čase aktualizovať, prípadne ich zrušiť. Zadanie hodnôt do katalógu k príslušnej položke vykoná záujemca vložením ponukovej ceny do stĺpcov „jednotková cena bez DPH“, „jednotková cena s DPH“ a „Vyplniť DPH“. </w:t>
      </w:r>
    </w:p>
    <w:p w14:paraId="1B70C62F" w14:textId="0A8080FE" w:rsidR="000E46EE" w:rsidRPr="00DB701F" w:rsidRDefault="00DB701F" w:rsidP="000E46E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2.2</w:t>
      </w:r>
      <w:r w:rsidRPr="00DB701F">
        <w:rPr>
          <w:rFonts w:ascii="Arial Narrow" w:eastAsia="Calibri" w:hAnsi="Arial Narrow"/>
          <w:sz w:val="24"/>
          <w:szCs w:val="24"/>
          <w:lang w:eastAsia="en-US"/>
        </w:rPr>
        <w:tab/>
        <w:t xml:space="preserve">Termín dodania položiek uvedených v katalógu je verejným obstarávateľom určený na </w:t>
      </w:r>
      <w:r w:rsidRPr="00A8355E">
        <w:rPr>
          <w:rFonts w:ascii="Arial Narrow" w:eastAsia="Calibri" w:hAnsi="Arial Narrow"/>
          <w:sz w:val="24"/>
          <w:szCs w:val="24"/>
          <w:highlight w:val="yellow"/>
          <w:lang w:eastAsia="en-US"/>
        </w:rPr>
        <w:t>....</w:t>
      </w:r>
      <w:r w:rsidRPr="00DB701F">
        <w:rPr>
          <w:rFonts w:ascii="Arial Narrow" w:eastAsia="Calibri" w:hAnsi="Arial Narrow"/>
          <w:sz w:val="24"/>
          <w:szCs w:val="24"/>
          <w:lang w:eastAsia="en-US"/>
        </w:rPr>
        <w:t xml:space="preserve"> dní odo dňa odoslania </w:t>
      </w:r>
      <w:r w:rsidR="00A8355E">
        <w:rPr>
          <w:rFonts w:ascii="Arial Narrow" w:eastAsia="Calibri" w:hAnsi="Arial Narrow"/>
          <w:sz w:val="24"/>
          <w:szCs w:val="24"/>
          <w:lang w:eastAsia="en-US"/>
        </w:rPr>
        <w:t>požiadavky</w:t>
      </w:r>
      <w:r w:rsidRPr="00DB701F">
        <w:rPr>
          <w:rFonts w:ascii="Arial Narrow" w:eastAsia="Calibri" w:hAnsi="Arial Narrow"/>
          <w:sz w:val="24"/>
          <w:szCs w:val="24"/>
          <w:lang w:eastAsia="en-US"/>
        </w:rPr>
        <w:t>.</w:t>
      </w:r>
      <w:r w:rsidR="000E46EE">
        <w:rPr>
          <w:rFonts w:ascii="Arial Narrow" w:eastAsia="Calibri" w:hAnsi="Arial Narrow"/>
          <w:sz w:val="24"/>
          <w:szCs w:val="24"/>
          <w:lang w:eastAsia="en-US"/>
        </w:rPr>
        <w:t xml:space="preserve"> </w:t>
      </w:r>
    </w:p>
    <w:p w14:paraId="2C05DD47"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2.3</w:t>
      </w:r>
      <w:r w:rsidRPr="00DB701F">
        <w:rPr>
          <w:rFonts w:ascii="Arial Narrow" w:eastAsia="Calibri" w:hAnsi="Arial Narrow"/>
          <w:sz w:val="24"/>
          <w:szCs w:val="24"/>
          <w:lang w:eastAsia="en-US"/>
        </w:rPr>
        <w:tab/>
        <w:t xml:space="preserve">Verejný obstarávateľ nemá prístup k hodnotám / cenám v elektronickom katalógu žiadneho zo záujemcov. </w:t>
      </w:r>
    </w:p>
    <w:p w14:paraId="7806C55B"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2.4</w:t>
      </w:r>
      <w:r w:rsidRPr="00DB701F">
        <w:rPr>
          <w:rFonts w:ascii="Arial Narrow" w:eastAsia="Calibri" w:hAnsi="Arial Narrow"/>
          <w:sz w:val="24"/>
          <w:szCs w:val="24"/>
          <w:lang w:eastAsia="en-US"/>
        </w:rPr>
        <w:tab/>
        <w:t xml:space="preserve">Vyplnenie elektronického katalógu (SPEED </w:t>
      </w:r>
      <w:proofErr w:type="spellStart"/>
      <w:r w:rsidRPr="00DB701F">
        <w:rPr>
          <w:rFonts w:ascii="Arial Narrow" w:eastAsia="Calibri" w:hAnsi="Arial Narrow"/>
          <w:sz w:val="24"/>
          <w:szCs w:val="24"/>
          <w:lang w:eastAsia="en-US"/>
        </w:rPr>
        <w:t>KATALÓGu</w:t>
      </w:r>
      <w:proofErr w:type="spellEnd"/>
      <w:r w:rsidRPr="00DB701F">
        <w:rPr>
          <w:rFonts w:ascii="Arial Narrow" w:eastAsia="Calibri" w:hAnsi="Arial Narrow"/>
          <w:sz w:val="24"/>
          <w:szCs w:val="24"/>
          <w:lang w:eastAsia="en-US"/>
        </w:rPr>
        <w:t xml:space="preserve">) nie je podmienkou účasti v jednotlivých konkrétnych zákazkách v DNS. Verejný obstarávateľ upozorňuje, že vyplnenie SPEED </w:t>
      </w:r>
      <w:proofErr w:type="spellStart"/>
      <w:r w:rsidRPr="00DB701F">
        <w:rPr>
          <w:rFonts w:ascii="Arial Narrow" w:eastAsia="Calibri" w:hAnsi="Arial Narrow"/>
          <w:sz w:val="24"/>
          <w:szCs w:val="24"/>
          <w:lang w:eastAsia="en-US"/>
        </w:rPr>
        <w:t>KATALÓGu</w:t>
      </w:r>
      <w:proofErr w:type="spellEnd"/>
      <w:r w:rsidRPr="00DB701F">
        <w:rPr>
          <w:rFonts w:ascii="Arial Narrow" w:eastAsia="Calibri" w:hAnsi="Arial Narrow"/>
          <w:sz w:val="24"/>
          <w:szCs w:val="24"/>
          <w:lang w:eastAsia="en-US"/>
        </w:rPr>
        <w:t xml:space="preserve"> nie je ekvivalentom predloženia ponuky, ale vyplnením katalógu sa vytvára prostredie pre budúce predloženie ponuky v čase vyhlásenia konkrétnej zákazky.  </w:t>
      </w:r>
    </w:p>
    <w:p w14:paraId="11D44ED7" w14:textId="3FCC9438" w:rsidR="000E46EE" w:rsidRPr="00DB701F" w:rsidRDefault="000E46EE" w:rsidP="00A8355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Vyplnenie </w:t>
      </w:r>
      <w:r>
        <w:rPr>
          <w:rFonts w:ascii="Arial Narrow" w:eastAsia="Calibri" w:hAnsi="Arial Narrow"/>
          <w:sz w:val="24"/>
          <w:szCs w:val="24"/>
          <w:lang w:eastAsia="en-US"/>
        </w:rPr>
        <w:t xml:space="preserve">údajov v </w:t>
      </w:r>
      <w:r w:rsidRPr="00DB701F">
        <w:rPr>
          <w:rFonts w:ascii="Arial Narrow" w:eastAsia="Calibri" w:hAnsi="Arial Narrow"/>
          <w:sz w:val="24"/>
          <w:szCs w:val="24"/>
          <w:lang w:eastAsia="en-US"/>
        </w:rPr>
        <w:t>elektronick</w:t>
      </w:r>
      <w:r>
        <w:rPr>
          <w:rFonts w:ascii="Arial Narrow" w:eastAsia="Calibri" w:hAnsi="Arial Narrow"/>
          <w:sz w:val="24"/>
          <w:szCs w:val="24"/>
          <w:lang w:eastAsia="en-US"/>
        </w:rPr>
        <w:t>om</w:t>
      </w:r>
      <w:r w:rsidRPr="00DB701F">
        <w:rPr>
          <w:rFonts w:ascii="Arial Narrow" w:eastAsia="Calibri" w:hAnsi="Arial Narrow"/>
          <w:sz w:val="24"/>
          <w:szCs w:val="24"/>
          <w:lang w:eastAsia="en-US"/>
        </w:rPr>
        <w:t xml:space="preserve"> katalógu (SPEED KATALÓG</w:t>
      </w:r>
      <w:r>
        <w:rPr>
          <w:rFonts w:ascii="Arial Narrow" w:eastAsia="Calibri" w:hAnsi="Arial Narrow"/>
          <w:sz w:val="24"/>
          <w:szCs w:val="24"/>
          <w:lang w:eastAsia="en-US"/>
        </w:rPr>
        <w:t>U</w:t>
      </w:r>
      <w:r w:rsidRPr="00DB701F">
        <w:rPr>
          <w:rFonts w:ascii="Arial Narrow" w:eastAsia="Calibri" w:hAnsi="Arial Narrow"/>
          <w:sz w:val="24"/>
          <w:szCs w:val="24"/>
          <w:lang w:eastAsia="en-US"/>
        </w:rPr>
        <w:t xml:space="preserve">) </w:t>
      </w:r>
      <w:r>
        <w:rPr>
          <w:rFonts w:ascii="Arial Narrow" w:eastAsia="Calibri" w:hAnsi="Arial Narrow"/>
          <w:sz w:val="24"/>
          <w:szCs w:val="24"/>
          <w:lang w:eastAsia="en-US"/>
        </w:rPr>
        <w:t xml:space="preserve">podľa bodov </w:t>
      </w:r>
      <w:r w:rsidR="00A8355E">
        <w:rPr>
          <w:rFonts w:ascii="Arial Narrow" w:eastAsia="Calibri" w:hAnsi="Arial Narrow"/>
          <w:sz w:val="24"/>
          <w:szCs w:val="24"/>
          <w:lang w:eastAsia="en-US"/>
        </w:rPr>
        <w:t xml:space="preserve">2.1 </w:t>
      </w:r>
      <w:r>
        <w:rPr>
          <w:rFonts w:ascii="Arial Narrow" w:eastAsia="Calibri" w:hAnsi="Arial Narrow"/>
          <w:sz w:val="24"/>
          <w:szCs w:val="24"/>
          <w:lang w:eastAsia="en-US"/>
        </w:rPr>
        <w:t xml:space="preserve">až </w:t>
      </w:r>
      <w:r w:rsidR="00A8355E">
        <w:rPr>
          <w:rFonts w:ascii="Arial Narrow" w:eastAsia="Calibri" w:hAnsi="Arial Narrow"/>
          <w:sz w:val="24"/>
          <w:szCs w:val="24"/>
          <w:lang w:eastAsia="en-US"/>
        </w:rPr>
        <w:t>2.4</w:t>
      </w:r>
      <w:r>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nie je podmienkou </w:t>
      </w:r>
      <w:r>
        <w:rPr>
          <w:rFonts w:ascii="Arial Narrow" w:eastAsia="Calibri" w:hAnsi="Arial Narrow"/>
          <w:sz w:val="24"/>
          <w:szCs w:val="24"/>
          <w:lang w:eastAsia="en-US"/>
        </w:rPr>
        <w:t>preloženia ponuky</w:t>
      </w:r>
      <w:r w:rsidRPr="00DB701F">
        <w:rPr>
          <w:rFonts w:ascii="Arial Narrow" w:eastAsia="Calibri" w:hAnsi="Arial Narrow"/>
          <w:sz w:val="24"/>
          <w:szCs w:val="24"/>
          <w:lang w:eastAsia="en-US"/>
        </w:rPr>
        <w:t xml:space="preserve"> v jednotlivých konkrétnych zákazkách v DNS. Verejný obstarávateľ upozorňuje, že </w:t>
      </w:r>
      <w:r>
        <w:rPr>
          <w:rFonts w:ascii="Arial Narrow" w:eastAsia="Calibri" w:hAnsi="Arial Narrow"/>
          <w:sz w:val="24"/>
          <w:szCs w:val="24"/>
          <w:lang w:eastAsia="en-US"/>
        </w:rPr>
        <w:t>uchádzač musí vlastným zásahom ponuku odoslať do vyhlásenej zákazky. V</w:t>
      </w:r>
      <w:r w:rsidRPr="00DB701F">
        <w:rPr>
          <w:rFonts w:ascii="Arial Narrow" w:eastAsia="Calibri" w:hAnsi="Arial Narrow"/>
          <w:sz w:val="24"/>
          <w:szCs w:val="24"/>
          <w:lang w:eastAsia="en-US"/>
        </w:rPr>
        <w:t>yplnením katalógu</w:t>
      </w:r>
      <w:r>
        <w:rPr>
          <w:rFonts w:ascii="Arial Narrow" w:eastAsia="Calibri" w:hAnsi="Arial Narrow"/>
          <w:sz w:val="24"/>
          <w:szCs w:val="24"/>
          <w:lang w:eastAsia="en-US"/>
        </w:rPr>
        <w:t xml:space="preserve"> záujemca umožní systému </w:t>
      </w:r>
      <w:proofErr w:type="spellStart"/>
      <w:r>
        <w:rPr>
          <w:rFonts w:ascii="Arial Narrow" w:eastAsia="Calibri" w:hAnsi="Arial Narrow"/>
          <w:sz w:val="24"/>
          <w:szCs w:val="24"/>
          <w:lang w:eastAsia="en-US"/>
        </w:rPr>
        <w:t>Josephine</w:t>
      </w:r>
      <w:proofErr w:type="spellEnd"/>
      <w:r>
        <w:rPr>
          <w:rFonts w:ascii="Arial Narrow" w:eastAsia="Calibri" w:hAnsi="Arial Narrow"/>
          <w:sz w:val="24"/>
          <w:szCs w:val="24"/>
          <w:lang w:eastAsia="en-US"/>
        </w:rPr>
        <w:t xml:space="preserve"> automatizovane pripraviť ponuku do vyhlásenej zákazky. Takto pripravenú ponuku záujemca následne len skontroluje a odošle / predloží v lehote na predkladanie ponúk (systém </w:t>
      </w:r>
      <w:proofErr w:type="spellStart"/>
      <w:r>
        <w:rPr>
          <w:rFonts w:ascii="Arial Narrow" w:eastAsia="Calibri" w:hAnsi="Arial Narrow"/>
          <w:sz w:val="24"/>
          <w:szCs w:val="24"/>
          <w:lang w:eastAsia="en-US"/>
        </w:rPr>
        <w:t>Josephine</w:t>
      </w:r>
      <w:proofErr w:type="spellEnd"/>
      <w:r>
        <w:rPr>
          <w:rFonts w:ascii="Arial Narrow" w:eastAsia="Calibri" w:hAnsi="Arial Narrow"/>
          <w:sz w:val="24"/>
          <w:szCs w:val="24"/>
          <w:lang w:eastAsia="en-US"/>
        </w:rPr>
        <w:t xml:space="preserve"> ponuku len automatizovane pripraví, nedochádza k jej automatizovanému odoslaniu</w:t>
      </w:r>
      <w:r w:rsidRPr="00DB701F">
        <w:rPr>
          <w:rFonts w:ascii="Arial Narrow" w:eastAsia="Calibri" w:hAnsi="Arial Narrow"/>
          <w:sz w:val="24"/>
          <w:szCs w:val="24"/>
          <w:lang w:eastAsia="en-US"/>
        </w:rPr>
        <w:t>.</w:t>
      </w:r>
    </w:p>
    <w:p w14:paraId="36CE28B9"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2.5</w:t>
      </w:r>
      <w:r w:rsidRPr="00DB701F">
        <w:rPr>
          <w:rFonts w:ascii="Arial Narrow" w:eastAsia="Calibri" w:hAnsi="Arial Narrow"/>
          <w:sz w:val="24"/>
          <w:szCs w:val="24"/>
          <w:lang w:eastAsia="en-US"/>
        </w:rPr>
        <w:tab/>
        <w:t xml:space="preserve">Záujemca, ktorý počas doby trvania DNS stratí kvalifikáciu, stratí zároveň prístup k svojmu katalógu a ním zadanej hodnoty, ceny budú systémovo nedostupné. V prípade opätovného splnenia podmienky účasti (kvalifikácie) môže záujemca opätovne hodnoty / ceny do katalógu zadať.  </w:t>
      </w:r>
    </w:p>
    <w:p w14:paraId="1E92646C" w14:textId="71233FA0" w:rsidR="000E46EE" w:rsidRDefault="000E46EE" w:rsidP="00A8355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Záujemca, ktorý počas doby trvania DNS stratí kvalifikáciu, stratí zároveň prístup k svojmu katalógu a</w:t>
      </w:r>
      <w:r>
        <w:rPr>
          <w:rFonts w:ascii="Arial Narrow" w:eastAsia="Calibri" w:hAnsi="Arial Narrow"/>
          <w:sz w:val="24"/>
          <w:szCs w:val="24"/>
          <w:lang w:eastAsia="en-US"/>
        </w:rPr>
        <w:t xml:space="preserve"> systém </w:t>
      </w:r>
      <w:proofErr w:type="spellStart"/>
      <w:r>
        <w:rPr>
          <w:rFonts w:ascii="Arial Narrow" w:eastAsia="Calibri" w:hAnsi="Arial Narrow"/>
          <w:sz w:val="24"/>
          <w:szCs w:val="24"/>
          <w:lang w:eastAsia="en-US"/>
        </w:rPr>
        <w:t>Josephine</w:t>
      </w:r>
      <w:proofErr w:type="spellEnd"/>
      <w:r>
        <w:rPr>
          <w:rFonts w:ascii="Arial Narrow" w:eastAsia="Calibri" w:hAnsi="Arial Narrow"/>
          <w:sz w:val="24"/>
          <w:szCs w:val="24"/>
          <w:lang w:eastAsia="en-US"/>
        </w:rPr>
        <w:t xml:space="preserve"> záujemcom zadané hodnoty a ceny zablokuje (zneprístupní)</w:t>
      </w:r>
      <w:r w:rsidRPr="00DB701F">
        <w:rPr>
          <w:rFonts w:ascii="Arial Narrow" w:eastAsia="Calibri" w:hAnsi="Arial Narrow"/>
          <w:sz w:val="24"/>
          <w:szCs w:val="24"/>
          <w:lang w:eastAsia="en-US"/>
        </w:rPr>
        <w:t>.</w:t>
      </w:r>
    </w:p>
    <w:p w14:paraId="1DFD140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0F5393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Predloženie ponuky u konkrétnej zákazky</w:t>
      </w:r>
    </w:p>
    <w:p w14:paraId="2A9FC393" w14:textId="18C8F860" w:rsidR="00DB701F" w:rsidRP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Verejný obstarávateľ zvolí pri konkrétnej zákazke vždy spôsob predkladania ponúk, ktorý zároveň jednoznačne definuje vo výzve na predloženie ponúk. Tento zvolený spôsob bude počas doby trvania konkrétnej zákazky nemenný. Možnosti predloženia ponuky: </w:t>
      </w:r>
    </w:p>
    <w:p w14:paraId="4E1EAFC6"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prostredníctvom SPEED </w:t>
      </w:r>
      <w:proofErr w:type="spellStart"/>
      <w:r w:rsidRPr="00DB701F">
        <w:rPr>
          <w:rFonts w:ascii="Arial Narrow" w:eastAsia="Calibri" w:hAnsi="Arial Narrow"/>
          <w:sz w:val="24"/>
          <w:szCs w:val="24"/>
          <w:lang w:eastAsia="en-US"/>
        </w:rPr>
        <w:t>KATALÓGu</w:t>
      </w:r>
      <w:proofErr w:type="spellEnd"/>
      <w:r w:rsidRPr="00DB701F">
        <w:rPr>
          <w:rFonts w:ascii="Arial Narrow" w:eastAsia="Calibri" w:hAnsi="Arial Narrow"/>
          <w:sz w:val="24"/>
          <w:szCs w:val="24"/>
          <w:lang w:eastAsia="en-US"/>
        </w:rPr>
        <w:t xml:space="preserve"> / sortimentného katalógu automatizovaným spôsobom, </w:t>
      </w:r>
    </w:p>
    <w:p w14:paraId="0A4A22D0"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mimo SPEED </w:t>
      </w:r>
      <w:proofErr w:type="spellStart"/>
      <w:r w:rsidRPr="00DB701F">
        <w:rPr>
          <w:rFonts w:ascii="Arial Narrow" w:eastAsia="Calibri" w:hAnsi="Arial Narrow"/>
          <w:sz w:val="24"/>
          <w:szCs w:val="24"/>
          <w:lang w:eastAsia="en-US"/>
        </w:rPr>
        <w:t>KATALÓGu</w:t>
      </w:r>
      <w:proofErr w:type="spellEnd"/>
      <w:r w:rsidRPr="00DB701F">
        <w:rPr>
          <w:rFonts w:ascii="Arial Narrow" w:eastAsia="Calibri" w:hAnsi="Arial Narrow"/>
          <w:sz w:val="24"/>
          <w:szCs w:val="24"/>
          <w:lang w:eastAsia="en-US"/>
        </w:rPr>
        <w:t xml:space="preserve"> (klasickým spôsobom). </w:t>
      </w:r>
    </w:p>
    <w:p w14:paraId="59263DE8" w14:textId="20AD70C8" w:rsid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Ponuku pri konkrétnej zákazke v DNS môže predložiť iba uchádzač zaradený do danej kategórie DNS (s platnou kvalifikáciou). </w:t>
      </w:r>
    </w:p>
    <w:p w14:paraId="2B21DDE6" w14:textId="09B8648B" w:rsidR="00DB701F" w:rsidRP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Zadanie konkrétnej zákazky v DNS prostredníctvom SPEED </w:t>
      </w:r>
      <w:proofErr w:type="spellStart"/>
      <w:r w:rsidRPr="00DB701F">
        <w:rPr>
          <w:rFonts w:ascii="Arial Narrow" w:eastAsia="Calibri" w:hAnsi="Arial Narrow"/>
          <w:sz w:val="24"/>
          <w:szCs w:val="24"/>
          <w:lang w:eastAsia="en-US"/>
        </w:rPr>
        <w:t>KATALÓGu</w:t>
      </w:r>
      <w:proofErr w:type="spellEnd"/>
      <w:r w:rsidRPr="00DB701F">
        <w:rPr>
          <w:rFonts w:ascii="Arial Narrow" w:eastAsia="Calibri" w:hAnsi="Arial Narrow"/>
          <w:sz w:val="24"/>
          <w:szCs w:val="24"/>
          <w:lang w:eastAsia="en-US"/>
        </w:rPr>
        <w:t xml:space="preserve"> (sortimentného katalógu),</w:t>
      </w:r>
    </w:p>
    <w:p w14:paraId="4D4A9A9E"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Vo výzve ku konkrétnej zákazke je záujemcom oznámené, že verejný obstarávateľ vybral zo sortimentného katalógu konkrétne položky. </w:t>
      </w:r>
    </w:p>
    <w:p w14:paraId="421A85FA"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b./ Záujemca má v lehote predkladania ponúk stále možnosť ceny aktualizovať a zároveň má možnosť do uplynutia tejto lehoty vyjadriť nesúhlas s podaním svojej ponuky stlačením tlačidla „Zamietnuť predloženie ponuky“. V prípade, že záujemca do konca tejto lehoty nevyjadrí nesúhlas, systém JOSEPHINE v čase zodpovedajúcom koncu lehoty na predkladanie ponúk automaticky vytvorí ponuku záujemcu a to na základe aktuálnych cien uvedených v katalógu daného záujemcu. K takto automatizovanému predloženiu ponuky dôjde u všetkých záujemcov kvalifikovaným v danej kategórii DNS.</w:t>
      </w:r>
    </w:p>
    <w:p w14:paraId="0E9294DA" w14:textId="77777777" w:rsidR="00DB701F" w:rsidRPr="00DB701F"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lastRenderedPageBreak/>
        <w:t xml:space="preserve">c./ V prípade, že záujemca nevyplní sortimentný katalóg u daných položiek katalógu, ktoré sú predmetom zákazky, stále má daný záujemca možnosť sa zákazky zúčastniť – vyplnením ponukového formulára v lehote na predkladanie ponúk. </w:t>
      </w:r>
    </w:p>
    <w:p w14:paraId="2865182F" w14:textId="77777777" w:rsidR="00DB701F" w:rsidRPr="00DB701F"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d./</w:t>
      </w:r>
      <w:r w:rsidRPr="00DB701F">
        <w:rPr>
          <w:rFonts w:ascii="Arial Narrow" w:eastAsia="Calibri" w:hAnsi="Arial Narrow"/>
          <w:sz w:val="24"/>
          <w:szCs w:val="24"/>
          <w:lang w:eastAsia="en-US"/>
        </w:rPr>
        <w:tab/>
        <w:t xml:space="preserve">Na samotné hodnotenie a zadanie zákazky sa ďalej uplatňujú pravidlá definované v ZVO. </w:t>
      </w:r>
    </w:p>
    <w:p w14:paraId="495D8443" w14:textId="507200B7" w:rsidR="00DB701F" w:rsidRPr="00DB701F" w:rsidRDefault="00DB701F" w:rsidP="00E52F3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Zadanie konkrétnej zákazky v DNS mimo SPEED KATALÓG (sortimentný katalóg)</w:t>
      </w:r>
    </w:p>
    <w:p w14:paraId="36D35611" w14:textId="23A7D93B" w:rsidR="00DB701F" w:rsidRPr="00D41AAD"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a./ Verejný obstarávateľ si vyhradzuje právo vyzvať v rámci konkrétneho DNS k predloženiu ponúk klasickým spôsobom na základe výzvy k danému DNS. Daná výzva bude obsahovať všetky potrebné informácie k predloženiu ponuky zo strany záujemcu podľa §61 ods.2 a presnou špecifikáciou predmetu zákazky.</w:t>
      </w:r>
    </w:p>
    <w:p w14:paraId="596360A1" w14:textId="06F93753" w:rsidR="00D81F5B"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14F156A"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36       Predloženie ponuky do konkrétnej zákazky:</w:t>
      </w:r>
    </w:p>
    <w:p w14:paraId="01F56AB0"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Verejný obstarávateľ uvedie pri konkrétnej zákazke vždy spôsob predkladania ponúk, ktorý zároveň jednoznačne definuje vo výzve na predloženie ponúk. Tento zvolený spôsob bude počas doby trvania konkrétnej zákazky nemenný. Spôsoby predloženia ponuky: </w:t>
      </w:r>
    </w:p>
    <w:p w14:paraId="3F0A9A0F"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a./ automatizovaným spôsob prostredníctvom SPEED </w:t>
      </w:r>
      <w:proofErr w:type="spellStart"/>
      <w:r w:rsidRPr="00917459">
        <w:rPr>
          <w:rFonts w:ascii="Arial Narrow" w:eastAsia="Calibri" w:hAnsi="Arial Narrow"/>
          <w:sz w:val="24"/>
          <w:szCs w:val="24"/>
          <w:lang w:eastAsia="en-US"/>
        </w:rPr>
        <w:t>KATALÓGu</w:t>
      </w:r>
      <w:proofErr w:type="spellEnd"/>
      <w:r w:rsidRPr="00917459">
        <w:rPr>
          <w:rFonts w:ascii="Arial Narrow" w:eastAsia="Calibri" w:hAnsi="Arial Narrow"/>
          <w:sz w:val="24"/>
          <w:szCs w:val="24"/>
          <w:lang w:eastAsia="en-US"/>
        </w:rPr>
        <w:t xml:space="preserve">, </w:t>
      </w:r>
    </w:p>
    <w:p w14:paraId="14C50D2B"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b./ zadefinovaním opisu predmetu zákazky položkami, ktoré sa nenachádzajú v SPEED KATALÓGU; v takomto prípade systém </w:t>
      </w:r>
      <w:proofErr w:type="spellStart"/>
      <w:r w:rsidRPr="00917459">
        <w:rPr>
          <w:rFonts w:ascii="Arial Narrow" w:eastAsia="Calibri" w:hAnsi="Arial Narrow"/>
          <w:sz w:val="24"/>
          <w:szCs w:val="24"/>
          <w:lang w:eastAsia="en-US"/>
        </w:rPr>
        <w:t>Josephine</w:t>
      </w:r>
      <w:proofErr w:type="spellEnd"/>
      <w:r w:rsidRPr="00917459">
        <w:rPr>
          <w:rFonts w:ascii="Arial Narrow" w:eastAsia="Calibri" w:hAnsi="Arial Narrow"/>
          <w:sz w:val="24"/>
          <w:szCs w:val="24"/>
          <w:lang w:eastAsia="en-US"/>
        </w:rPr>
        <w:t xml:space="preserve"> nevytvorí automatizovaným spôsobom ponuku záujemcovi, ale záujemca musí ponuku vytvoriť sám. </w:t>
      </w:r>
    </w:p>
    <w:p w14:paraId="6696DB53"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468DB8A"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37      Zadanie konkrétnej zákazky v DNS prostredníctvom SPEED KATALÓGU ,</w:t>
      </w:r>
    </w:p>
    <w:p w14:paraId="05BB158D"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a./ Verejný obstarávateľ oznámi vo výzve ku konkrétnej zákazke, že definoval opis predmetu zákazky zo SPEED KATALÓGU . </w:t>
      </w:r>
    </w:p>
    <w:p w14:paraId="75368295"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b./ Záujemca v lehote predkladania ponúk môže automatizovane prenesené údaje/ hodnoty / ceny aktualizovať alebo môže automatizovane pripravenú ponuku stiahnuť prostredníctvom tlačidla „Zamietnuť predloženie ponuky“. V prípade, že záujemca do konca tejto lehoty nepredloží ponuku alebo nevykoná žiaden úkon, systém JOSEPHINE automatizovane NEPREDLOŽÍ pripravenú ponuku. </w:t>
      </w:r>
    </w:p>
    <w:p w14:paraId="473C8F74"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b/  Záujemca v lehote na predkladanie ponúk môže automatizovane prenesené údaje / hodnoty/ ceny aktualizovať a  vložiť ponuku. Uchádzač môže predloženú ponuku vziať späť do uplynutia lehoty na predkladanie ponúk. Uchádzač pri odvolaní ponuky postupuje obdobne ako pri vložení prvotnej ponuky (kliknutím na tlačidlo „Stiahnuť ponuku“ a predložením novej ponuky).</w:t>
      </w:r>
    </w:p>
    <w:p w14:paraId="795842C2"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c./ V prípade, že záujemca nevyplní SPEED katalóg, záujemca vyplní ponukový formulár v lehote na predkladanie ponúk manuálne podľa požiadaviek a podmienok uvedených vo výzve na predkladanie ponúk. </w:t>
      </w:r>
    </w:p>
    <w:p w14:paraId="4A0602B7"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3A2F23B"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38      Zadanie konkrétnej zákazky v DNS na položky, ktoré nie sú uvedené v SPEED KATALÓGU </w:t>
      </w:r>
    </w:p>
    <w:p w14:paraId="197CCB66" w14:textId="7D33B3C5" w:rsid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a./ Verejný obstarávateľ môže vyhlásiť zákazku na položky (predmet zákazky), ktoré nie sú uvedené v SPEED KATALÓGU. V takomto prípade systém </w:t>
      </w:r>
      <w:proofErr w:type="spellStart"/>
      <w:r w:rsidRPr="00917459">
        <w:rPr>
          <w:rFonts w:ascii="Arial Narrow" w:eastAsia="Calibri" w:hAnsi="Arial Narrow"/>
          <w:sz w:val="24"/>
          <w:szCs w:val="24"/>
          <w:lang w:eastAsia="en-US"/>
        </w:rPr>
        <w:t>Josephine</w:t>
      </w:r>
      <w:proofErr w:type="spellEnd"/>
      <w:r w:rsidRPr="00917459">
        <w:rPr>
          <w:rFonts w:ascii="Arial Narrow" w:eastAsia="Calibri" w:hAnsi="Arial Narrow"/>
          <w:sz w:val="24"/>
          <w:szCs w:val="24"/>
          <w:lang w:eastAsia="en-US"/>
        </w:rPr>
        <w:t xml:space="preserve"> nebude automatizovaným spôsobom pripravovať ponuku, ale každý záujemca musí vytvoriť ponuku manuálne podľa požiadaviek a podmienok uvedených vo výzve na predkladanie ponúk. Výzva na predkladanie ponúk bude obsahovať všetky potrebné informácie k predloženiu ponuky zo strany záujemcu podľa §61 ods.2 a presnou špecifikáciou predmetu zákazky. Takýto predmet zákazky sa nesmie vymykať CPV kódom uvedeným v úvode týchto súťažných podkladov.</w:t>
      </w:r>
    </w:p>
    <w:p w14:paraId="21CC3230" w14:textId="77777777" w:rsidR="000234AA" w:rsidRPr="00D41AAD" w:rsidRDefault="000234AA"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5763785"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4</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28B09DD1"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B3DCD5"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F0594C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EFCFC5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2B0444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A41A97A"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8758A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26F856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6C3A81"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A5867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B4C87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C8BE20A"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9E819C"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21F1A1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097E4D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81AB0E"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36703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78243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BB639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0087AB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1C73BF3"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A7ED4ED"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7CE0D2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31C5BE3"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7A1B8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A0A44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EACEE6E"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29DCCC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F5698ED"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BF0DC68"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82D3E6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3BF327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5F8CA1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7EA1C4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746DEB55" w:rsidR="0068780E" w:rsidRPr="0068780E" w:rsidRDefault="0068780E" w:rsidP="004001AF">
      <w:pPr>
        <w:pStyle w:val="Odsekzoznamu"/>
        <w:numPr>
          <w:ilvl w:val="1"/>
          <w:numId w:val="19"/>
        </w:numPr>
        <w:overflowPunct/>
        <w:autoSpaceDE/>
        <w:autoSpaceDN/>
        <w:adjustRightInd/>
        <w:spacing w:line="276" w:lineRule="auto"/>
        <w:ind w:left="567" w:hanging="567"/>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25" w:name="_Hlk534981307"/>
      <w:r w:rsidRPr="0068780E">
        <w:rPr>
          <w:rFonts w:ascii="Arial Narrow" w:eastAsia="Calibri" w:hAnsi="Arial Narrow"/>
          <w:sz w:val="24"/>
          <w:szCs w:val="24"/>
          <w:lang w:eastAsia="en-US"/>
        </w:rPr>
        <w:t xml:space="preserve">informácie o použitých elektronických zariadeniach, podmienkach a špecifikácií technického pripojenia, prvkov, ktorých hodnoty budú </w:t>
      </w:r>
      <w:r w:rsidRPr="0068780E">
        <w:rPr>
          <w:rFonts w:ascii="Arial Narrow" w:eastAsia="Calibri" w:hAnsi="Arial Narrow"/>
          <w:sz w:val="24"/>
          <w:szCs w:val="24"/>
          <w:lang w:eastAsia="en-US"/>
        </w:rPr>
        <w:lastRenderedPageBreak/>
        <w:t xml:space="preserve">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predložených v rámci zadávania konkrétnej zákazky v rámci dynamického nákupného systému vyžadovať, ak to prichádza do úvahy, sú uvedené v prílohe č. 3. Kritérium/kritériá na vyhodnotenie ponúk, pravidlá jeho/ich uplatnenia a pravidlá elektronickej aukcie </w:t>
      </w:r>
      <w:bookmarkEnd w:id="25"/>
      <w:r w:rsidRPr="0068780E">
        <w:rPr>
          <w:rFonts w:ascii="Arial Narrow" w:eastAsia="Calibri" w:hAnsi="Arial Narrow"/>
          <w:sz w:val="24"/>
          <w:szCs w:val="24"/>
          <w:lang w:eastAsia="en-US"/>
        </w:rPr>
        <w:t>týchto súťažných podkladov</w:t>
      </w:r>
    </w:p>
    <w:p w14:paraId="7A93A367" w14:textId="77777777" w:rsidR="00602D0A" w:rsidRPr="0068780E"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784F1E4B" w:rsidR="00D81F5B" w:rsidRPr="003C4FB4" w:rsidRDefault="00D81F5B"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3C4FB4">
        <w:rPr>
          <w:rFonts w:ascii="Arial Narrow" w:eastAsia="Calibri" w:hAnsi="Arial Narrow"/>
          <w:b/>
          <w:sz w:val="24"/>
          <w:szCs w:val="24"/>
          <w:lang w:eastAsia="en-US"/>
        </w:rPr>
        <w:t>3</w:t>
      </w:r>
      <w:r w:rsidR="00D53BD6" w:rsidRPr="003C4FB4">
        <w:rPr>
          <w:rFonts w:ascii="Arial Narrow" w:eastAsia="Calibri" w:hAnsi="Arial Narrow"/>
          <w:b/>
          <w:sz w:val="24"/>
          <w:szCs w:val="24"/>
          <w:lang w:eastAsia="en-US"/>
        </w:rPr>
        <w:t>5</w:t>
      </w:r>
      <w:r w:rsidRPr="003C4FB4">
        <w:rPr>
          <w:rFonts w:ascii="Arial Narrow" w:eastAsia="Calibri" w:hAnsi="Arial Narrow"/>
          <w:b/>
          <w:sz w:val="24"/>
          <w:szCs w:val="24"/>
          <w:lang w:eastAsia="en-US"/>
        </w:rPr>
        <w:t xml:space="preserve"> </w:t>
      </w:r>
      <w:r w:rsidRPr="003C4FB4">
        <w:rPr>
          <w:rFonts w:ascii="Arial Narrow" w:eastAsia="Calibri" w:hAnsi="Arial Narrow"/>
          <w:b/>
          <w:sz w:val="24"/>
          <w:szCs w:val="24"/>
          <w:lang w:eastAsia="en-US"/>
        </w:rPr>
        <w:tab/>
      </w:r>
      <w:r w:rsidRPr="003C4FB4">
        <w:rPr>
          <w:rFonts w:ascii="Arial Narrow" w:eastAsia="Calibri" w:hAnsi="Arial Narrow" w:cs="Arial"/>
          <w:b/>
          <w:bCs/>
          <w:smallCaps/>
          <w:sz w:val="24"/>
          <w:szCs w:val="24"/>
          <w:lang w:eastAsia="en-US"/>
        </w:rPr>
        <w:t>informácia o výsledku vyhodnocovania ponúk</w:t>
      </w:r>
    </w:p>
    <w:p w14:paraId="06B39968" w14:textId="4B9D2D7B" w:rsidR="00D81F5B" w:rsidRDefault="00D81F5B"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C4FB4">
        <w:rPr>
          <w:rFonts w:ascii="Arial Narrow" w:eastAsia="Calibri" w:hAnsi="Arial Narrow"/>
          <w:sz w:val="24"/>
          <w:szCs w:val="24"/>
          <w:lang w:eastAsia="en-US"/>
        </w:rPr>
        <w:t>3</w:t>
      </w:r>
      <w:r w:rsidR="00D53BD6" w:rsidRPr="003C4FB4">
        <w:rPr>
          <w:rFonts w:ascii="Arial Narrow" w:eastAsia="Calibri" w:hAnsi="Arial Narrow"/>
          <w:sz w:val="24"/>
          <w:szCs w:val="24"/>
          <w:lang w:eastAsia="en-US"/>
        </w:rPr>
        <w:t>5</w:t>
      </w:r>
      <w:r w:rsidRPr="003C4FB4">
        <w:rPr>
          <w:rFonts w:ascii="Arial Narrow" w:eastAsia="Calibri" w:hAnsi="Arial Narrow"/>
          <w:sz w:val="24"/>
          <w:szCs w:val="24"/>
          <w:lang w:eastAsia="en-US"/>
        </w:rPr>
        <w:t>.1</w:t>
      </w:r>
      <w:r w:rsidRPr="003C4FB4">
        <w:rPr>
          <w:rFonts w:ascii="Arial Narrow" w:eastAsia="Calibri" w:hAnsi="Arial Narrow"/>
          <w:sz w:val="24"/>
          <w:szCs w:val="24"/>
          <w:lang w:eastAsia="en-US"/>
        </w:rPr>
        <w:tab/>
      </w:r>
      <w:r w:rsidR="003C4FB4">
        <w:rPr>
          <w:rFonts w:ascii="Arial Narrow" w:eastAsia="Calibri" w:hAnsi="Arial Narrow"/>
          <w:sz w:val="24"/>
          <w:szCs w:val="24"/>
          <w:lang w:eastAsia="en-US"/>
        </w:rPr>
        <w:t xml:space="preserve">Verejný obstarávateľ po vyhodnotení ponúk predložených v rámci zadávania konkrétnej zákazky v rámci dynamického nákupného systém podľa zákona a po odoslaní všetkých oznámení o vylúčení uchádzača/uchádzačov, bezodkladne písomne, spôsobom určeným funkcionalitou systému JOSEPHINE oznámi všetkým uchádzačom, ktorých ponuky sa vyhodnocovali, výsledok vyhodnotenia ponúk, vrátane poradia uchádzačov a súčasne uverejní informáciu o výsledku vyhodnotenia ponúk, vrátane poradia uchádzačov a súčasne uverejní informáciu o výsledku vyhodnotenia ponúk a poradie uchádzačov v systéme JOSEPHINE. </w:t>
      </w:r>
      <w:r w:rsidRPr="003C4FB4">
        <w:rPr>
          <w:rFonts w:ascii="Arial Narrow" w:eastAsia="Calibri" w:hAnsi="Arial Narrow"/>
          <w:sz w:val="24"/>
          <w:szCs w:val="24"/>
          <w:lang w:eastAsia="en-US"/>
        </w:rPr>
        <w:t>Úspešnému</w:t>
      </w:r>
      <w:r w:rsidRPr="00D41AAD">
        <w:rPr>
          <w:rFonts w:ascii="Arial Narrow" w:eastAsia="Calibri" w:hAnsi="Arial Narrow"/>
          <w:sz w:val="24"/>
          <w:szCs w:val="24"/>
          <w:lang w:eastAsia="en-US"/>
        </w:rPr>
        <w:t xml:space="preserve">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33CEF2CF"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545BA6E" w14:textId="32E7433E" w:rsidR="00450CFE" w:rsidRDefault="00450CFE"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6D0B6C27" w14:textId="5B095A3B" w:rsidR="00450CFE" w:rsidRDefault="00450CFE"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10D76A2B" w14:textId="77777777" w:rsidR="00450CFE" w:rsidRDefault="00450CFE"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7EE4209D" w:rsidR="00AE5CCA" w:rsidRPr="00D41AAD" w:rsidRDefault="00D53BD6"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36</w:t>
      </w:r>
      <w:r w:rsidR="00AE5CCA" w:rsidRPr="00D41AAD">
        <w:rPr>
          <w:rFonts w:ascii="Arial Narrow" w:eastAsia="Calibri" w:hAnsi="Arial Narrow" w:cs="Arial"/>
          <w:b/>
          <w:bCs/>
          <w:smallCaps/>
          <w:sz w:val="24"/>
          <w:szCs w:val="24"/>
          <w:lang w:eastAsia="en-US"/>
        </w:rPr>
        <w:t xml:space="preserve">         uzavretie zmluvy</w:t>
      </w:r>
    </w:p>
    <w:p w14:paraId="29763CB6" w14:textId="1CA816C3"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3803E417" w14:textId="7ACC7715" w:rsidR="00FE5097" w:rsidRPr="00D41AAD" w:rsidRDefault="00FE5097" w:rsidP="004001AF">
      <w:pPr>
        <w:pStyle w:val="Odsekzoznamu"/>
        <w:numPr>
          <w:ilvl w:val="1"/>
          <w:numId w:val="2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41AAD">
        <w:rPr>
          <w:rFonts w:ascii="Arial Narrow" w:eastAsiaTheme="minorHAnsi" w:hAnsi="Arial Narrow" w:cs="Arial"/>
          <w:sz w:val="24"/>
          <w:szCs w:val="24"/>
          <w:lang w:eastAsia="cs-CZ"/>
        </w:rPr>
        <w:t>Ak je to relevantné, 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w:t>
      </w:r>
      <w:r w:rsidR="00EF2706">
        <w:rPr>
          <w:rFonts w:ascii="Arial Narrow" w:eastAsiaTheme="minorHAnsi" w:hAnsi="Arial Narrow" w:cs="Arial"/>
          <w:sz w:val="24"/>
          <w:szCs w:val="24"/>
          <w:lang w:eastAsia="cs-CZ"/>
        </w:rPr>
        <w:t xml:space="preserve">                              </w:t>
      </w:r>
      <w:r w:rsidRPr="00D41AAD">
        <w:rPr>
          <w:rFonts w:ascii="Arial Narrow" w:eastAsiaTheme="minorHAnsi" w:hAnsi="Arial Narrow" w:cs="Arial"/>
          <w:sz w:val="24"/>
          <w:szCs w:val="24"/>
          <w:lang w:eastAsia="cs-CZ"/>
        </w:rPr>
        <w:t>V opačnom prípade si verejný obstarávateľ vyhradzuje právo zrušiť verejné obstarávanie podľa zákona.</w:t>
      </w:r>
    </w:p>
    <w:p w14:paraId="08521542" w14:textId="08A7CAE4" w:rsidR="00FE5097" w:rsidRPr="00D53BD6"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cs="Arial"/>
          <w:sz w:val="24"/>
          <w:szCs w:val="24"/>
          <w:lang w:eastAsia="cs-CZ"/>
        </w:rPr>
      </w:pPr>
      <w:r>
        <w:rPr>
          <w:rFonts w:ascii="Arial Narrow" w:eastAsiaTheme="minorHAnsi" w:hAnsi="Arial Narrow" w:cs="Arial"/>
          <w:sz w:val="24"/>
          <w:szCs w:val="24"/>
          <w:lang w:eastAsia="cs-CZ"/>
        </w:rPr>
        <w:t xml:space="preserve">36.3  </w:t>
      </w:r>
      <w:r w:rsidR="00FE5097" w:rsidRPr="00D53BD6">
        <w:rPr>
          <w:rFonts w:ascii="Arial Narrow" w:eastAsiaTheme="minorHAnsi" w:hAnsi="Arial Narrow" w:cs="Arial"/>
          <w:sz w:val="24"/>
          <w:szCs w:val="24"/>
          <w:lang w:eastAsia="cs-CZ"/>
        </w:rPr>
        <w:t>Verejný obstarávateľ</w:t>
      </w:r>
      <w:r w:rsidR="00FE5097" w:rsidRPr="00D53BD6">
        <w:rPr>
          <w:rFonts w:ascii="Arial Narrow" w:eastAsiaTheme="minorHAnsi" w:hAnsi="Arial Narrow" w:cs="Arial"/>
          <w:b/>
          <w:bCs/>
          <w:sz w:val="24"/>
          <w:szCs w:val="24"/>
          <w:lang w:eastAsia="cs-CZ"/>
        </w:rPr>
        <w:t xml:space="preserve"> </w:t>
      </w:r>
      <w:r w:rsidR="00FE5097" w:rsidRPr="00D53BD6">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FE5097" w:rsidRPr="00D53BD6">
        <w:rPr>
          <w:rFonts w:ascii="Arial Narrow" w:eastAsiaTheme="minorHAnsi" w:hAnsi="Arial Narrow" w:cs="Arial"/>
          <w:sz w:val="24"/>
          <w:szCs w:val="24"/>
          <w:lang w:eastAsia="cs-CZ"/>
        </w:rPr>
        <w:t>.</w:t>
      </w:r>
    </w:p>
    <w:p w14:paraId="500642B8" w14:textId="5231FF29" w:rsidR="00FE5097" w:rsidRPr="00D53BD6" w:rsidRDefault="00FE5097" w:rsidP="004001AF">
      <w:pPr>
        <w:pStyle w:val="Odsekzoznamu"/>
        <w:numPr>
          <w:ilvl w:val="1"/>
          <w:numId w:val="2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53BD6">
        <w:rPr>
          <w:rFonts w:ascii="Arial Narrow" w:eastAsia="Microsoft Sans Serif" w:hAnsi="Arial Narrow" w:cs="Arial"/>
          <w:color w:val="000000"/>
          <w:sz w:val="24"/>
          <w:szCs w:val="24"/>
          <w:lang w:eastAsia="cs-CZ"/>
        </w:rPr>
        <w:lastRenderedPageBreak/>
        <w:t>Úspešný uchádzač pred podpisom zmluvy, ktorá bude výsledkom zadávania konkrétnej zákazky bude povinný:</w:t>
      </w:r>
    </w:p>
    <w:p w14:paraId="1B3A5A19" w14:textId="1F50361F"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362CAECB" w:rsidR="00D62DBF" w:rsidRPr="00450CFE"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w:t>
      </w:r>
      <w:r w:rsidRPr="00450CFE">
        <w:rPr>
          <w:rFonts w:ascii="Arial Narrow" w:hAnsi="Arial Narrow" w:cs="Arial"/>
          <w:sz w:val="24"/>
          <w:szCs w:val="24"/>
          <w:lang w:eastAsia="cs-CZ"/>
        </w:rPr>
        <w:t>verejného sektora podľa § 18 ZRPVS</w:t>
      </w:r>
      <w:r w:rsidR="000278BC" w:rsidRPr="00450CFE">
        <w:rPr>
          <w:rFonts w:ascii="Arial Narrow" w:hAnsi="Arial Narrow" w:cs="Arial"/>
          <w:sz w:val="24"/>
          <w:szCs w:val="24"/>
          <w:lang w:eastAsia="cs-CZ"/>
        </w:rPr>
        <w:t>,</w:t>
      </w:r>
    </w:p>
    <w:p w14:paraId="51C7514B" w14:textId="54781F28" w:rsidR="00FD3CED" w:rsidRPr="00450CFE" w:rsidRDefault="00FD3CED"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proofErr w:type="spellStart"/>
      <w:r w:rsidRPr="00450CFE">
        <w:rPr>
          <w:rFonts w:ascii="Arial Narrow" w:hAnsi="Arial Narrow" w:cs="Arial"/>
          <w:sz w:val="24"/>
          <w:szCs w:val="24"/>
        </w:rPr>
        <w:t>scan</w:t>
      </w:r>
      <w:proofErr w:type="spellEnd"/>
      <w:r w:rsidRPr="00450CFE">
        <w:rPr>
          <w:rFonts w:ascii="Arial Narrow" w:hAnsi="Arial Narrow" w:cs="Arial"/>
          <w:sz w:val="22"/>
          <w:szCs w:val="22"/>
        </w:rPr>
        <w:t xml:space="preserve"> </w:t>
      </w:r>
      <w:r w:rsidRPr="00450CFE">
        <w:rPr>
          <w:rFonts w:ascii="Arial Narrow" w:eastAsia="Microsoft Sans Serif" w:hAnsi="Arial Narrow" w:cs="Arial"/>
          <w:color w:val="000000"/>
          <w:sz w:val="24"/>
          <w:szCs w:val="24"/>
        </w:rPr>
        <w:t>originálu alebo úradne overenej kópie platného potvrdenia Regionálnej veterinár</w:t>
      </w:r>
      <w:r w:rsidR="000278BC" w:rsidRPr="00450CFE">
        <w:rPr>
          <w:rFonts w:ascii="Arial Narrow" w:eastAsia="Microsoft Sans Serif" w:hAnsi="Arial Narrow" w:cs="Arial"/>
          <w:color w:val="000000"/>
          <w:sz w:val="24"/>
          <w:szCs w:val="24"/>
        </w:rPr>
        <w:t xml:space="preserve">nej a potravinovej správy o hygienickej </w:t>
      </w:r>
      <w:r w:rsidRPr="00450CFE">
        <w:rPr>
          <w:rFonts w:ascii="Arial Narrow" w:eastAsia="Microsoft Sans Serif" w:hAnsi="Arial Narrow" w:cs="Arial"/>
          <w:color w:val="000000"/>
          <w:sz w:val="24"/>
          <w:szCs w:val="24"/>
        </w:rPr>
        <w:t>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w:t>
      </w:r>
      <w:r w:rsidR="000278BC" w:rsidRPr="00450CFE">
        <w:rPr>
          <w:rFonts w:ascii="Arial Narrow" w:eastAsia="Microsoft Sans Serif" w:hAnsi="Arial Narrow" w:cs="Arial"/>
          <w:color w:val="000000"/>
          <w:sz w:val="24"/>
          <w:szCs w:val="24"/>
        </w:rPr>
        <w:t xml:space="preserve"> hygienickej </w:t>
      </w:r>
      <w:r w:rsidRPr="00450CFE">
        <w:rPr>
          <w:rFonts w:ascii="Arial Narrow" w:eastAsia="Microsoft Sans Serif" w:hAnsi="Arial Narrow" w:cs="Arial"/>
          <w:color w:val="000000"/>
          <w:sz w:val="24"/>
          <w:szCs w:val="24"/>
        </w:rPr>
        <w:t>spôsobilosti motorových</w:t>
      </w:r>
      <w:r w:rsidR="000278BC" w:rsidRPr="00450CFE">
        <w:rPr>
          <w:rFonts w:ascii="Arial Narrow" w:eastAsia="Microsoft Sans Serif" w:hAnsi="Arial Narrow" w:cs="Arial"/>
          <w:color w:val="000000"/>
          <w:sz w:val="24"/>
          <w:szCs w:val="24"/>
        </w:rPr>
        <w:t xml:space="preserve"> vozidiel použitých na prepravu, </w:t>
      </w:r>
    </w:p>
    <w:p w14:paraId="66868DE6" w14:textId="1115E22F" w:rsidR="00FD3CED" w:rsidRPr="00450CFE" w:rsidRDefault="00FD3CED" w:rsidP="004001AF">
      <w:pPr>
        <w:numPr>
          <w:ilvl w:val="0"/>
          <w:numId w:val="17"/>
        </w:numPr>
        <w:overflowPunct/>
        <w:spacing w:line="276" w:lineRule="auto"/>
        <w:contextualSpacing/>
        <w:jc w:val="both"/>
        <w:textAlignment w:val="auto"/>
        <w:rPr>
          <w:rFonts w:ascii="Arial Narrow" w:eastAsia="Microsoft Sans Serif" w:hAnsi="Arial Narrow" w:cs="Arial"/>
          <w:color w:val="000000"/>
          <w:sz w:val="24"/>
          <w:szCs w:val="24"/>
        </w:rPr>
      </w:pPr>
      <w:proofErr w:type="spellStart"/>
      <w:r w:rsidRPr="00450CFE">
        <w:rPr>
          <w:rFonts w:ascii="Arial Narrow" w:eastAsia="Microsoft Sans Serif" w:hAnsi="Arial Narrow" w:cs="Arial"/>
          <w:color w:val="000000"/>
          <w:sz w:val="24"/>
          <w:szCs w:val="24"/>
        </w:rPr>
        <w:t>scan</w:t>
      </w:r>
      <w:proofErr w:type="spellEnd"/>
      <w:r w:rsidRPr="00450CFE">
        <w:rPr>
          <w:rFonts w:ascii="Arial Narrow" w:eastAsia="Microsoft Sans Serif" w:hAnsi="Arial Narrow" w:cs="Arial"/>
          <w:color w:val="000000"/>
          <w:sz w:val="24"/>
          <w:szCs w:val="24"/>
        </w:rPr>
        <w:t xml:space="preserve"> originálu alebo úradne overeného platného potvrdenia Regionálnej veterinárnej a potravinovej správy o</w:t>
      </w:r>
      <w:r w:rsidR="000278BC" w:rsidRPr="00450CFE">
        <w:rPr>
          <w:rFonts w:ascii="Arial Narrow" w:eastAsia="Microsoft Sans Serif" w:hAnsi="Arial Narrow" w:cs="Arial"/>
          <w:color w:val="000000"/>
          <w:sz w:val="24"/>
          <w:szCs w:val="24"/>
        </w:rPr>
        <w:t> registrácii prevádzkarne podľa zákona č. 152/1995 Z. z. o potravinách v znení neskorších predpisov na preukázanie súhlasu štátneho orgánu so skladovaním a distribúciou predmetu zákazky</w:t>
      </w:r>
      <w:r w:rsidRPr="00450CFE">
        <w:rPr>
          <w:rFonts w:ascii="Arial Narrow" w:eastAsia="Microsoft Sans Serif" w:hAnsi="Arial Narrow" w:cs="Arial"/>
          <w:color w:val="000000"/>
          <w:sz w:val="24"/>
          <w:szCs w:val="24"/>
        </w:rPr>
        <w:t xml:space="preserve">. </w:t>
      </w:r>
    </w:p>
    <w:p w14:paraId="16253695" w14:textId="1205F662" w:rsidR="00FE5097" w:rsidRPr="00D41AAD" w:rsidRDefault="00D53BD6"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36</w:t>
      </w:r>
      <w:r w:rsidR="00FE5097" w:rsidRPr="00D41AAD">
        <w:rPr>
          <w:rFonts w:ascii="Arial Narrow" w:eastAsiaTheme="minorHAnsi" w:hAnsi="Arial Narrow" w:cs="Arial"/>
          <w:sz w:val="24"/>
          <w:szCs w:val="24"/>
          <w:lang w:eastAsia="cs-CZ"/>
        </w:rPr>
        <w:t>.5</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dňa uplynutia lehoty podľa</w:t>
      </w:r>
      <w:r w:rsidR="00817B9B" w:rsidRPr="00D41AAD">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 56 ods. 2  až 7 zákona, ak bol na jej uzavretie písomne vyzvaný.</w:t>
      </w:r>
    </w:p>
    <w:p w14:paraId="2CABA0BC" w14:textId="0FD79C30"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.6</w:t>
      </w:r>
      <w:r w:rsidR="00FE5097" w:rsidRPr="00D41AAD">
        <w:rPr>
          <w:rFonts w:ascii="Arial Narrow" w:hAnsi="Arial Narrow"/>
          <w:sz w:val="24"/>
          <w:szCs w:val="24"/>
          <w:lang w:eastAsia="cs-CZ"/>
        </w:rPr>
        <w:tab/>
        <w:t>Úspešný uchádzač pred podpisom zmluvy 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4F422563" w14:textId="16C2E0D2"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.7</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512716A2" w:rsidR="00FE5097" w:rsidRPr="00D41AAD" w:rsidRDefault="00FE5097"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sidRPr="00D41AAD">
        <w:rPr>
          <w:rFonts w:ascii="Arial Narrow" w:hAnsi="Arial Narrow"/>
          <w:sz w:val="24"/>
          <w:szCs w:val="24"/>
          <w:lang w:eastAsia="cs-CZ"/>
        </w:rPr>
        <w:t>3</w:t>
      </w:r>
      <w:r w:rsidR="00D53BD6">
        <w:rPr>
          <w:rFonts w:ascii="Arial Narrow" w:hAnsi="Arial Narrow"/>
          <w:sz w:val="24"/>
          <w:szCs w:val="24"/>
          <w:lang w:eastAsia="cs-CZ"/>
        </w:rPr>
        <w:t>6</w:t>
      </w:r>
      <w:r w:rsidRPr="00D41AAD">
        <w:rPr>
          <w:rFonts w:ascii="Arial Narrow" w:hAnsi="Arial Narrow"/>
          <w:sz w:val="24"/>
          <w:szCs w:val="24"/>
          <w:lang w:eastAsia="cs-CZ"/>
        </w:rPr>
        <w:t>.8</w:t>
      </w:r>
      <w:r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09C9B67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.9</w:t>
      </w:r>
      <w:r w:rsidR="00FE5097" w:rsidRPr="00D41AAD">
        <w:rPr>
          <w:rFonts w:ascii="Arial Narrow" w:hAnsi="Arial Narrow"/>
          <w:sz w:val="24"/>
          <w:szCs w:val="24"/>
          <w:lang w:eastAsia="cs-CZ"/>
        </w:rPr>
        <w:tab/>
        <w:t>Ak uchádzač, ktorý sa umiestnil ako druhý v poradí odmietnu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4120D8C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.10</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4E451C95" w14:textId="65E3D494"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.11</w:t>
      </w:r>
      <w:r w:rsidR="00FE5097" w:rsidRPr="00D41AAD">
        <w:rPr>
          <w:rFonts w:ascii="Arial Narrow" w:hAnsi="Arial Narrow"/>
          <w:sz w:val="24"/>
          <w:szCs w:val="24"/>
          <w:lang w:eastAsia="cs-CZ"/>
        </w:rPr>
        <w:tab/>
        <w:t>V relevantných prípadoch bude verejný obstarávateľ postupovať v súlade s § 18 zákona</w:t>
      </w:r>
      <w:r w:rsidR="00A718C3">
        <w:rPr>
          <w:rFonts w:ascii="Arial Narrow" w:hAnsi="Arial Narrow"/>
          <w:sz w:val="24"/>
          <w:szCs w:val="24"/>
          <w:lang w:eastAsia="cs-CZ"/>
        </w:rPr>
        <w:t xml:space="preserve">, resp. podľa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A718C3">
        <w:rPr>
          <w:rFonts w:ascii="Arial Narrow" w:hAnsi="Arial Narrow"/>
          <w:sz w:val="24"/>
          <w:szCs w:val="24"/>
          <w:lang w:eastAsia="cs-CZ"/>
        </w:rPr>
        <w:t xml:space="preserve">§ </w:t>
      </w:r>
      <w:r w:rsidR="00FE5097" w:rsidRPr="00D41AAD">
        <w:rPr>
          <w:rFonts w:ascii="Arial Narrow" w:hAnsi="Arial Narrow"/>
          <w:sz w:val="24"/>
          <w:szCs w:val="24"/>
          <w:lang w:eastAsia="cs-CZ"/>
        </w:rPr>
        <w:t>81 zákona.</w:t>
      </w:r>
    </w:p>
    <w:p w14:paraId="4C665A58" w14:textId="0E2E989C"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36</w:t>
      </w:r>
      <w:r w:rsidR="00FE5097" w:rsidRPr="00D41AAD">
        <w:rPr>
          <w:rFonts w:ascii="Arial Narrow" w:hAnsi="Arial Narrow"/>
          <w:sz w:val="24"/>
          <w:szCs w:val="24"/>
          <w:lang w:eastAsia="cs-CZ"/>
        </w:rPr>
        <w:t>.12</w:t>
      </w:r>
      <w:r w:rsidR="00FE5097" w:rsidRPr="00D41AAD">
        <w:rPr>
          <w:rFonts w:ascii="Arial Narrow" w:hAnsi="Arial Narrow"/>
          <w:sz w:val="24"/>
          <w:szCs w:val="24"/>
          <w:lang w:eastAsia="cs-CZ"/>
        </w:rPr>
        <w:tab/>
      </w:r>
      <w:r w:rsidR="00FE5097" w:rsidRPr="00D41AAD">
        <w:rPr>
          <w:rFonts w:ascii="Arial Narrow" w:hAnsi="Arial Narrow"/>
          <w:bCs/>
          <w:sz w:val="24"/>
          <w:szCs w:val="24"/>
          <w:lang w:eastAsia="cs-CZ"/>
        </w:rPr>
        <w:t>Verejný obstarávateľ môže odstúpiť od zmluvy uzavretej s uchádzačom, ktorý nebol v čase uzavretia zmluvy zapísaný v registri partnerov verejného sektora alebo ak bol vymazaný z registra partnerov verejného sektora.</w:t>
      </w:r>
    </w:p>
    <w:p w14:paraId="0577D259" w14:textId="3D45DC47" w:rsidR="003358AC" w:rsidRPr="00D41AAD" w:rsidRDefault="00D53BD6"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37</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76F5DFC2" w:rsidR="003358AC" w:rsidRPr="00D41AAD" w:rsidRDefault="00D53BD6"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3EBEED43" w14:textId="4DF67463" w:rsidR="00FE5097" w:rsidRDefault="00D53BD6"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.2</w:t>
      </w:r>
      <w:r w:rsidR="003358AC" w:rsidRPr="00D41AAD">
        <w:rPr>
          <w:rFonts w:ascii="Arial Narrow" w:hAnsi="Arial Narrow" w:cs="Arial"/>
          <w:color w:val="000000" w:themeColor="text1"/>
          <w:sz w:val="24"/>
          <w:szCs w:val="24"/>
          <w:lang w:eastAsia="cs-CZ"/>
        </w:rPr>
        <w:tab/>
        <w:t>Verejný obstarávateľ si dovoľuje upozorniť záujem</w:t>
      </w:r>
      <w:r w:rsidR="006541EF" w:rsidRPr="00D41AAD">
        <w:rPr>
          <w:rFonts w:ascii="Arial Narrow" w:hAnsi="Arial Narrow" w:cs="Arial"/>
          <w:color w:val="000000" w:themeColor="text1"/>
          <w:sz w:val="24"/>
          <w:szCs w:val="24"/>
          <w:lang w:eastAsia="cs-CZ"/>
        </w:rPr>
        <w:t>c</w:t>
      </w:r>
      <w:r w:rsidR="003358AC" w:rsidRPr="00D41AAD">
        <w:rPr>
          <w:rFonts w:ascii="Arial Narrow" w:hAnsi="Arial Narrow" w:cs="Arial"/>
          <w:color w:val="000000" w:themeColor="text1"/>
          <w:sz w:val="24"/>
          <w:szCs w:val="24"/>
          <w:lang w:eastAsia="cs-CZ"/>
        </w:rPr>
        <w:t>o</w:t>
      </w:r>
      <w:r w:rsidR="006541EF" w:rsidRPr="00D41AAD">
        <w:rPr>
          <w:rFonts w:ascii="Arial Narrow" w:hAnsi="Arial Narrow" w:cs="Arial"/>
          <w:color w:val="000000" w:themeColor="text1"/>
          <w:sz w:val="24"/>
          <w:szCs w:val="24"/>
          <w:lang w:eastAsia="cs-CZ"/>
        </w:rPr>
        <w:t>v</w:t>
      </w:r>
      <w:r w:rsidR="003358AC" w:rsidRPr="00D41AAD">
        <w:rPr>
          <w:rFonts w:ascii="Arial Narrow" w:hAnsi="Arial Narrow" w:cs="Arial"/>
          <w:color w:val="000000" w:themeColor="text1"/>
          <w:sz w:val="24"/>
          <w:szCs w:val="24"/>
          <w:lang w:eastAsia="cs-CZ"/>
        </w:rPr>
        <w:t xml:space="preserve">/uchádzačov, aby pri príprave žiadostí o účasť a ponúk a v priebehu verejného obstarávania dbali na povinnosti vyplývajúce z Nariadenia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zo Zákona o ochrane osobných úd</w:t>
      </w:r>
      <w:r w:rsidR="00BB0F23">
        <w:rPr>
          <w:rFonts w:ascii="Arial Narrow" w:hAnsi="Arial Narrow" w:cs="Arial"/>
          <w:color w:val="000000" w:themeColor="text1"/>
          <w:sz w:val="24"/>
          <w:szCs w:val="24"/>
          <w:lang w:eastAsia="cs-CZ"/>
        </w:rPr>
        <w:t xml:space="preserve">ajov.  </w:t>
      </w:r>
    </w:p>
    <w:p w14:paraId="008B21FC" w14:textId="77777777" w:rsidR="00AE7323" w:rsidRPr="00AE7323" w:rsidRDefault="00AE7323" w:rsidP="00C87017">
      <w:pPr>
        <w:pStyle w:val="Nadpis2"/>
        <w:keepLines/>
        <w:numPr>
          <w:ilvl w:val="0"/>
          <w:numId w:val="26"/>
        </w:numPr>
        <w:tabs>
          <w:tab w:val="clear" w:pos="1260"/>
          <w:tab w:val="clear" w:pos="2160"/>
          <w:tab w:val="clear" w:pos="2880"/>
          <w:tab w:val="clear" w:pos="4500"/>
        </w:tabs>
        <w:suppressAutoHyphens/>
        <w:spacing w:before="40" w:line="276" w:lineRule="auto"/>
        <w:ind w:hanging="720"/>
        <w:jc w:val="both"/>
        <w:rPr>
          <w:rFonts w:ascii="Arial Narrow" w:hAnsi="Arial Narrow" w:cs="Calibri"/>
          <w:bCs w:val="0"/>
          <w:color w:val="000000"/>
          <w:sz w:val="24"/>
          <w:szCs w:val="22"/>
        </w:rPr>
      </w:pPr>
      <w:bookmarkStart w:id="26" w:name="_Toc507495812"/>
      <w:r w:rsidRPr="00AE7323">
        <w:rPr>
          <w:rFonts w:ascii="Arial Narrow" w:hAnsi="Arial Narrow" w:cs="Calibri"/>
          <w:sz w:val="24"/>
          <w:szCs w:val="22"/>
        </w:rPr>
        <w:t>Prílohy</w:t>
      </w:r>
      <w:bookmarkEnd w:id="26"/>
    </w:p>
    <w:p w14:paraId="69304139" w14:textId="7B943A3D" w:rsidR="00AE7323" w:rsidRPr="00AE7323" w:rsidRDefault="00AE7323" w:rsidP="00AE7323">
      <w:pPr>
        <w:pStyle w:val="Nadpis2"/>
        <w:keepLines/>
        <w:tabs>
          <w:tab w:val="clear" w:pos="576"/>
          <w:tab w:val="clear" w:pos="1260"/>
          <w:tab w:val="clear" w:pos="2160"/>
          <w:tab w:val="clear" w:pos="2880"/>
          <w:tab w:val="clear" w:pos="4500"/>
        </w:tabs>
        <w:suppressAutoHyphens/>
        <w:spacing w:before="40" w:line="276" w:lineRule="auto"/>
        <w:ind w:left="360"/>
        <w:jc w:val="both"/>
        <w:rPr>
          <w:rFonts w:ascii="Arial Narrow" w:hAnsi="Arial Narrow" w:cs="Calibri"/>
          <w:b w:val="0"/>
          <w:bCs w:val="0"/>
          <w:color w:val="000000"/>
          <w:sz w:val="24"/>
          <w:szCs w:val="22"/>
        </w:rPr>
      </w:pPr>
      <w:r w:rsidRPr="00AE7323">
        <w:rPr>
          <w:rFonts w:ascii="Arial Narrow" w:hAnsi="Arial Narrow" w:cs="Calibri"/>
          <w:b w:val="0"/>
          <w:color w:val="000000"/>
          <w:sz w:val="24"/>
          <w:szCs w:val="22"/>
        </w:rPr>
        <w:t>Prílohami k týmto súťažným podkladom sú:</w:t>
      </w:r>
    </w:p>
    <w:p w14:paraId="7B431DCA" w14:textId="06D491CE" w:rsidR="00AE7323" w:rsidRPr="00AE7323" w:rsidRDefault="00450CFE"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Pr>
          <w:rFonts w:ascii="Arial Narrow" w:hAnsi="Arial Narrow" w:cs="Calibri"/>
          <w:sz w:val="24"/>
          <w:szCs w:val="22"/>
        </w:rPr>
        <w:t>Príloha č. 1 -</w:t>
      </w:r>
      <w:r w:rsidR="00AE7323" w:rsidRPr="00AE7323">
        <w:rPr>
          <w:rFonts w:ascii="Arial Narrow" w:hAnsi="Arial Narrow" w:cs="Calibri"/>
          <w:sz w:val="24"/>
          <w:szCs w:val="22"/>
        </w:rPr>
        <w:t xml:space="preserve"> Podmienky účasti</w:t>
      </w:r>
    </w:p>
    <w:p w14:paraId="58DAD8C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2 - Žiadosť o zaradenie</w:t>
      </w:r>
    </w:p>
    <w:p w14:paraId="21F8BBBC" w14:textId="196FD654" w:rsidR="00450CFE" w:rsidRPr="005D2C25"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Príloha č. 3</w:t>
      </w:r>
      <w:r w:rsidR="00450CFE">
        <w:rPr>
          <w:rFonts w:ascii="Arial Narrow" w:hAnsi="Arial Narrow" w:cs="Calibri"/>
          <w:sz w:val="24"/>
          <w:szCs w:val="22"/>
        </w:rPr>
        <w:t xml:space="preserve"> - Kritérium na vyhodnotenie</w:t>
      </w:r>
    </w:p>
    <w:p w14:paraId="727E024B" w14:textId="385F5381" w:rsidR="005D2C25" w:rsidRPr="00450CFE" w:rsidRDefault="005D2C25"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Pr>
          <w:rFonts w:ascii="Arial Narrow" w:hAnsi="Arial Narrow" w:cs="Calibri"/>
          <w:sz w:val="24"/>
          <w:szCs w:val="22"/>
        </w:rPr>
        <w:t>Príloha č. 4 - Formulár JED</w:t>
      </w:r>
    </w:p>
    <w:p w14:paraId="497A9FA6" w14:textId="49F46CC8" w:rsidR="00AE7323" w:rsidRPr="00AE7323" w:rsidRDefault="00AE7323" w:rsidP="00FB0435">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w:t>
      </w:r>
      <w:r w:rsidR="005D2C25">
        <w:rPr>
          <w:rFonts w:ascii="Arial Narrow" w:hAnsi="Arial Narrow" w:cs="Calibri"/>
          <w:sz w:val="24"/>
          <w:szCs w:val="22"/>
        </w:rPr>
        <w:t>5</w:t>
      </w:r>
      <w:r w:rsidRPr="00AE7323">
        <w:rPr>
          <w:rFonts w:ascii="Arial Narrow" w:hAnsi="Arial Narrow" w:cs="Calibri"/>
          <w:sz w:val="24"/>
          <w:szCs w:val="22"/>
        </w:rPr>
        <w:t xml:space="preserve">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zemiaky čistene</w:t>
      </w:r>
    </w:p>
    <w:p w14:paraId="3852857A" w14:textId="6E7344D0" w:rsidR="00F2486C"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w:t>
      </w:r>
      <w:r w:rsidR="005D2C25">
        <w:rPr>
          <w:rFonts w:ascii="Arial Narrow" w:hAnsi="Arial Narrow" w:cs="Calibri"/>
          <w:sz w:val="24"/>
          <w:szCs w:val="22"/>
        </w:rPr>
        <w:t>6</w:t>
      </w:r>
      <w:r>
        <w:rPr>
          <w:rFonts w:ascii="Arial Narrow" w:hAnsi="Arial Narrow" w:cs="Calibri"/>
          <w:sz w:val="24"/>
          <w:szCs w:val="22"/>
        </w:rPr>
        <w:t xml:space="preserve"> -</w:t>
      </w:r>
      <w:r w:rsidR="00AE7323" w:rsidRPr="00AE7323">
        <w:rPr>
          <w:rFonts w:ascii="Arial Narrow" w:hAnsi="Arial Narrow" w:cs="Calibri"/>
          <w:sz w:val="24"/>
          <w:szCs w:val="22"/>
        </w:rPr>
        <w:t xml:space="preserve"> 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mlieko a</w:t>
      </w:r>
      <w:r w:rsidR="00FB0435">
        <w:rPr>
          <w:rFonts w:ascii="Arial Narrow" w:hAnsi="Arial Narrow" w:cs="Calibri"/>
          <w:sz w:val="24"/>
          <w:szCs w:val="22"/>
        </w:rPr>
        <w:t> </w:t>
      </w:r>
      <w:r w:rsidR="00FB0435" w:rsidRPr="00FB0435">
        <w:rPr>
          <w:rFonts w:ascii="Arial Narrow" w:hAnsi="Arial Narrow" w:cs="Calibri"/>
          <w:sz w:val="24"/>
          <w:szCs w:val="22"/>
        </w:rPr>
        <w:t>mliečne</w:t>
      </w:r>
      <w:r w:rsidR="00FB0435">
        <w:rPr>
          <w:rFonts w:ascii="Arial Narrow" w:hAnsi="Arial Narrow" w:cs="Calibri"/>
          <w:sz w:val="24"/>
          <w:szCs w:val="22"/>
        </w:rPr>
        <w:t xml:space="preserve"> výrobky</w:t>
      </w:r>
    </w:p>
    <w:p w14:paraId="55312426" w14:textId="157A5D78"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w:t>
      </w:r>
      <w:r w:rsidR="005D2C25">
        <w:rPr>
          <w:rFonts w:ascii="Arial Narrow" w:hAnsi="Arial Narrow" w:cs="Calibri"/>
          <w:sz w:val="24"/>
          <w:szCs w:val="22"/>
        </w:rPr>
        <w:t>7</w:t>
      </w:r>
      <w:r>
        <w:rPr>
          <w:rFonts w:ascii="Arial Narrow" w:hAnsi="Arial Narrow" w:cs="Calibri"/>
          <w:sz w:val="24"/>
          <w:szCs w:val="22"/>
        </w:rPr>
        <w:t xml:space="preserve">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 xml:space="preserve">ovocie </w:t>
      </w:r>
      <w:r w:rsidR="00FB0435">
        <w:rPr>
          <w:rFonts w:ascii="Arial Narrow" w:hAnsi="Arial Narrow" w:cs="Calibri"/>
          <w:sz w:val="24"/>
          <w:szCs w:val="22"/>
        </w:rPr>
        <w:t xml:space="preserve">a </w:t>
      </w:r>
      <w:r w:rsidR="00FB0435" w:rsidRPr="00FB0435">
        <w:rPr>
          <w:rFonts w:ascii="Arial Narrow" w:hAnsi="Arial Narrow" w:cs="Calibri"/>
          <w:sz w:val="24"/>
          <w:szCs w:val="22"/>
        </w:rPr>
        <w:t>zelenina</w:t>
      </w:r>
    </w:p>
    <w:p w14:paraId="6F73CFD3" w14:textId="1B07AF69"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w:t>
      </w:r>
      <w:r w:rsidR="005D2C25">
        <w:rPr>
          <w:rFonts w:ascii="Arial Narrow" w:hAnsi="Arial Narrow" w:cs="Calibri"/>
          <w:sz w:val="24"/>
          <w:szCs w:val="22"/>
        </w:rPr>
        <w:t>8</w:t>
      </w:r>
      <w:r>
        <w:rPr>
          <w:rFonts w:ascii="Arial Narrow" w:hAnsi="Arial Narrow" w:cs="Calibri"/>
          <w:sz w:val="24"/>
          <w:szCs w:val="22"/>
        </w:rPr>
        <w:t xml:space="preserve">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mrazené</w:t>
      </w:r>
      <w:r w:rsidR="00FB0435">
        <w:rPr>
          <w:rFonts w:ascii="Arial Narrow" w:hAnsi="Arial Narrow" w:cs="Calibri"/>
          <w:sz w:val="24"/>
          <w:szCs w:val="22"/>
        </w:rPr>
        <w:t xml:space="preserve"> </w:t>
      </w:r>
      <w:r w:rsidR="00FB0435" w:rsidRPr="00FB0435">
        <w:rPr>
          <w:rFonts w:ascii="Arial Narrow" w:hAnsi="Arial Narrow" w:cs="Calibri"/>
          <w:sz w:val="24"/>
          <w:szCs w:val="22"/>
        </w:rPr>
        <w:t>potraviny</w:t>
      </w:r>
    </w:p>
    <w:p w14:paraId="36A27337" w14:textId="2536A807"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w:t>
      </w:r>
      <w:r w:rsidR="005D2C25">
        <w:rPr>
          <w:rFonts w:ascii="Arial Narrow" w:hAnsi="Arial Narrow" w:cs="Calibri"/>
          <w:sz w:val="24"/>
          <w:szCs w:val="22"/>
        </w:rPr>
        <w:t>9</w:t>
      </w:r>
      <w:r>
        <w:rPr>
          <w:rFonts w:ascii="Arial Narrow" w:hAnsi="Arial Narrow" w:cs="Calibri"/>
          <w:sz w:val="24"/>
          <w:szCs w:val="22"/>
        </w:rPr>
        <w:t xml:space="preserve">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základné potraviny</w:t>
      </w:r>
    </w:p>
    <w:p w14:paraId="3CDC7D6A" w14:textId="2B2DB14C"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w:t>
      </w:r>
      <w:r w:rsidR="005D2C25">
        <w:rPr>
          <w:rFonts w:ascii="Arial Narrow" w:hAnsi="Arial Narrow" w:cs="Calibri"/>
          <w:sz w:val="24"/>
          <w:szCs w:val="22"/>
        </w:rPr>
        <w:t>10</w:t>
      </w:r>
      <w:r>
        <w:rPr>
          <w:rFonts w:ascii="Arial Narrow" w:hAnsi="Arial Narrow" w:cs="Calibri"/>
          <w:sz w:val="24"/>
          <w:szCs w:val="22"/>
        </w:rPr>
        <w:t xml:space="preserve">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pečivo</w:t>
      </w:r>
    </w:p>
    <w:p w14:paraId="5BD6B0B4" w14:textId="49B90BD4" w:rsidR="00450CFE" w:rsidRPr="00450CFE" w:rsidRDefault="00450CFE"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Príloha č.1</w:t>
      </w:r>
      <w:r w:rsidR="005D2C25">
        <w:rPr>
          <w:rFonts w:ascii="Arial Narrow" w:hAnsi="Arial Narrow" w:cs="Calibri"/>
          <w:sz w:val="24"/>
          <w:szCs w:val="22"/>
        </w:rPr>
        <w:t xml:space="preserve">1 </w:t>
      </w:r>
      <w:r>
        <w:rPr>
          <w:rFonts w:ascii="Arial Narrow" w:hAnsi="Arial Narrow" w:cs="Calibri"/>
          <w:sz w:val="24"/>
          <w:szCs w:val="22"/>
        </w:rPr>
        <w:t xml:space="preserve">-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mäso</w:t>
      </w:r>
    </w:p>
    <w:p w14:paraId="39BD93EB" w14:textId="4D20392A" w:rsidR="00450CFE" w:rsidRPr="00450CFE" w:rsidRDefault="00450CFE"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Príloha č. 1</w:t>
      </w:r>
      <w:r w:rsidR="005D2C25">
        <w:rPr>
          <w:rFonts w:ascii="Arial Narrow" w:hAnsi="Arial Narrow" w:cs="Calibri"/>
          <w:sz w:val="24"/>
          <w:szCs w:val="22"/>
        </w:rPr>
        <w:t>2</w:t>
      </w:r>
      <w:r>
        <w:rPr>
          <w:rFonts w:ascii="Arial Narrow" w:hAnsi="Arial Narrow" w:cs="Calibri"/>
          <w:sz w:val="24"/>
          <w:szCs w:val="22"/>
        </w:rPr>
        <w:t xml:space="preserve"> - </w:t>
      </w:r>
      <w:r w:rsidR="00331A05">
        <w:rPr>
          <w:rFonts w:ascii="Arial Narrow" w:hAnsi="Arial Narrow" w:cs="Calibri"/>
          <w:sz w:val="24"/>
          <w:szCs w:val="22"/>
        </w:rPr>
        <w:t xml:space="preserve">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vajcia</w:t>
      </w:r>
    </w:p>
    <w:p w14:paraId="65375DE7" w14:textId="2658149A" w:rsidR="00450CFE" w:rsidRPr="00450CFE" w:rsidRDefault="00450CFE" w:rsidP="00331A0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Príloha č. 1</w:t>
      </w:r>
      <w:r w:rsidR="005D2C25">
        <w:rPr>
          <w:rFonts w:ascii="Arial Narrow" w:hAnsi="Arial Narrow" w:cs="Calibri"/>
          <w:sz w:val="24"/>
          <w:szCs w:val="22"/>
        </w:rPr>
        <w:t>3</w:t>
      </w:r>
      <w:r>
        <w:rPr>
          <w:rFonts w:ascii="Arial Narrow" w:hAnsi="Arial Narrow" w:cs="Calibri"/>
          <w:sz w:val="24"/>
          <w:szCs w:val="22"/>
        </w:rPr>
        <w:t xml:space="preserve"> - </w:t>
      </w:r>
      <w:r w:rsidR="00331A05">
        <w:rPr>
          <w:rFonts w:ascii="Arial Narrow" w:hAnsi="Arial Narrow" w:cs="Calibri"/>
          <w:sz w:val="24"/>
          <w:szCs w:val="22"/>
        </w:rPr>
        <w:t>Č</w:t>
      </w:r>
      <w:r w:rsidR="00331A05" w:rsidRPr="00331A05">
        <w:rPr>
          <w:rFonts w:ascii="Arial Narrow" w:hAnsi="Arial Narrow" w:cs="Calibri"/>
          <w:sz w:val="24"/>
          <w:szCs w:val="22"/>
        </w:rPr>
        <w:t>estné vyhlásenie uchádzača o zhode elektronickej ponuky s originálom</w:t>
      </w:r>
    </w:p>
    <w:p w14:paraId="35CB64BE" w14:textId="593DCA1B" w:rsidR="00450CFE" w:rsidRPr="00C87017" w:rsidRDefault="00450CFE" w:rsidP="005D2C25">
      <w:pPr>
        <w:pStyle w:val="Odsekzoznamu"/>
        <w:numPr>
          <w:ilvl w:val="0"/>
          <w:numId w:val="25"/>
        </w:numPr>
        <w:tabs>
          <w:tab w:val="left" w:pos="708"/>
          <w:tab w:val="left" w:pos="2160"/>
          <w:tab w:val="left" w:pos="2880"/>
          <w:tab w:val="left" w:pos="4500"/>
        </w:tabs>
        <w:suppressAutoHyphens/>
        <w:overflowPunct/>
        <w:autoSpaceDE/>
        <w:autoSpaceDN/>
        <w:adjustRightInd/>
        <w:spacing w:line="271" w:lineRule="auto"/>
        <w:contextualSpacing w:val="0"/>
        <w:jc w:val="both"/>
        <w:textAlignment w:val="auto"/>
        <w:rPr>
          <w:rFonts w:ascii="Arial Narrow" w:hAnsi="Arial Narrow" w:cs="Arial"/>
          <w:color w:val="000000" w:themeColor="text1"/>
          <w:sz w:val="28"/>
          <w:szCs w:val="24"/>
          <w:lang w:eastAsia="cs-CZ"/>
        </w:rPr>
      </w:pPr>
      <w:r w:rsidRPr="00450CFE">
        <w:rPr>
          <w:rFonts w:ascii="Arial Narrow" w:hAnsi="Arial Narrow" w:cs="Calibri"/>
          <w:sz w:val="24"/>
          <w:szCs w:val="22"/>
        </w:rPr>
        <w:t>Príloha č. 1</w:t>
      </w:r>
      <w:r w:rsidR="005D2C25">
        <w:rPr>
          <w:rFonts w:ascii="Arial Narrow" w:hAnsi="Arial Narrow" w:cs="Calibri"/>
          <w:sz w:val="24"/>
          <w:szCs w:val="22"/>
        </w:rPr>
        <w:t>4</w:t>
      </w:r>
      <w:r w:rsidRPr="00450CFE">
        <w:rPr>
          <w:rFonts w:ascii="Arial Narrow" w:hAnsi="Arial Narrow" w:cs="Calibri"/>
          <w:sz w:val="24"/>
          <w:szCs w:val="22"/>
        </w:rPr>
        <w:t xml:space="preserve">  - Súťažné podklady DNS  k</w:t>
      </w:r>
      <w:r w:rsidR="00C87017">
        <w:rPr>
          <w:rFonts w:ascii="Arial Narrow" w:hAnsi="Arial Narrow" w:cs="Calibri"/>
          <w:sz w:val="24"/>
          <w:szCs w:val="22"/>
        </w:rPr>
        <w:t> </w:t>
      </w:r>
      <w:r w:rsidRPr="00450CFE">
        <w:rPr>
          <w:rFonts w:ascii="Arial Narrow" w:hAnsi="Arial Narrow" w:cs="Calibri"/>
          <w:sz w:val="24"/>
          <w:szCs w:val="22"/>
        </w:rPr>
        <w:t>výzve</w:t>
      </w:r>
    </w:p>
    <w:p w14:paraId="31CEEB09" w14:textId="571AC44E" w:rsidR="00C87017" w:rsidRPr="00450CFE" w:rsidRDefault="00AE7EB2" w:rsidP="005D2C25">
      <w:pPr>
        <w:pStyle w:val="Odsekzoznamu"/>
        <w:numPr>
          <w:ilvl w:val="0"/>
          <w:numId w:val="25"/>
        </w:numPr>
        <w:tabs>
          <w:tab w:val="left" w:pos="708"/>
          <w:tab w:val="left" w:pos="2160"/>
          <w:tab w:val="left" w:pos="2880"/>
          <w:tab w:val="left" w:pos="4500"/>
        </w:tabs>
        <w:suppressAutoHyphens/>
        <w:overflowPunct/>
        <w:autoSpaceDE/>
        <w:autoSpaceDN/>
        <w:adjustRightInd/>
        <w:spacing w:line="271" w:lineRule="auto"/>
        <w:contextualSpacing w:val="0"/>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Príloha č. 1</w:t>
      </w:r>
      <w:r w:rsidR="005D2C25">
        <w:rPr>
          <w:rFonts w:ascii="Arial Narrow" w:hAnsi="Arial Narrow" w:cs="Calibri"/>
          <w:sz w:val="24"/>
          <w:szCs w:val="22"/>
        </w:rPr>
        <w:t>5</w:t>
      </w:r>
      <w:r w:rsidR="00C56715">
        <w:rPr>
          <w:rFonts w:ascii="Arial Narrow" w:hAnsi="Arial Narrow" w:cs="Calibri"/>
          <w:sz w:val="24"/>
          <w:szCs w:val="22"/>
        </w:rPr>
        <w:t xml:space="preserve"> </w:t>
      </w:r>
      <w:r>
        <w:rPr>
          <w:rFonts w:ascii="Arial Narrow" w:hAnsi="Arial Narrow" w:cs="Calibri"/>
          <w:sz w:val="24"/>
          <w:szCs w:val="22"/>
        </w:rPr>
        <w:t xml:space="preserve"> - </w:t>
      </w:r>
      <w:r w:rsidR="00C87017">
        <w:rPr>
          <w:rFonts w:ascii="Arial Narrow" w:hAnsi="Arial Narrow" w:cs="Calibri"/>
          <w:sz w:val="24"/>
          <w:szCs w:val="22"/>
        </w:rPr>
        <w:t xml:space="preserve">Opis predmetu zákazky </w:t>
      </w:r>
    </w:p>
    <w:sectPr w:rsidR="00C87017" w:rsidRPr="00450CFE" w:rsidSect="00223D52">
      <w:headerReference w:type="default" r:id="rId13"/>
      <w:footerReference w:type="default" r:id="rId14"/>
      <w:headerReference w:type="first" r:id="rId15"/>
      <w:footerReference w:type="first" r:id="rId16"/>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6C95A" w14:textId="77777777" w:rsidR="005D2C25" w:rsidRDefault="005D2C25" w:rsidP="000D18D0">
      <w:r>
        <w:separator/>
      </w:r>
    </w:p>
  </w:endnote>
  <w:endnote w:type="continuationSeparator" w:id="0">
    <w:p w14:paraId="6FE3CE00" w14:textId="77777777" w:rsidR="005D2C25" w:rsidRDefault="005D2C25"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D7D7" w14:textId="77777777" w:rsidR="005D2C25" w:rsidRPr="00223D52" w:rsidRDefault="005D2C25"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5FC6FD52" w:rsidR="005D2C25" w:rsidRPr="00223D52" w:rsidRDefault="005D2C25"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Potraviny</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Pr>
        <w:rFonts w:ascii="Arial Narrow" w:hAnsi="Arial Narrow" w:cs="Arial"/>
        <w:noProof/>
        <w:color w:val="000000"/>
        <w:sz w:val="22"/>
        <w:szCs w:val="22"/>
        <w:lang w:eastAsia="cs-CZ"/>
      </w:rPr>
      <w:t>5</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Pr>
        <w:rFonts w:ascii="Arial Narrow" w:hAnsi="Arial Narrow" w:cs="Arial"/>
        <w:noProof/>
        <w:color w:val="000000"/>
        <w:sz w:val="22"/>
        <w:szCs w:val="22"/>
        <w:lang w:eastAsia="cs-CZ"/>
      </w:rPr>
      <w:t>22</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AFE1E" w14:textId="77777777" w:rsidR="005D2C25" w:rsidRDefault="005D2C25"/>
  <w:p w14:paraId="0AF3C5C7" w14:textId="68D4E919" w:rsidR="005D2C25" w:rsidRDefault="005D2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3C7C" w14:textId="77777777" w:rsidR="005D2C25" w:rsidRDefault="005D2C25" w:rsidP="000D18D0">
      <w:r>
        <w:separator/>
      </w:r>
    </w:p>
  </w:footnote>
  <w:footnote w:type="continuationSeparator" w:id="0">
    <w:p w14:paraId="25A0F165" w14:textId="77777777" w:rsidR="005D2C25" w:rsidRDefault="005D2C25"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ADF24" w14:textId="77777777" w:rsidR="005D2C25" w:rsidRPr="00223D52" w:rsidRDefault="005D2C25"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5D2C25" w:rsidRPr="00223D52" w:rsidRDefault="005D2C25"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5D2C25" w:rsidRPr="00223D52" w:rsidRDefault="005D2C25"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4AF9"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5D2C25" w:rsidRPr="007B3BC7" w14:paraId="263489BC" w14:textId="77777777" w:rsidTr="007B3BC7">
      <w:trPr>
        <w:trHeight w:val="267"/>
      </w:trPr>
      <w:tc>
        <w:tcPr>
          <w:tcW w:w="4928" w:type="dxa"/>
          <w:shd w:val="clear" w:color="auto" w:fill="auto"/>
        </w:tcPr>
        <w:p w14:paraId="6EE01939" w14:textId="77777777" w:rsidR="005D2C25" w:rsidRPr="007B3BC7" w:rsidRDefault="005D2C25" w:rsidP="007B3BC7">
          <w:pPr>
            <w:ind w:right="113"/>
            <w:jc w:val="center"/>
            <w:rPr>
              <w:rFonts w:ascii="Arial Narrow" w:hAnsi="Arial Narrow"/>
              <w:sz w:val="22"/>
              <w:szCs w:val="22"/>
            </w:rPr>
          </w:pPr>
        </w:p>
      </w:tc>
    </w:tr>
  </w:tbl>
  <w:p w14:paraId="65BE3A85" w14:textId="77777777" w:rsidR="005D2C25" w:rsidRPr="0015012F" w:rsidRDefault="005D2C25"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7" w15:restartNumberingAfterBreak="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9" w15:restartNumberingAfterBreak="0">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20"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22"/>
  </w:num>
  <w:num w:numId="3">
    <w:abstractNumId w:val="16"/>
  </w:num>
  <w:num w:numId="4">
    <w:abstractNumId w:val="24"/>
  </w:num>
  <w:num w:numId="5">
    <w:abstractNumId w:val="25"/>
  </w:num>
  <w:num w:numId="6">
    <w:abstractNumId w:val="2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4"/>
  </w:num>
  <w:num w:numId="12">
    <w:abstractNumId w:val="23"/>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10"/>
  </w:num>
  <w:num w:numId="21">
    <w:abstractNumId w:val="7"/>
  </w:num>
  <w:num w:numId="22">
    <w:abstractNumId w:val="19"/>
  </w:num>
  <w:num w:numId="23">
    <w:abstractNumId w:val="1"/>
  </w:num>
  <w:num w:numId="24">
    <w:abstractNumId w:val="9"/>
  </w:num>
  <w:num w:numId="25">
    <w:abstractNumId w:val="0"/>
  </w:num>
  <w:num w:numId="26">
    <w:abstractNumId w:val="12"/>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01"/>
    <w:rsid w:val="00006354"/>
    <w:rsid w:val="00006485"/>
    <w:rsid w:val="00012EA1"/>
    <w:rsid w:val="00014C11"/>
    <w:rsid w:val="000234AA"/>
    <w:rsid w:val="000242F0"/>
    <w:rsid w:val="00024BCB"/>
    <w:rsid w:val="00024FFA"/>
    <w:rsid w:val="00026738"/>
    <w:rsid w:val="000278BC"/>
    <w:rsid w:val="00037101"/>
    <w:rsid w:val="00040DE5"/>
    <w:rsid w:val="00044129"/>
    <w:rsid w:val="0004709D"/>
    <w:rsid w:val="000540DE"/>
    <w:rsid w:val="000572ED"/>
    <w:rsid w:val="00064088"/>
    <w:rsid w:val="000667B4"/>
    <w:rsid w:val="000670DB"/>
    <w:rsid w:val="00077C5C"/>
    <w:rsid w:val="000850FA"/>
    <w:rsid w:val="00090E8E"/>
    <w:rsid w:val="0009684A"/>
    <w:rsid w:val="000A6331"/>
    <w:rsid w:val="000A6409"/>
    <w:rsid w:val="000A70F9"/>
    <w:rsid w:val="000A7844"/>
    <w:rsid w:val="000B05E8"/>
    <w:rsid w:val="000B0AEF"/>
    <w:rsid w:val="000C7C8F"/>
    <w:rsid w:val="000D18D0"/>
    <w:rsid w:val="000E2422"/>
    <w:rsid w:val="000E46EE"/>
    <w:rsid w:val="000E6391"/>
    <w:rsid w:val="000F3263"/>
    <w:rsid w:val="000F3F80"/>
    <w:rsid w:val="000F4E9C"/>
    <w:rsid w:val="001019F4"/>
    <w:rsid w:val="00102CD0"/>
    <w:rsid w:val="00110295"/>
    <w:rsid w:val="00125E2B"/>
    <w:rsid w:val="001261AF"/>
    <w:rsid w:val="001262FF"/>
    <w:rsid w:val="00131C77"/>
    <w:rsid w:val="0013673A"/>
    <w:rsid w:val="0017045B"/>
    <w:rsid w:val="00175438"/>
    <w:rsid w:val="001828D0"/>
    <w:rsid w:val="00196702"/>
    <w:rsid w:val="001A2E7B"/>
    <w:rsid w:val="001B55E3"/>
    <w:rsid w:val="001D1D1D"/>
    <w:rsid w:val="001D496C"/>
    <w:rsid w:val="001E1716"/>
    <w:rsid w:val="001E22D8"/>
    <w:rsid w:val="001E2396"/>
    <w:rsid w:val="001E32EC"/>
    <w:rsid w:val="00204EF5"/>
    <w:rsid w:val="00206C7F"/>
    <w:rsid w:val="002138C8"/>
    <w:rsid w:val="00223D52"/>
    <w:rsid w:val="00223FAC"/>
    <w:rsid w:val="002271C8"/>
    <w:rsid w:val="002311D9"/>
    <w:rsid w:val="00231294"/>
    <w:rsid w:val="00235734"/>
    <w:rsid w:val="002411AC"/>
    <w:rsid w:val="002447D1"/>
    <w:rsid w:val="00252100"/>
    <w:rsid w:val="00264331"/>
    <w:rsid w:val="0027083D"/>
    <w:rsid w:val="00270E40"/>
    <w:rsid w:val="00281597"/>
    <w:rsid w:val="00282128"/>
    <w:rsid w:val="002828B6"/>
    <w:rsid w:val="002A2ECD"/>
    <w:rsid w:val="002B2ECE"/>
    <w:rsid w:val="002B4165"/>
    <w:rsid w:val="002B7356"/>
    <w:rsid w:val="002C2B22"/>
    <w:rsid w:val="002D4879"/>
    <w:rsid w:val="002D64A1"/>
    <w:rsid w:val="002D7FAE"/>
    <w:rsid w:val="002E36D7"/>
    <w:rsid w:val="002F156B"/>
    <w:rsid w:val="003048FA"/>
    <w:rsid w:val="0031136F"/>
    <w:rsid w:val="00315281"/>
    <w:rsid w:val="00315F7D"/>
    <w:rsid w:val="00320124"/>
    <w:rsid w:val="003305DF"/>
    <w:rsid w:val="00331A05"/>
    <w:rsid w:val="003358AC"/>
    <w:rsid w:val="003575C7"/>
    <w:rsid w:val="003643A9"/>
    <w:rsid w:val="00370CA3"/>
    <w:rsid w:val="003713D6"/>
    <w:rsid w:val="003767AE"/>
    <w:rsid w:val="0038646B"/>
    <w:rsid w:val="00391C93"/>
    <w:rsid w:val="003942B8"/>
    <w:rsid w:val="003A0101"/>
    <w:rsid w:val="003A7698"/>
    <w:rsid w:val="003C3C3E"/>
    <w:rsid w:val="003C4FB4"/>
    <w:rsid w:val="003D5645"/>
    <w:rsid w:val="003D72DC"/>
    <w:rsid w:val="003D74D5"/>
    <w:rsid w:val="003D7EEF"/>
    <w:rsid w:val="003F7151"/>
    <w:rsid w:val="004001AF"/>
    <w:rsid w:val="004031F5"/>
    <w:rsid w:val="004069FD"/>
    <w:rsid w:val="00407C0F"/>
    <w:rsid w:val="00411C6F"/>
    <w:rsid w:val="0041517D"/>
    <w:rsid w:val="00417ED2"/>
    <w:rsid w:val="00421CED"/>
    <w:rsid w:val="00421ECC"/>
    <w:rsid w:val="00426ED2"/>
    <w:rsid w:val="00432803"/>
    <w:rsid w:val="00440474"/>
    <w:rsid w:val="00444122"/>
    <w:rsid w:val="00444C9D"/>
    <w:rsid w:val="004450ED"/>
    <w:rsid w:val="004470C1"/>
    <w:rsid w:val="00450CFE"/>
    <w:rsid w:val="00453584"/>
    <w:rsid w:val="004552CA"/>
    <w:rsid w:val="0045752A"/>
    <w:rsid w:val="00457B21"/>
    <w:rsid w:val="00464628"/>
    <w:rsid w:val="004647D9"/>
    <w:rsid w:val="00470DAD"/>
    <w:rsid w:val="0047630E"/>
    <w:rsid w:val="0047705A"/>
    <w:rsid w:val="0048062E"/>
    <w:rsid w:val="0048495F"/>
    <w:rsid w:val="004849E3"/>
    <w:rsid w:val="004A3821"/>
    <w:rsid w:val="004B760E"/>
    <w:rsid w:val="004C304A"/>
    <w:rsid w:val="004C385E"/>
    <w:rsid w:val="004D2139"/>
    <w:rsid w:val="004D242D"/>
    <w:rsid w:val="004D2CC5"/>
    <w:rsid w:val="004D2FD9"/>
    <w:rsid w:val="004D3ECE"/>
    <w:rsid w:val="004D7482"/>
    <w:rsid w:val="004E12D4"/>
    <w:rsid w:val="004E47D8"/>
    <w:rsid w:val="004F1022"/>
    <w:rsid w:val="004F46CC"/>
    <w:rsid w:val="00502898"/>
    <w:rsid w:val="0050468D"/>
    <w:rsid w:val="00510AD2"/>
    <w:rsid w:val="005134D2"/>
    <w:rsid w:val="005217D1"/>
    <w:rsid w:val="005274D4"/>
    <w:rsid w:val="00535725"/>
    <w:rsid w:val="0055399E"/>
    <w:rsid w:val="00556712"/>
    <w:rsid w:val="0057437E"/>
    <w:rsid w:val="005747F7"/>
    <w:rsid w:val="005749D6"/>
    <w:rsid w:val="005867A8"/>
    <w:rsid w:val="00597789"/>
    <w:rsid w:val="005A1E35"/>
    <w:rsid w:val="005B1A97"/>
    <w:rsid w:val="005B2E66"/>
    <w:rsid w:val="005B52F4"/>
    <w:rsid w:val="005B6FA5"/>
    <w:rsid w:val="005D0208"/>
    <w:rsid w:val="005D0937"/>
    <w:rsid w:val="005D2C25"/>
    <w:rsid w:val="005D7951"/>
    <w:rsid w:val="005F047C"/>
    <w:rsid w:val="00600C07"/>
    <w:rsid w:val="00602D0A"/>
    <w:rsid w:val="00605CC3"/>
    <w:rsid w:val="00607E06"/>
    <w:rsid w:val="00612AD3"/>
    <w:rsid w:val="00616A56"/>
    <w:rsid w:val="0062222C"/>
    <w:rsid w:val="00626460"/>
    <w:rsid w:val="00630865"/>
    <w:rsid w:val="00631603"/>
    <w:rsid w:val="006339F0"/>
    <w:rsid w:val="00635AAA"/>
    <w:rsid w:val="006368ED"/>
    <w:rsid w:val="00636E57"/>
    <w:rsid w:val="006379C5"/>
    <w:rsid w:val="00651119"/>
    <w:rsid w:val="006541EF"/>
    <w:rsid w:val="006614DF"/>
    <w:rsid w:val="0066686B"/>
    <w:rsid w:val="00673930"/>
    <w:rsid w:val="00674036"/>
    <w:rsid w:val="0068780E"/>
    <w:rsid w:val="006901CD"/>
    <w:rsid w:val="00690C12"/>
    <w:rsid w:val="00690D48"/>
    <w:rsid w:val="00693E19"/>
    <w:rsid w:val="006949E4"/>
    <w:rsid w:val="006B15E6"/>
    <w:rsid w:val="006D53AB"/>
    <w:rsid w:val="006D667F"/>
    <w:rsid w:val="006F178E"/>
    <w:rsid w:val="006F3E42"/>
    <w:rsid w:val="006F4545"/>
    <w:rsid w:val="00706C60"/>
    <w:rsid w:val="00711B9B"/>
    <w:rsid w:val="00714DE0"/>
    <w:rsid w:val="007161D0"/>
    <w:rsid w:val="007170F3"/>
    <w:rsid w:val="00720981"/>
    <w:rsid w:val="00723D3D"/>
    <w:rsid w:val="0074720B"/>
    <w:rsid w:val="00750B26"/>
    <w:rsid w:val="00755AFF"/>
    <w:rsid w:val="00757487"/>
    <w:rsid w:val="00760040"/>
    <w:rsid w:val="007611A4"/>
    <w:rsid w:val="00766EC8"/>
    <w:rsid w:val="0077006E"/>
    <w:rsid w:val="007733B7"/>
    <w:rsid w:val="0077728B"/>
    <w:rsid w:val="00793D94"/>
    <w:rsid w:val="00796FF2"/>
    <w:rsid w:val="007A450B"/>
    <w:rsid w:val="007B3BC7"/>
    <w:rsid w:val="007C251A"/>
    <w:rsid w:val="007C66F0"/>
    <w:rsid w:val="007C6CFF"/>
    <w:rsid w:val="007D71BF"/>
    <w:rsid w:val="007F5148"/>
    <w:rsid w:val="007F5793"/>
    <w:rsid w:val="007F5E61"/>
    <w:rsid w:val="00801DF8"/>
    <w:rsid w:val="0080234B"/>
    <w:rsid w:val="00806A90"/>
    <w:rsid w:val="00817B9B"/>
    <w:rsid w:val="008215BE"/>
    <w:rsid w:val="00824C2B"/>
    <w:rsid w:val="00825064"/>
    <w:rsid w:val="008267E9"/>
    <w:rsid w:val="00834C24"/>
    <w:rsid w:val="00835A94"/>
    <w:rsid w:val="00842276"/>
    <w:rsid w:val="00847870"/>
    <w:rsid w:val="0085055F"/>
    <w:rsid w:val="008516D6"/>
    <w:rsid w:val="00851B87"/>
    <w:rsid w:val="00853D83"/>
    <w:rsid w:val="0085632D"/>
    <w:rsid w:val="00862727"/>
    <w:rsid w:val="00866C22"/>
    <w:rsid w:val="008718AC"/>
    <w:rsid w:val="008728C1"/>
    <w:rsid w:val="00883A3E"/>
    <w:rsid w:val="008854B2"/>
    <w:rsid w:val="00893098"/>
    <w:rsid w:val="00897F8C"/>
    <w:rsid w:val="008A3305"/>
    <w:rsid w:val="008A5590"/>
    <w:rsid w:val="008A63C3"/>
    <w:rsid w:val="008B1E3A"/>
    <w:rsid w:val="008C0D87"/>
    <w:rsid w:val="008D30E7"/>
    <w:rsid w:val="008D7BCD"/>
    <w:rsid w:val="008E6BDD"/>
    <w:rsid w:val="008F3973"/>
    <w:rsid w:val="008F3DDC"/>
    <w:rsid w:val="008F766F"/>
    <w:rsid w:val="0090345F"/>
    <w:rsid w:val="00914CD4"/>
    <w:rsid w:val="00917459"/>
    <w:rsid w:val="00933820"/>
    <w:rsid w:val="00936E5C"/>
    <w:rsid w:val="00937F1C"/>
    <w:rsid w:val="00941603"/>
    <w:rsid w:val="00941F82"/>
    <w:rsid w:val="0094391A"/>
    <w:rsid w:val="00947703"/>
    <w:rsid w:val="009561BA"/>
    <w:rsid w:val="0098243D"/>
    <w:rsid w:val="0098289D"/>
    <w:rsid w:val="00983EDD"/>
    <w:rsid w:val="00991F31"/>
    <w:rsid w:val="0099556F"/>
    <w:rsid w:val="009A0B8F"/>
    <w:rsid w:val="009B6FAE"/>
    <w:rsid w:val="009C1B0D"/>
    <w:rsid w:val="009C37DD"/>
    <w:rsid w:val="009C6037"/>
    <w:rsid w:val="009D6073"/>
    <w:rsid w:val="009E07A5"/>
    <w:rsid w:val="009E6E5F"/>
    <w:rsid w:val="009F00E5"/>
    <w:rsid w:val="009F04E3"/>
    <w:rsid w:val="009F3F34"/>
    <w:rsid w:val="009F4FC0"/>
    <w:rsid w:val="00A01A67"/>
    <w:rsid w:val="00A0696F"/>
    <w:rsid w:val="00A13218"/>
    <w:rsid w:val="00A142AD"/>
    <w:rsid w:val="00A1740C"/>
    <w:rsid w:val="00A249EF"/>
    <w:rsid w:val="00A32F1E"/>
    <w:rsid w:val="00A4791E"/>
    <w:rsid w:val="00A51D85"/>
    <w:rsid w:val="00A52142"/>
    <w:rsid w:val="00A54D0C"/>
    <w:rsid w:val="00A6548D"/>
    <w:rsid w:val="00A658D3"/>
    <w:rsid w:val="00A718C3"/>
    <w:rsid w:val="00A733FF"/>
    <w:rsid w:val="00A8355E"/>
    <w:rsid w:val="00A83C13"/>
    <w:rsid w:val="00A90CA1"/>
    <w:rsid w:val="00A91022"/>
    <w:rsid w:val="00A95986"/>
    <w:rsid w:val="00AA32B1"/>
    <w:rsid w:val="00AA4B83"/>
    <w:rsid w:val="00AA5765"/>
    <w:rsid w:val="00AA61B0"/>
    <w:rsid w:val="00AA68AF"/>
    <w:rsid w:val="00AA7998"/>
    <w:rsid w:val="00AB1584"/>
    <w:rsid w:val="00AB26F5"/>
    <w:rsid w:val="00AC7081"/>
    <w:rsid w:val="00AD1E3A"/>
    <w:rsid w:val="00AE5CCA"/>
    <w:rsid w:val="00AE7323"/>
    <w:rsid w:val="00AE7EB2"/>
    <w:rsid w:val="00AF276B"/>
    <w:rsid w:val="00AF495D"/>
    <w:rsid w:val="00AF4CDE"/>
    <w:rsid w:val="00B0378F"/>
    <w:rsid w:val="00B05A76"/>
    <w:rsid w:val="00B07522"/>
    <w:rsid w:val="00B10A1F"/>
    <w:rsid w:val="00B1225D"/>
    <w:rsid w:val="00B12A8B"/>
    <w:rsid w:val="00B14496"/>
    <w:rsid w:val="00B2622B"/>
    <w:rsid w:val="00B3083A"/>
    <w:rsid w:val="00B435FF"/>
    <w:rsid w:val="00B549E3"/>
    <w:rsid w:val="00B566EB"/>
    <w:rsid w:val="00B67999"/>
    <w:rsid w:val="00B71D95"/>
    <w:rsid w:val="00B74F16"/>
    <w:rsid w:val="00B777FF"/>
    <w:rsid w:val="00B80699"/>
    <w:rsid w:val="00B84999"/>
    <w:rsid w:val="00B94576"/>
    <w:rsid w:val="00B95C22"/>
    <w:rsid w:val="00B95F0B"/>
    <w:rsid w:val="00B9744C"/>
    <w:rsid w:val="00BA09B7"/>
    <w:rsid w:val="00BA0D7E"/>
    <w:rsid w:val="00BA12C7"/>
    <w:rsid w:val="00BA3A14"/>
    <w:rsid w:val="00BA4803"/>
    <w:rsid w:val="00BA5B38"/>
    <w:rsid w:val="00BA78D6"/>
    <w:rsid w:val="00BB0F23"/>
    <w:rsid w:val="00BC1869"/>
    <w:rsid w:val="00BC255D"/>
    <w:rsid w:val="00BC3656"/>
    <w:rsid w:val="00BC6CCB"/>
    <w:rsid w:val="00BD57C0"/>
    <w:rsid w:val="00BD5C83"/>
    <w:rsid w:val="00BE174B"/>
    <w:rsid w:val="00C040BD"/>
    <w:rsid w:val="00C05A79"/>
    <w:rsid w:val="00C24C63"/>
    <w:rsid w:val="00C37A7A"/>
    <w:rsid w:val="00C37F45"/>
    <w:rsid w:val="00C55B13"/>
    <w:rsid w:val="00C56715"/>
    <w:rsid w:val="00C608EF"/>
    <w:rsid w:val="00C62007"/>
    <w:rsid w:val="00C65FF0"/>
    <w:rsid w:val="00C70815"/>
    <w:rsid w:val="00C740C2"/>
    <w:rsid w:val="00C806C9"/>
    <w:rsid w:val="00C82C8C"/>
    <w:rsid w:val="00C87017"/>
    <w:rsid w:val="00C93C9A"/>
    <w:rsid w:val="00C96049"/>
    <w:rsid w:val="00CA2C5A"/>
    <w:rsid w:val="00CA47FA"/>
    <w:rsid w:val="00CB27C9"/>
    <w:rsid w:val="00CC0748"/>
    <w:rsid w:val="00CC5AB7"/>
    <w:rsid w:val="00CD1BB7"/>
    <w:rsid w:val="00CF47D3"/>
    <w:rsid w:val="00CF4DC6"/>
    <w:rsid w:val="00CF53FC"/>
    <w:rsid w:val="00D02651"/>
    <w:rsid w:val="00D12BBD"/>
    <w:rsid w:val="00D2320C"/>
    <w:rsid w:val="00D31CF1"/>
    <w:rsid w:val="00D369E6"/>
    <w:rsid w:val="00D4044E"/>
    <w:rsid w:val="00D41AAD"/>
    <w:rsid w:val="00D46A30"/>
    <w:rsid w:val="00D53BD6"/>
    <w:rsid w:val="00D567CD"/>
    <w:rsid w:val="00D56C60"/>
    <w:rsid w:val="00D62211"/>
    <w:rsid w:val="00D62DBF"/>
    <w:rsid w:val="00D6692A"/>
    <w:rsid w:val="00D66EAE"/>
    <w:rsid w:val="00D67EFB"/>
    <w:rsid w:val="00D721B5"/>
    <w:rsid w:val="00D762DB"/>
    <w:rsid w:val="00D81F5B"/>
    <w:rsid w:val="00D85D95"/>
    <w:rsid w:val="00D90EA5"/>
    <w:rsid w:val="00D91CF1"/>
    <w:rsid w:val="00DA1247"/>
    <w:rsid w:val="00DA2114"/>
    <w:rsid w:val="00DA4CA6"/>
    <w:rsid w:val="00DA6834"/>
    <w:rsid w:val="00DB23C3"/>
    <w:rsid w:val="00DB701F"/>
    <w:rsid w:val="00DC2087"/>
    <w:rsid w:val="00DE26E0"/>
    <w:rsid w:val="00DE6B11"/>
    <w:rsid w:val="00DF25EF"/>
    <w:rsid w:val="00DF2CF9"/>
    <w:rsid w:val="00E1267E"/>
    <w:rsid w:val="00E12C7E"/>
    <w:rsid w:val="00E159B4"/>
    <w:rsid w:val="00E2775B"/>
    <w:rsid w:val="00E35704"/>
    <w:rsid w:val="00E40F8B"/>
    <w:rsid w:val="00E50FFA"/>
    <w:rsid w:val="00E5252B"/>
    <w:rsid w:val="00E52F33"/>
    <w:rsid w:val="00E53D5F"/>
    <w:rsid w:val="00E56E49"/>
    <w:rsid w:val="00E57610"/>
    <w:rsid w:val="00E829B1"/>
    <w:rsid w:val="00E84338"/>
    <w:rsid w:val="00E90E9C"/>
    <w:rsid w:val="00E9515C"/>
    <w:rsid w:val="00E96D90"/>
    <w:rsid w:val="00E97B6B"/>
    <w:rsid w:val="00EA4EBA"/>
    <w:rsid w:val="00EB23ED"/>
    <w:rsid w:val="00EB3385"/>
    <w:rsid w:val="00EC04E0"/>
    <w:rsid w:val="00EC0962"/>
    <w:rsid w:val="00EC0C30"/>
    <w:rsid w:val="00EC2265"/>
    <w:rsid w:val="00EC69D4"/>
    <w:rsid w:val="00EC76A4"/>
    <w:rsid w:val="00ED5D03"/>
    <w:rsid w:val="00EF19E6"/>
    <w:rsid w:val="00EF2706"/>
    <w:rsid w:val="00EF3AB9"/>
    <w:rsid w:val="00F12C3C"/>
    <w:rsid w:val="00F1374D"/>
    <w:rsid w:val="00F159B4"/>
    <w:rsid w:val="00F1745D"/>
    <w:rsid w:val="00F179FF"/>
    <w:rsid w:val="00F21FA9"/>
    <w:rsid w:val="00F2486C"/>
    <w:rsid w:val="00F30525"/>
    <w:rsid w:val="00F310EF"/>
    <w:rsid w:val="00F44996"/>
    <w:rsid w:val="00F500A7"/>
    <w:rsid w:val="00F61B4A"/>
    <w:rsid w:val="00F6593A"/>
    <w:rsid w:val="00F772EB"/>
    <w:rsid w:val="00F81287"/>
    <w:rsid w:val="00F82180"/>
    <w:rsid w:val="00F82CEF"/>
    <w:rsid w:val="00F86FE4"/>
    <w:rsid w:val="00F938BC"/>
    <w:rsid w:val="00F95B37"/>
    <w:rsid w:val="00FB0435"/>
    <w:rsid w:val="00FB622A"/>
    <w:rsid w:val="00FC01C8"/>
    <w:rsid w:val="00FC15D7"/>
    <w:rsid w:val="00FC1A46"/>
    <w:rsid w:val="00FC70A0"/>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A3DA1"/>
  <w15:docId w15:val="{219B9D00-AA61-47E9-AF8B-EAD9C6C6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Vraz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character" w:styleId="Nevyrieenzmienka">
    <w:name w:val="Unresolved Mention"/>
    <w:basedOn w:val="Predvolenpsmoodseku"/>
    <w:uiPriority w:val="99"/>
    <w:semiHidden/>
    <w:unhideWhenUsed/>
    <w:rsid w:val="00CF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29605342">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12438452">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599095560">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12148503">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stirova@pnpp.sk"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C08D-DC29-4B5E-9A07-7D78CC21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22</Pages>
  <Words>9875</Words>
  <Characters>56291</Characters>
  <Application>Microsoft Office Word</Application>
  <DocSecurity>0</DocSecurity>
  <Lines>469</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66034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ondrej.kuruc@health.gov.sk</dc:creator>
  <cp:lastModifiedBy>Miroslava Pastírová</cp:lastModifiedBy>
  <cp:revision>45</cp:revision>
  <cp:lastPrinted>2019-02-26T09:51:00Z</cp:lastPrinted>
  <dcterms:created xsi:type="dcterms:W3CDTF">2019-11-18T09:05:00Z</dcterms:created>
  <dcterms:modified xsi:type="dcterms:W3CDTF">2020-05-18T14:06:00Z</dcterms:modified>
</cp:coreProperties>
</file>