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37" w:rsidRPr="00322083" w:rsidRDefault="00837B37" w:rsidP="00837B37">
      <w:pPr>
        <w:rPr>
          <w:rFonts w:ascii="Times New Roman" w:hAnsi="Times New Roman"/>
        </w:rPr>
      </w:pPr>
      <w:bookmarkStart w:id="0" w:name="_GoBack"/>
      <w:bookmarkEnd w:id="0"/>
      <w:r w:rsidRPr="00322083">
        <w:rPr>
          <w:rFonts w:ascii="Times New Roman" w:hAnsi="Times New Roman"/>
        </w:rPr>
        <w:t>Spis č.: MK/A/</w:t>
      </w:r>
      <w:r w:rsidRPr="00AC6BCF">
        <w:rPr>
          <w:rFonts w:ascii="Times New Roman" w:hAnsi="Times New Roman"/>
          <w:highlight w:val="yellow"/>
        </w:rPr>
        <w:t>201</w:t>
      </w:r>
      <w:r w:rsidR="00BD5987" w:rsidRPr="00AC6BCF">
        <w:rPr>
          <w:rFonts w:ascii="Times New Roman" w:hAnsi="Times New Roman"/>
          <w:highlight w:val="yellow"/>
        </w:rPr>
        <w:t>8</w:t>
      </w:r>
      <w:r w:rsidRPr="00AC6BCF">
        <w:rPr>
          <w:rFonts w:ascii="Times New Roman" w:hAnsi="Times New Roman"/>
          <w:highlight w:val="yellow"/>
        </w:rPr>
        <w:t>/</w:t>
      </w:r>
      <w:r w:rsidR="006A3E58" w:rsidRPr="00AC6BCF">
        <w:rPr>
          <w:rFonts w:ascii="Times New Roman" w:hAnsi="Times New Roman"/>
          <w:highlight w:val="yellow"/>
        </w:rPr>
        <w:t>21928</w:t>
      </w:r>
    </w:p>
    <w:p w:rsidR="00837B37" w:rsidRPr="00322083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322083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:rsidR="00154F11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Verejný obstarávateľ: </w:t>
      </w:r>
      <w:r w:rsidRPr="00322083">
        <w:rPr>
          <w:rFonts w:ascii="Times New Roman" w:hAnsi="Times New Roman"/>
          <w:lang w:eastAsia="cs-CZ"/>
        </w:rPr>
        <w:tab/>
        <w:t xml:space="preserve">Mesto Košice, Trieda SNP 48/A, 040 11 Košice, 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ab/>
        <w:t>IČO: 00691135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837B37" w:rsidRPr="00322083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lang w:eastAsia="cs-CZ"/>
        </w:rPr>
      </w:pPr>
      <w:r w:rsidRPr="00322083">
        <w:rPr>
          <w:rFonts w:ascii="Times New Roman" w:hAnsi="Times New Roman"/>
          <w:lang w:eastAsia="cs-CZ"/>
        </w:rPr>
        <w:t>Predmet zákazky:</w:t>
      </w:r>
      <w:r w:rsidRPr="00322083">
        <w:rPr>
          <w:rFonts w:ascii="Times New Roman" w:hAnsi="Times New Roman"/>
          <w:lang w:eastAsia="cs-CZ"/>
        </w:rPr>
        <w:tab/>
      </w:r>
      <w:r w:rsidR="004A4E50" w:rsidRPr="00AC6BCF">
        <w:rPr>
          <w:rFonts w:ascii="Times New Roman" w:hAnsi="Times New Roman"/>
          <w:highlight w:val="yellow"/>
          <w:lang w:eastAsia="cs-CZ"/>
        </w:rPr>
        <w:t>„</w:t>
      </w:r>
      <w:r w:rsidR="006A3E58" w:rsidRPr="00AC6BCF">
        <w:rPr>
          <w:rFonts w:ascii="Times New Roman" w:hAnsi="Times New Roman"/>
          <w:b/>
          <w:highlight w:val="yellow"/>
          <w:lang w:eastAsia="cs-CZ"/>
        </w:rPr>
        <w:t>Most cez rieku Hornád pred obcou Krásna nad Hornádom – oprava dilatácií</w:t>
      </w:r>
      <w:r w:rsidR="004A4E50" w:rsidRPr="00AC6BCF">
        <w:rPr>
          <w:rFonts w:ascii="Times New Roman" w:hAnsi="Times New Roman"/>
          <w:b/>
          <w:highlight w:val="yellow"/>
          <w:lang w:eastAsia="cs-CZ"/>
        </w:rPr>
        <w:t>“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Postup verejného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>obstarávania:</w:t>
      </w:r>
      <w:r w:rsidRPr="00322083">
        <w:rPr>
          <w:rFonts w:ascii="Times New Roman" w:hAnsi="Times New Roman"/>
          <w:lang w:eastAsia="cs-CZ"/>
        </w:rPr>
        <w:tab/>
        <w:t xml:space="preserve">Zákazka s nízkou hodnotou na </w:t>
      </w:r>
      <w:r w:rsidRPr="00AC6BCF">
        <w:rPr>
          <w:rFonts w:ascii="Times New Roman" w:hAnsi="Times New Roman"/>
          <w:highlight w:val="yellow"/>
          <w:lang w:eastAsia="cs-CZ"/>
        </w:rPr>
        <w:t>uskutočnenie stavebných prác</w:t>
      </w:r>
    </w:p>
    <w:p w:rsidR="002E632A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322083">
        <w:rPr>
          <w:rFonts w:ascii="Times New Roman" w:hAnsi="Times New Roman"/>
          <w:lang w:eastAsia="cs-CZ"/>
        </w:rPr>
        <w:t xml:space="preserve">Zverejnenie </w:t>
      </w:r>
      <w:r w:rsidR="00322083">
        <w:rPr>
          <w:rFonts w:ascii="Times New Roman" w:hAnsi="Times New Roman"/>
          <w:lang w:eastAsia="cs-CZ"/>
        </w:rPr>
        <w:t xml:space="preserve">výzvy </w:t>
      </w:r>
    </w:p>
    <w:p w:rsidR="007C50A5" w:rsidRPr="006A3E58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lang w:eastAsia="cs-CZ"/>
        </w:rPr>
      </w:pPr>
      <w:r w:rsidRPr="006A3E58">
        <w:rPr>
          <w:rFonts w:ascii="Times New Roman" w:hAnsi="Times New Roman"/>
          <w:lang w:eastAsia="cs-CZ"/>
        </w:rPr>
        <w:t>na predkladanie ponúk</w:t>
      </w:r>
      <w:r w:rsidR="00837B37" w:rsidRPr="006A3E58">
        <w:rPr>
          <w:rFonts w:ascii="Times New Roman" w:hAnsi="Times New Roman"/>
          <w:lang w:eastAsia="cs-CZ"/>
        </w:rPr>
        <w:t>:</w:t>
      </w:r>
      <w:r w:rsidR="00837B37" w:rsidRPr="006A3E58">
        <w:rPr>
          <w:rFonts w:ascii="Times New Roman" w:hAnsi="Times New Roman"/>
          <w:lang w:eastAsia="cs-CZ"/>
        </w:rPr>
        <w:tab/>
        <w:t xml:space="preserve">Výzva na predkladanie ponúk zverejnená na </w:t>
      </w:r>
      <w:hyperlink r:id="rId6" w:history="1">
        <w:r w:rsidR="006A3E58" w:rsidRPr="00AC6BCF">
          <w:rPr>
            <w:rStyle w:val="Hypertextovprepojenie"/>
            <w:rFonts w:ascii="Times New Roman" w:hAnsi="Times New Roman"/>
            <w:highlight w:val="yellow"/>
          </w:rPr>
          <w:t>https://www.kosice.sk/article.php?id=21997&amp;name</w:t>
        </w:r>
      </w:hyperlink>
      <w:r w:rsidR="006A3E58" w:rsidRPr="006A3E58">
        <w:rPr>
          <w:rFonts w:ascii="Times New Roman" w:hAnsi="Times New Roman"/>
        </w:rPr>
        <w:t xml:space="preserve"> </w:t>
      </w:r>
      <w:r w:rsidR="00837B37" w:rsidRPr="006A3E58">
        <w:rPr>
          <w:rFonts w:ascii="Times New Roman" w:hAnsi="Times New Roman"/>
          <w:lang w:eastAsia="cs-CZ"/>
        </w:rPr>
        <w:t xml:space="preserve"> zo  dňa </w:t>
      </w:r>
      <w:r w:rsidR="006A3E58" w:rsidRPr="00AC6BCF">
        <w:rPr>
          <w:rFonts w:ascii="Times New Roman" w:hAnsi="Times New Roman"/>
          <w:highlight w:val="yellow"/>
          <w:lang w:eastAsia="cs-CZ"/>
        </w:rPr>
        <w:t>08</w:t>
      </w:r>
      <w:r w:rsidR="00837B37" w:rsidRPr="00AC6BCF">
        <w:rPr>
          <w:rFonts w:ascii="Times New Roman" w:hAnsi="Times New Roman"/>
          <w:highlight w:val="yellow"/>
          <w:lang w:eastAsia="cs-CZ"/>
        </w:rPr>
        <w:t>.</w:t>
      </w:r>
      <w:r w:rsidR="006A3E58" w:rsidRPr="00AC6BCF">
        <w:rPr>
          <w:rFonts w:ascii="Times New Roman" w:hAnsi="Times New Roman"/>
          <w:highlight w:val="yellow"/>
          <w:lang w:eastAsia="cs-CZ"/>
        </w:rPr>
        <w:t>11</w:t>
      </w:r>
      <w:r w:rsidR="00837B37" w:rsidRPr="00AC6BCF">
        <w:rPr>
          <w:rFonts w:ascii="Times New Roman" w:hAnsi="Times New Roman"/>
          <w:highlight w:val="yellow"/>
          <w:lang w:eastAsia="cs-CZ"/>
        </w:rPr>
        <w:t>.201</w:t>
      </w:r>
      <w:r w:rsidR="00BD5987" w:rsidRPr="00AC6BCF">
        <w:rPr>
          <w:rFonts w:ascii="Times New Roman" w:hAnsi="Times New Roman"/>
          <w:highlight w:val="yellow"/>
          <w:lang w:eastAsia="cs-CZ"/>
        </w:rPr>
        <w:t>8</w:t>
      </w:r>
    </w:p>
    <w:p w:rsidR="00837B37" w:rsidRPr="00322083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u w:val="single"/>
          <w:lang w:eastAsia="cs-CZ"/>
        </w:rPr>
      </w:pPr>
    </w:p>
    <w:p w:rsidR="00A5471A" w:rsidRPr="00322083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</w:rPr>
      </w:pPr>
      <w:r w:rsidRPr="00322083">
        <w:rPr>
          <w:rFonts w:ascii="Times New Roman" w:hAnsi="Times New Roman"/>
          <w:u w:val="single"/>
          <w:lang w:eastAsia="cs-CZ"/>
        </w:rPr>
        <w:t>Úspešný uchádzač:</w:t>
      </w:r>
      <w:r w:rsidRPr="00322083">
        <w:rPr>
          <w:rFonts w:ascii="Times New Roman" w:hAnsi="Times New Roman"/>
          <w:lang w:eastAsia="cs-CZ"/>
        </w:rPr>
        <w:t xml:space="preserve">           </w:t>
      </w:r>
      <w:r w:rsidRPr="00322083">
        <w:rPr>
          <w:rFonts w:ascii="Times New Roman" w:hAnsi="Times New Roman"/>
          <w:lang w:eastAsia="cs-CZ"/>
        </w:rPr>
        <w:tab/>
      </w:r>
      <w:r w:rsidR="006A3E58" w:rsidRPr="00AC6BCF">
        <w:rPr>
          <w:rFonts w:ascii="Times New Roman" w:hAnsi="Times New Roman"/>
          <w:b/>
          <w:highlight w:val="yellow"/>
        </w:rPr>
        <w:t xml:space="preserve">OAT spol. s r.o., Mlynské Nivy 61/A, 821 05 Bratislava,            </w:t>
      </w:r>
      <w:r w:rsidR="00313FC6" w:rsidRPr="00AC6BCF">
        <w:rPr>
          <w:rFonts w:ascii="Times New Roman" w:hAnsi="Times New Roman"/>
          <w:b/>
          <w:highlight w:val="yellow"/>
        </w:rPr>
        <w:t xml:space="preserve">IČO: </w:t>
      </w:r>
      <w:r w:rsidR="00592A95" w:rsidRPr="00AC6BCF">
        <w:rPr>
          <w:rFonts w:ascii="Times New Roman" w:hAnsi="Times New Roman"/>
          <w:b/>
          <w:highlight w:val="yellow"/>
        </w:rPr>
        <w:t>17 310 016</w:t>
      </w:r>
    </w:p>
    <w:p w:rsidR="00A5471A" w:rsidRPr="00322083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</w:rPr>
      </w:pPr>
    </w:p>
    <w:p w:rsidR="00A5471A" w:rsidRPr="00322083" w:rsidRDefault="00A5471A" w:rsidP="00A5471A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322083">
        <w:rPr>
          <w:rFonts w:ascii="Times New Roman" w:hAnsi="Times New Roman"/>
          <w:u w:val="single"/>
          <w:lang w:eastAsia="cs-CZ"/>
        </w:rPr>
        <w:t>Dôvod úspešnosti ponuky:</w:t>
      </w:r>
    </w:p>
    <w:p w:rsidR="00A5471A" w:rsidRPr="00322083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22083">
        <w:rPr>
          <w:rFonts w:ascii="Times New Roman" w:hAnsi="Times New Roman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322083">
        <w:rPr>
          <w:rFonts w:ascii="Times New Roman" w:hAnsi="Times New Roman"/>
        </w:rPr>
        <w:t xml:space="preserve"> ponúkol </w:t>
      </w:r>
      <w:r w:rsidR="006156DD">
        <w:rPr>
          <w:rFonts w:ascii="Times New Roman" w:hAnsi="Times New Roman"/>
        </w:rPr>
        <w:t xml:space="preserve">najnižšiu </w:t>
      </w:r>
      <w:r w:rsidR="00F150F4" w:rsidRPr="00322083">
        <w:rPr>
          <w:rFonts w:ascii="Times New Roman" w:hAnsi="Times New Roman"/>
        </w:rPr>
        <w:t>prijateľnú cenu.</w:t>
      </w:r>
    </w:p>
    <w:p w:rsidR="00F05EC3" w:rsidRDefault="00F05EC3" w:rsidP="00F05EC3">
      <w:pPr>
        <w:spacing w:after="75" w:line="312" w:lineRule="atLeast"/>
        <w:jc w:val="both"/>
        <w:rPr>
          <w:rFonts w:ascii="Times New Roman" w:hAnsi="Times New Roman"/>
          <w:u w:val="single"/>
          <w:lang w:eastAsia="cs-CZ"/>
        </w:rPr>
      </w:pPr>
      <w:r w:rsidRPr="006F645F">
        <w:rPr>
          <w:rFonts w:ascii="Times New Roman" w:hAnsi="Times New Roman"/>
          <w:u w:val="single"/>
          <w:lang w:eastAsia="cs-CZ"/>
        </w:rPr>
        <w:t>Poradie uchádzačov:</w:t>
      </w:r>
    </w:p>
    <w:p w:rsidR="006A3E58" w:rsidRPr="00416920" w:rsidRDefault="00F05EC3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18"/>
          <w:szCs w:val="18"/>
        </w:rPr>
      </w:pP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 xml:space="preserve">   Ponúkaná cena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>
        <w:rPr>
          <w:rFonts w:ascii="Times New Roman" w:hAnsi="Times New Roman"/>
          <w:b/>
          <w:sz w:val="18"/>
          <w:szCs w:val="18"/>
        </w:rPr>
        <w:t xml:space="preserve">    </w:t>
      </w:r>
      <w:r w:rsidR="006A3E58" w:rsidRPr="00416920">
        <w:rPr>
          <w:rFonts w:ascii="Times New Roman" w:hAnsi="Times New Roman"/>
          <w:b/>
          <w:sz w:val="18"/>
          <w:szCs w:val="18"/>
        </w:rPr>
        <w:t>Konečné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416920">
        <w:rPr>
          <w:rFonts w:ascii="Times New Roman" w:hAnsi="Times New Roman"/>
          <w:b/>
          <w:sz w:val="18"/>
          <w:szCs w:val="18"/>
        </w:rPr>
        <w:t>p.č</w:t>
      </w:r>
      <w:proofErr w:type="spellEnd"/>
      <w:r w:rsidRPr="00416920">
        <w:rPr>
          <w:rFonts w:ascii="Times New Roman" w:hAnsi="Times New Roman"/>
          <w:b/>
          <w:sz w:val="18"/>
          <w:szCs w:val="18"/>
        </w:rPr>
        <w:t>.</w:t>
      </w:r>
      <w:r w:rsidRPr="00416920">
        <w:rPr>
          <w:rFonts w:ascii="Times New Roman" w:hAnsi="Times New Roman"/>
          <w:b/>
          <w:sz w:val="18"/>
          <w:szCs w:val="18"/>
        </w:rPr>
        <w:tab/>
        <w:t>Uchádzač</w:t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416920">
        <w:rPr>
          <w:rFonts w:ascii="Times New Roman" w:hAnsi="Times New Roman"/>
          <w:b/>
          <w:sz w:val="18"/>
          <w:szCs w:val="18"/>
        </w:rPr>
        <w:t>v EUR s DPH</w:t>
      </w:r>
      <w:r w:rsidRPr="00416920">
        <w:rPr>
          <w:rFonts w:ascii="Times New Roman" w:hAnsi="Times New Roman"/>
          <w:b/>
          <w:sz w:val="18"/>
          <w:szCs w:val="18"/>
        </w:rPr>
        <w:tab/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416920">
        <w:rPr>
          <w:rFonts w:ascii="Times New Roman" w:hAnsi="Times New Roman"/>
          <w:b/>
          <w:sz w:val="18"/>
          <w:szCs w:val="18"/>
        </w:rPr>
        <w:t>poradie</w:t>
      </w:r>
    </w:p>
    <w:p w:rsidR="006A3E58" w:rsidRPr="00416920" w:rsidRDefault="006A3E58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A3E58" w:rsidRPr="00AC6BCF" w:rsidRDefault="006A3E58" w:rsidP="006A3E58">
      <w:pPr>
        <w:tabs>
          <w:tab w:val="left" w:pos="426"/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highlight w:val="yellow"/>
        </w:rPr>
      </w:pPr>
      <w:r>
        <w:rPr>
          <w:rFonts w:ascii="Times New Roman" w:hAnsi="Times New Roman"/>
          <w:sz w:val="18"/>
          <w:szCs w:val="18"/>
        </w:rPr>
        <w:t xml:space="preserve">1. </w:t>
      </w:r>
      <w:r>
        <w:rPr>
          <w:rFonts w:ascii="Times New Roman" w:hAnsi="Times New Roman"/>
          <w:sz w:val="18"/>
          <w:szCs w:val="18"/>
        </w:rPr>
        <w:tab/>
      </w:r>
      <w:r w:rsidRPr="00AC6BCF">
        <w:rPr>
          <w:rFonts w:ascii="Times New Roman" w:hAnsi="Times New Roman"/>
          <w:sz w:val="18"/>
          <w:szCs w:val="18"/>
          <w:highlight w:val="yellow"/>
        </w:rPr>
        <w:t>STRABAG, s.r.o., Mlynské Nivy 61/A, 825 18 Bratislava</w:t>
      </w:r>
      <w:r w:rsidRPr="00AC6BCF">
        <w:rPr>
          <w:rFonts w:ascii="Times New Roman" w:hAnsi="Times New Roman"/>
          <w:sz w:val="18"/>
          <w:szCs w:val="18"/>
          <w:highlight w:val="yellow"/>
        </w:rPr>
        <w:tab/>
        <w:t>36 370,03</w:t>
      </w:r>
      <w:r w:rsidRPr="00AC6BCF">
        <w:rPr>
          <w:rFonts w:ascii="Times New Roman" w:hAnsi="Times New Roman"/>
          <w:sz w:val="18"/>
          <w:szCs w:val="18"/>
          <w:highlight w:val="yellow"/>
        </w:rPr>
        <w:tab/>
        <w:t>2.</w:t>
      </w:r>
    </w:p>
    <w:p w:rsidR="006A3E58" w:rsidRPr="00AC6BCF" w:rsidRDefault="006A3E58" w:rsidP="006A3E58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highlight w:val="yellow"/>
          <w:lang w:eastAsia="cs-CZ"/>
        </w:rPr>
      </w:pP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 xml:space="preserve">2. </w:t>
      </w: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ab/>
        <w:t>C.M.R. Slovakia, s.r.o., Bardejovská 13, 080 06 Ľubotice</w:t>
      </w: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ab/>
        <w:t>nevyhodnocovaný</w:t>
      </w:r>
    </w:p>
    <w:p w:rsidR="006A3E58" w:rsidRPr="002D408F" w:rsidRDefault="006A3E58" w:rsidP="006A3E58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lang w:eastAsia="cs-CZ"/>
        </w:rPr>
      </w:pP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 xml:space="preserve">3. </w:t>
      </w: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ab/>
        <w:t>OAT spol. s r.o., Mlynské Nivy 61/A, 821 05 Bratislava</w:t>
      </w: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ab/>
        <w:t>33 574,61</w:t>
      </w:r>
      <w:r w:rsidRPr="00AC6BCF">
        <w:rPr>
          <w:rFonts w:ascii="Times New Roman" w:hAnsi="Times New Roman"/>
          <w:sz w:val="18"/>
          <w:szCs w:val="18"/>
          <w:highlight w:val="yellow"/>
          <w:lang w:eastAsia="cs-CZ"/>
        </w:rPr>
        <w:tab/>
        <w:t>1.</w:t>
      </w:r>
      <w:r>
        <w:rPr>
          <w:rFonts w:ascii="Times New Roman" w:hAnsi="Times New Roman"/>
          <w:sz w:val="18"/>
          <w:szCs w:val="18"/>
          <w:lang w:eastAsia="cs-CZ"/>
        </w:rPr>
        <w:tab/>
      </w:r>
    </w:p>
    <w:p w:rsidR="00416920" w:rsidRDefault="00416920" w:rsidP="006A3E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7173AF" w:rsidRDefault="007173AF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FA2AAE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</w:t>
      </w:r>
      <w:r w:rsidR="00E23D17">
        <w:rPr>
          <w:rFonts w:ascii="Times New Roman" w:hAnsi="Times New Roman"/>
          <w:lang w:eastAsia="cs-CZ"/>
        </w:rPr>
        <w:t xml:space="preserve"> </w:t>
      </w:r>
      <w:r w:rsidR="00A5471A" w:rsidRPr="00116B91">
        <w:rPr>
          <w:rFonts w:ascii="Times New Roman" w:hAnsi="Times New Roman"/>
          <w:lang w:eastAsia="cs-CZ"/>
        </w:rPr>
        <w:t xml:space="preserve">Košiciach, </w:t>
      </w:r>
      <w:r w:rsidR="00F517A1" w:rsidRPr="00AC6BCF">
        <w:rPr>
          <w:rFonts w:ascii="Times New Roman" w:hAnsi="Times New Roman"/>
          <w:highlight w:val="yellow"/>
          <w:lang w:eastAsia="cs-CZ"/>
        </w:rPr>
        <w:t>1</w:t>
      </w:r>
      <w:r w:rsidR="00FA2AAE" w:rsidRPr="00AC6BCF">
        <w:rPr>
          <w:rFonts w:ascii="Times New Roman" w:hAnsi="Times New Roman"/>
          <w:highlight w:val="yellow"/>
          <w:lang w:eastAsia="cs-CZ"/>
        </w:rPr>
        <w:t>9</w:t>
      </w:r>
      <w:r w:rsidR="00A5471A" w:rsidRPr="00AC6BCF">
        <w:rPr>
          <w:rFonts w:ascii="Times New Roman" w:hAnsi="Times New Roman"/>
          <w:highlight w:val="yellow"/>
          <w:lang w:eastAsia="cs-CZ"/>
        </w:rPr>
        <w:t>.</w:t>
      </w:r>
      <w:r w:rsidR="00F517A1" w:rsidRPr="00AC6BCF">
        <w:rPr>
          <w:rFonts w:ascii="Times New Roman" w:hAnsi="Times New Roman"/>
          <w:highlight w:val="yellow"/>
          <w:lang w:eastAsia="cs-CZ"/>
        </w:rPr>
        <w:t>11</w:t>
      </w:r>
      <w:r w:rsidR="00A5471A" w:rsidRPr="00AC6BCF">
        <w:rPr>
          <w:rFonts w:ascii="Times New Roman" w:hAnsi="Times New Roman"/>
          <w:highlight w:val="yellow"/>
          <w:lang w:eastAsia="cs-CZ"/>
        </w:rPr>
        <w:t>.201</w:t>
      </w:r>
      <w:r w:rsidR="006F645F" w:rsidRPr="00AC6BCF">
        <w:rPr>
          <w:rFonts w:ascii="Times New Roman" w:hAnsi="Times New Roman"/>
          <w:highlight w:val="yellow"/>
          <w:lang w:eastAsia="cs-CZ"/>
        </w:rPr>
        <w:t>8</w:t>
      </w:r>
      <w:r w:rsidR="00A5471A" w:rsidRPr="00116B91">
        <w:rPr>
          <w:rFonts w:ascii="Times New Roman" w:hAnsi="Times New Roman"/>
          <w:lang w:eastAsia="cs-CZ"/>
        </w:rPr>
        <w:tab/>
      </w:r>
    </w:p>
    <w:sectPr w:rsidR="00837B37" w:rsidRPr="00FA2AAE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313279"/>
    <w:rsid w:val="00313FC6"/>
    <w:rsid w:val="00322083"/>
    <w:rsid w:val="0033122F"/>
    <w:rsid w:val="00361E84"/>
    <w:rsid w:val="00364BC6"/>
    <w:rsid w:val="00390F0E"/>
    <w:rsid w:val="003D6B49"/>
    <w:rsid w:val="00416920"/>
    <w:rsid w:val="004858AF"/>
    <w:rsid w:val="004A4E50"/>
    <w:rsid w:val="00592957"/>
    <w:rsid w:val="00592A95"/>
    <w:rsid w:val="005E0464"/>
    <w:rsid w:val="005F317E"/>
    <w:rsid w:val="005F5A50"/>
    <w:rsid w:val="006156DD"/>
    <w:rsid w:val="00631803"/>
    <w:rsid w:val="006867E9"/>
    <w:rsid w:val="006A3E58"/>
    <w:rsid w:val="006F645F"/>
    <w:rsid w:val="00711C74"/>
    <w:rsid w:val="007173AF"/>
    <w:rsid w:val="00775F84"/>
    <w:rsid w:val="007C50A5"/>
    <w:rsid w:val="00837B37"/>
    <w:rsid w:val="00882C39"/>
    <w:rsid w:val="00930634"/>
    <w:rsid w:val="00A25190"/>
    <w:rsid w:val="00A5471A"/>
    <w:rsid w:val="00AC6BCF"/>
    <w:rsid w:val="00BD5987"/>
    <w:rsid w:val="00C470ED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4E4E1-B83E-4789-9E78-79D76EF0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sice.sk/article.php?id=21997&amp;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36E05-E16B-4F88-8F3D-3AB928AA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Chovanová, Katarína</cp:lastModifiedBy>
  <cp:revision>2</cp:revision>
  <cp:lastPrinted>2018-11-19T13:01:00Z</cp:lastPrinted>
  <dcterms:created xsi:type="dcterms:W3CDTF">2019-07-25T12:36:00Z</dcterms:created>
  <dcterms:modified xsi:type="dcterms:W3CDTF">2019-07-25T12:36:00Z</dcterms:modified>
</cp:coreProperties>
</file>