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7B" w:rsidRDefault="00636092">
      <w:r>
        <w:t>JOSEPHINE – Dynamický nákupní systém</w:t>
      </w:r>
    </w:p>
    <w:p w:rsidR="00636092" w:rsidRDefault="00636092" w:rsidP="00636092">
      <w:pPr>
        <w:pStyle w:val="Odstavecseseznamem"/>
        <w:numPr>
          <w:ilvl w:val="0"/>
          <w:numId w:val="2"/>
        </w:numPr>
      </w:pPr>
      <w:r>
        <w:t xml:space="preserve">Jako </w:t>
      </w:r>
      <w:r w:rsidR="001A04D3">
        <w:t>„</w:t>
      </w:r>
      <w:r>
        <w:t>druh postupu</w:t>
      </w:r>
      <w:r w:rsidR="001A04D3">
        <w:t>“</w:t>
      </w:r>
      <w:r>
        <w:t xml:space="preserve"> přidat DNS</w:t>
      </w:r>
      <w:r w:rsidR="001A04D3">
        <w:t>.</w:t>
      </w:r>
    </w:p>
    <w:p w:rsidR="00636092" w:rsidRDefault="00636092" w:rsidP="00636092">
      <w:pPr>
        <w:pStyle w:val="Odstavecseseznamem"/>
        <w:numPr>
          <w:ilvl w:val="0"/>
          <w:numId w:val="2"/>
        </w:numPr>
      </w:pPr>
      <w:r>
        <w:t>Vypuštění validace, že jednání a otevření nabídek může být spuštěno, až po konci lhůty pro podávání nabídek. Nabídky mohou být otevřeny i v této lhůtě.</w:t>
      </w:r>
    </w:p>
    <w:p w:rsidR="00636092" w:rsidRDefault="00636092" w:rsidP="00636092">
      <w:pPr>
        <w:pStyle w:val="Odstavecseseznamem"/>
        <w:numPr>
          <w:ilvl w:val="0"/>
          <w:numId w:val="2"/>
        </w:numPr>
      </w:pPr>
      <w:r>
        <w:t>Dodavatelé mohou měnit své „předběžné nabídky“</w:t>
      </w:r>
    </w:p>
    <w:p w:rsidR="00636092" w:rsidRDefault="00636092" w:rsidP="00636092">
      <w:pPr>
        <w:pStyle w:val="Odstavecseseznamem"/>
        <w:numPr>
          <w:ilvl w:val="0"/>
          <w:numId w:val="2"/>
        </w:numPr>
      </w:pPr>
      <w:r>
        <w:t>K hodnocení kvalifikace přidat možnost vkládání ceny nebo duplikovat část „cenové nabídky“.</w:t>
      </w:r>
    </w:p>
    <w:p w:rsidR="00636092" w:rsidRDefault="00636092" w:rsidP="00636092">
      <w:pPr>
        <w:pStyle w:val="Odstavecseseznamem"/>
        <w:numPr>
          <w:ilvl w:val="0"/>
          <w:numId w:val="2"/>
        </w:numPr>
      </w:pPr>
      <w:r>
        <w:t xml:space="preserve">Vnoření funkcí zakázky na části do zakázky na části =&gt; v rámci zakázky DNS mohou být vyhlašovány jednotlivé tendery, tzn. 10x např. v průběhu 4 let zadavatel řekne, </w:t>
      </w:r>
      <w:r w:rsidR="001A04D3">
        <w:t xml:space="preserve">teď </w:t>
      </w:r>
      <w:r>
        <w:t>potřebuju nabídku takový počet kusů této komodity a dodavatelé zadávají nabídky, hodnotí se standardně.</w:t>
      </w:r>
      <w:r w:rsidR="001A04D3">
        <w:t xml:space="preserve"> U vytváření částí by musela být možnost volby lhůty od/do pro vkládání nabídek, mohla by ale být jen informační, protože přihlášeným dodavatelům stejně odejde </w:t>
      </w:r>
      <w:proofErr w:type="gramStart"/>
      <w:r w:rsidR="001A04D3">
        <w:t>notifikace..</w:t>
      </w:r>
      <w:bookmarkStart w:id="0" w:name="_GoBack"/>
      <w:bookmarkEnd w:id="0"/>
      <w:proofErr w:type="gramEnd"/>
      <w:r w:rsidR="001A04D3">
        <w:t xml:space="preserve"> </w:t>
      </w:r>
    </w:p>
    <w:sectPr w:rsidR="00636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4A2A"/>
    <w:multiLevelType w:val="hybridMultilevel"/>
    <w:tmpl w:val="AAC608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377D4"/>
    <w:multiLevelType w:val="hybridMultilevel"/>
    <w:tmpl w:val="5AC81E3C"/>
    <w:lvl w:ilvl="0" w:tplc="708E7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92"/>
    <w:rsid w:val="001A04D3"/>
    <w:rsid w:val="00636092"/>
    <w:rsid w:val="0076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6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jiri.cudlin</dc:creator>
  <cp:lastModifiedBy>jiri.cudlin</cp:lastModifiedBy>
  <cp:revision>1</cp:revision>
  <dcterms:created xsi:type="dcterms:W3CDTF">2016-02-26T11:17:00Z</dcterms:created>
  <dcterms:modified xsi:type="dcterms:W3CDTF">2016-02-26T11:36:00Z</dcterms:modified>
</cp:coreProperties>
</file>