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D4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 w:rsidRPr="0094441C">
        <w:rPr>
          <w:rFonts w:ascii="Times New Roman" w:hAnsi="Times New Roman"/>
          <w:b/>
          <w:sz w:val="24"/>
        </w:rPr>
        <w:t>Minimální technické požadavky zadavatele</w:t>
      </w:r>
      <w:r>
        <w:rPr>
          <w:rFonts w:ascii="Times New Roman" w:hAnsi="Times New Roman"/>
          <w:b/>
          <w:sz w:val="24"/>
        </w:rPr>
        <w:t xml:space="preserve"> </w:t>
      </w:r>
    </w:p>
    <w:p w:rsidR="00B20FB2" w:rsidRDefault="00B20FB2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255ACC" w:rsidRDefault="00255ACC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742ED4" w:rsidRDefault="00742ED4" w:rsidP="00EF1CB2">
      <w:pPr>
        <w:ind w:left="0"/>
        <w:rPr>
          <w:rFonts w:cs="Arial"/>
        </w:rPr>
      </w:pPr>
    </w:p>
    <w:p w:rsidR="00742ED4" w:rsidRDefault="00F91766" w:rsidP="00F91766">
      <w:pPr>
        <w:spacing w:after="0"/>
        <w:ind w:left="36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Malotrakt</w:t>
      </w:r>
      <w:r w:rsidR="00D63D04">
        <w:rPr>
          <w:rFonts w:ascii="Times New Roman" w:hAnsi="Times New Roman"/>
          <w:b/>
          <w:sz w:val="24"/>
        </w:rPr>
        <w:t>or s</w:t>
      </w:r>
      <w:r w:rsidR="005B1255">
        <w:rPr>
          <w:rFonts w:ascii="Times New Roman" w:hAnsi="Times New Roman"/>
          <w:b/>
          <w:sz w:val="24"/>
        </w:rPr>
        <w:t> </w:t>
      </w:r>
      <w:r w:rsidR="00D63D04">
        <w:rPr>
          <w:rFonts w:ascii="Times New Roman" w:hAnsi="Times New Roman"/>
          <w:b/>
          <w:sz w:val="24"/>
        </w:rPr>
        <w:t>kabinou</w:t>
      </w:r>
      <w:r w:rsidR="005B1255">
        <w:rPr>
          <w:rFonts w:ascii="Times New Roman" w:hAnsi="Times New Roman"/>
          <w:b/>
          <w:sz w:val="24"/>
        </w:rPr>
        <w:t xml:space="preserve"> a příslušenstvím</w:t>
      </w:r>
      <w:r w:rsidR="00742ED4" w:rsidRPr="00F91766">
        <w:rPr>
          <w:rFonts w:ascii="Times New Roman" w:hAnsi="Times New Roman"/>
          <w:b/>
          <w:sz w:val="24"/>
        </w:rPr>
        <w:t xml:space="preserve"> (nový) - středisko </w:t>
      </w:r>
      <w:r w:rsidR="00921921">
        <w:rPr>
          <w:rFonts w:ascii="Times New Roman" w:hAnsi="Times New Roman"/>
          <w:b/>
          <w:sz w:val="24"/>
        </w:rPr>
        <w:t>údržba autobusy Hranečník</w:t>
      </w:r>
    </w:p>
    <w:p w:rsidR="00B20FB2" w:rsidRDefault="00B20FB2" w:rsidP="00F91766">
      <w:pPr>
        <w:spacing w:after="0"/>
        <w:ind w:left="360" w:right="68"/>
        <w:jc w:val="both"/>
        <w:rPr>
          <w:rFonts w:ascii="Times New Roman" w:hAnsi="Times New Roman"/>
          <w:b/>
          <w:sz w:val="24"/>
        </w:rPr>
      </w:pPr>
    </w:p>
    <w:p w:rsidR="00255ACC" w:rsidRPr="00F91766" w:rsidRDefault="00255ACC" w:rsidP="00F91766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:rsidR="00286E0B" w:rsidRPr="004C21DD" w:rsidRDefault="00286E0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sz w:val="24"/>
        </w:rPr>
      </w:pPr>
    </w:p>
    <w:p w:rsidR="00267C01" w:rsidRDefault="00267C01" w:rsidP="00267C0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 ……………………………</w:t>
      </w:r>
      <w:r>
        <w:rPr>
          <w:rFonts w:ascii="Times New Roman" w:hAnsi="Times New Roman"/>
          <w:i/>
          <w:color w:val="00B0F0"/>
          <w:sz w:val="24"/>
        </w:rPr>
        <w:t>(doplní účastník zadávacího řízení)</w:t>
      </w:r>
    </w:p>
    <w:p w:rsidR="00267C01" w:rsidRDefault="00267C01" w:rsidP="00267C0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…………………….. </w:t>
      </w:r>
      <w:r>
        <w:rPr>
          <w:rFonts w:ascii="Times New Roman" w:hAnsi="Times New Roman"/>
          <w:i/>
          <w:color w:val="00B0F0"/>
          <w:sz w:val="24"/>
        </w:rPr>
        <w:t>(doplní účastník zadávacího řízení)</w:t>
      </w:r>
    </w:p>
    <w:p w:rsidR="00267C01" w:rsidRDefault="00267C01" w:rsidP="00267C0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267C01" w:rsidRDefault="00267C01" w:rsidP="00267C01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Vyjádření k údajům uvedených v této příloze je povinnou součástí technické části nabídky účastníka zadávacího řízení. Účastník uvede k jednotlivým bodům písemné vyjádření slovy ANO/NE, že daný bod splní/nesplní nebo nabídne lepší technické řešení jednotlivých parametrů. Dále u položek označených hvězdičkou (</w:t>
      </w:r>
      <w:r>
        <w:rPr>
          <w:rFonts w:ascii="Times New Roman" w:hAnsi="Times New Roman"/>
          <w:b/>
          <w:color w:val="FF0000"/>
          <w:sz w:val="22"/>
          <w:szCs w:val="22"/>
          <w:lang w:eastAsia="cs-CZ"/>
        </w:rPr>
        <w:t>*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doplní skutečné nabízené hodnoty. 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 (viz. bod </w:t>
      </w:r>
      <w:proofErr w:type="gramStart"/>
      <w:r>
        <w:rPr>
          <w:rFonts w:ascii="Times New Roman" w:hAnsi="Times New Roman"/>
          <w:i/>
          <w:color w:val="000000" w:themeColor="text1"/>
          <w:sz w:val="22"/>
          <w:szCs w:val="22"/>
        </w:rPr>
        <w:t>1.3. zadávací</w:t>
      </w:r>
      <w:proofErr w:type="gramEnd"/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dokumentace).  </w:t>
      </w:r>
    </w:p>
    <w:p w:rsidR="00267C01" w:rsidRDefault="00267C01" w:rsidP="00267C01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B20FB2" w:rsidRDefault="00B20FB2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205945" w:rsidRDefault="00205945" w:rsidP="00E968A5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0E6E24" w:rsidTr="007F3E90">
        <w:trPr>
          <w:trHeight w:val="600"/>
        </w:trPr>
        <w:tc>
          <w:tcPr>
            <w:tcW w:w="7143" w:type="dxa"/>
            <w:shd w:val="clear" w:color="auto" w:fill="auto"/>
            <w:vAlign w:val="center"/>
          </w:tcPr>
          <w:p w:rsidR="006C4759" w:rsidRPr="00215E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C4759" w:rsidRPr="000E6E24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E968A5" w:rsidRPr="000E6E24" w:rsidTr="00215E9D">
        <w:trPr>
          <w:trHeight w:val="40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E968A5" w:rsidRPr="00215E9D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Motor: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E968A5" w:rsidRPr="00532B35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highlight w:val="lightGray"/>
                <w:lang w:eastAsia="cs-CZ"/>
              </w:rPr>
            </w:pPr>
          </w:p>
        </w:tc>
      </w:tr>
      <w:tr w:rsidR="00035F16" w:rsidRPr="000E6E24" w:rsidTr="00E968A5">
        <w:trPr>
          <w:trHeight w:val="285"/>
        </w:trPr>
        <w:tc>
          <w:tcPr>
            <w:tcW w:w="7143" w:type="dxa"/>
            <w:shd w:val="clear" w:color="auto" w:fill="auto"/>
            <w:vAlign w:val="center"/>
          </w:tcPr>
          <w:p w:rsidR="00035F16" w:rsidRPr="00E80519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3C3ECF" w:rsidRPr="00E80519">
              <w:rPr>
                <w:rFonts w:ascii="Times New Roman" w:hAnsi="Times New Roman"/>
                <w:szCs w:val="20"/>
              </w:rPr>
              <w:t>vznětový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035F16" w:rsidRPr="00C54D2E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035F16" w:rsidRPr="000E6E24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968A5">
        <w:trPr>
          <w:trHeight w:val="262"/>
        </w:trPr>
        <w:tc>
          <w:tcPr>
            <w:tcW w:w="7143" w:type="dxa"/>
            <w:shd w:val="clear" w:color="auto" w:fill="auto"/>
            <w:vAlign w:val="center"/>
          </w:tcPr>
          <w:p w:rsidR="00E968A5" w:rsidRPr="00E80519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4 taktní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781A" w:rsidRPr="000E6E24" w:rsidTr="00E968A5">
        <w:trPr>
          <w:trHeight w:val="262"/>
        </w:trPr>
        <w:tc>
          <w:tcPr>
            <w:tcW w:w="7143" w:type="dxa"/>
            <w:shd w:val="clear" w:color="auto" w:fill="auto"/>
            <w:vAlign w:val="center"/>
          </w:tcPr>
          <w:p w:rsidR="00C8781A" w:rsidRPr="00E80519" w:rsidRDefault="00C8781A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min výkon motoru 18 kW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8781A" w:rsidRPr="00C54D2E" w:rsidRDefault="00C8781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8781A" w:rsidRPr="00C8781A" w:rsidRDefault="00C8781A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8781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E968A5" w:rsidRPr="000E6E24" w:rsidTr="00E968A5">
        <w:trPr>
          <w:trHeight w:val="279"/>
        </w:trPr>
        <w:tc>
          <w:tcPr>
            <w:tcW w:w="7143" w:type="dxa"/>
            <w:shd w:val="clear" w:color="auto" w:fill="auto"/>
            <w:vAlign w:val="center"/>
          </w:tcPr>
          <w:p w:rsidR="00E968A5" w:rsidRPr="00E80519" w:rsidRDefault="00E968A5" w:rsidP="00121C2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vodou chlazený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B760A6">
        <w:trPr>
          <w:trHeight w:val="42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E968A5" w:rsidRPr="00215E9D" w:rsidRDefault="00E968A5" w:rsidP="00BA047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Převodovka: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968A5">
        <w:trPr>
          <w:trHeight w:val="265"/>
        </w:trPr>
        <w:tc>
          <w:tcPr>
            <w:tcW w:w="7143" w:type="dxa"/>
            <w:shd w:val="clear" w:color="auto" w:fill="auto"/>
            <w:vAlign w:val="center"/>
          </w:tcPr>
          <w:p w:rsidR="00E968A5" w:rsidRPr="00E80519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hydrostatická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968A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E968A5" w:rsidRPr="00E80519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 xml:space="preserve">min </w:t>
            </w:r>
            <w:r w:rsidR="0078487A" w:rsidRPr="00E80519">
              <w:rPr>
                <w:rFonts w:ascii="Times New Roman" w:hAnsi="Times New Roman"/>
                <w:szCs w:val="20"/>
              </w:rPr>
              <w:t xml:space="preserve">3 </w:t>
            </w:r>
            <w:r w:rsidRPr="00E80519">
              <w:rPr>
                <w:rFonts w:ascii="Times New Roman" w:hAnsi="Times New Roman"/>
                <w:szCs w:val="20"/>
              </w:rPr>
              <w:t>stupňová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E968A5" w:rsidRPr="000E6E24" w:rsidTr="00E968A5">
        <w:trPr>
          <w:trHeight w:val="259"/>
        </w:trPr>
        <w:tc>
          <w:tcPr>
            <w:tcW w:w="7143" w:type="dxa"/>
            <w:shd w:val="clear" w:color="auto" w:fill="auto"/>
            <w:vAlign w:val="center"/>
          </w:tcPr>
          <w:p w:rsidR="00E968A5" w:rsidRPr="00E80519" w:rsidRDefault="00E968A5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bez spojky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968A5" w:rsidRPr="00C54D2E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968A5" w:rsidRPr="000E6E24" w:rsidRDefault="00E968A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122BB" w:rsidRPr="000E6E24" w:rsidTr="00215E9D">
        <w:trPr>
          <w:trHeight w:val="39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122BB" w:rsidRPr="00215E9D" w:rsidRDefault="003C3ECF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Řízení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122BB" w:rsidRPr="00C54D2E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122BB" w:rsidRPr="000E6E24" w:rsidRDefault="00B122BB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:rsidTr="00215E9D">
        <w:trPr>
          <w:trHeight w:val="297"/>
        </w:trPr>
        <w:tc>
          <w:tcPr>
            <w:tcW w:w="7143" w:type="dxa"/>
            <w:shd w:val="clear" w:color="auto" w:fill="auto"/>
            <w:vAlign w:val="center"/>
          </w:tcPr>
          <w:p w:rsidR="00215E9D" w:rsidRPr="00E80519" w:rsidRDefault="00215E9D" w:rsidP="00720D3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hydraulické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B760A6">
        <w:trPr>
          <w:trHeight w:val="41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3C3ECF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265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mechanické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mokré kotoučové v olejové lázni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401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760A6" w:rsidRPr="00215E9D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Rozměry malotraktoru: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délka malotraktoru max. 3000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9F14C6">
              <w:rPr>
                <w:rFonts w:ascii="Times New Roman" w:hAnsi="Times New Roman"/>
                <w:szCs w:val="20"/>
              </w:rPr>
              <w:t>šířka malotraktoru max. 135</w:t>
            </w:r>
            <w:r w:rsidRPr="00E80519">
              <w:rPr>
                <w:rFonts w:ascii="Times New Roman" w:hAnsi="Times New Roman"/>
                <w:szCs w:val="20"/>
              </w:rPr>
              <w:t>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výška malotraktoru s kabinou i majákem max. 2300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rozchod kol malotraktoru max. 1600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polom</w:t>
            </w:r>
            <w:r w:rsidR="009F14C6">
              <w:rPr>
                <w:rFonts w:ascii="Times New Roman" w:hAnsi="Times New Roman"/>
                <w:szCs w:val="20"/>
              </w:rPr>
              <w:t>ěr otáčení malotraktoru max. 290</w:t>
            </w:r>
            <w:r w:rsidRPr="00E80519">
              <w:rPr>
                <w:rFonts w:ascii="Times New Roman" w:hAnsi="Times New Roman"/>
                <w:szCs w:val="20"/>
              </w:rPr>
              <w:t>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760A6" w:rsidRPr="000E6E24" w:rsidTr="00255ACC">
        <w:trPr>
          <w:trHeight w:val="37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Nádrž: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760A6" w:rsidRPr="000E6E24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760A6" w:rsidRPr="000E6E24" w:rsidTr="00B760A6">
        <w:trPr>
          <w:trHeight w:val="263"/>
        </w:trPr>
        <w:tc>
          <w:tcPr>
            <w:tcW w:w="7143" w:type="dxa"/>
            <w:shd w:val="clear" w:color="auto" w:fill="auto"/>
            <w:vAlign w:val="center"/>
          </w:tcPr>
          <w:p w:rsidR="00B760A6" w:rsidRDefault="00B760A6" w:rsidP="00345C8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objem nádrže malotraktoru min. 25 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255ACC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430C95" w:rsidRPr="000E6E24" w:rsidTr="00255ACC">
        <w:trPr>
          <w:trHeight w:val="426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28621D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Elektroinstalace: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255ACC">
        <w:trPr>
          <w:trHeight w:val="260"/>
        </w:trPr>
        <w:tc>
          <w:tcPr>
            <w:tcW w:w="7143" w:type="dxa"/>
            <w:shd w:val="clear" w:color="auto" w:fill="auto"/>
            <w:vAlign w:val="center"/>
          </w:tcPr>
          <w:p w:rsidR="00255ACC" w:rsidRPr="00255ACC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55ACC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12 V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255ACC">
        <w:trPr>
          <w:trHeight w:val="41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B122BB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255ACC">
        <w:trPr>
          <w:trHeight w:val="258"/>
        </w:trPr>
        <w:tc>
          <w:tcPr>
            <w:tcW w:w="7143" w:type="dxa"/>
            <w:shd w:val="clear" w:color="auto" w:fill="auto"/>
            <w:vAlign w:val="center"/>
          </w:tcPr>
          <w:p w:rsidR="00255ACC" w:rsidRPr="00E80519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mechanicky odpružené sedadlo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255ACC">
        <w:trPr>
          <w:trHeight w:val="275"/>
        </w:trPr>
        <w:tc>
          <w:tcPr>
            <w:tcW w:w="7143" w:type="dxa"/>
            <w:shd w:val="clear" w:color="auto" w:fill="auto"/>
            <w:vAlign w:val="center"/>
          </w:tcPr>
          <w:p w:rsidR="00255ACC" w:rsidRPr="00E80519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integrované topení a větrání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55ACC" w:rsidRPr="000E6E24" w:rsidTr="00255ACC">
        <w:trPr>
          <w:trHeight w:val="279"/>
        </w:trPr>
        <w:tc>
          <w:tcPr>
            <w:tcW w:w="7143" w:type="dxa"/>
            <w:shd w:val="clear" w:color="auto" w:fill="auto"/>
            <w:vAlign w:val="center"/>
          </w:tcPr>
          <w:p w:rsidR="00255ACC" w:rsidRPr="00E80519" w:rsidRDefault="00255ACC" w:rsidP="0028621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přehledná přístrojová deska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30C95" w:rsidRPr="000E6E24" w:rsidTr="00255ACC">
        <w:trPr>
          <w:trHeight w:val="413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C12E62" w:rsidP="00255ACC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Ostatní: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:rsidTr="00255ACC">
        <w:trPr>
          <w:trHeight w:val="277"/>
        </w:trPr>
        <w:tc>
          <w:tcPr>
            <w:tcW w:w="7143" w:type="dxa"/>
            <w:shd w:val="clear" w:color="auto" w:fill="auto"/>
            <w:vAlign w:val="center"/>
          </w:tcPr>
          <w:p w:rsidR="00255ACC" w:rsidRPr="00E80519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1 hydraulický okruh umístěný na malotraktoru vzadu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:rsidTr="00255ACC">
        <w:trPr>
          <w:trHeight w:val="325"/>
        </w:trPr>
        <w:tc>
          <w:tcPr>
            <w:tcW w:w="7143" w:type="dxa"/>
            <w:shd w:val="clear" w:color="auto" w:fill="auto"/>
            <w:vAlign w:val="center"/>
          </w:tcPr>
          <w:p w:rsidR="00255ACC" w:rsidRPr="00E80519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FA5F25" w:rsidRPr="00E80519">
              <w:rPr>
                <w:rFonts w:ascii="Times New Roman" w:hAnsi="Times New Roman"/>
                <w:szCs w:val="20"/>
              </w:rPr>
              <w:t>2</w:t>
            </w:r>
            <w:r w:rsidRPr="00E80519">
              <w:rPr>
                <w:rFonts w:ascii="Times New Roman" w:hAnsi="Times New Roman"/>
                <w:szCs w:val="20"/>
              </w:rPr>
              <w:t xml:space="preserve"> hydraulické okruhy vyvedené na malotraktoru vepředu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55ACC" w:rsidRPr="000E6E24" w:rsidTr="00255ACC">
        <w:trPr>
          <w:trHeight w:val="499"/>
        </w:trPr>
        <w:tc>
          <w:tcPr>
            <w:tcW w:w="7143" w:type="dxa"/>
            <w:shd w:val="clear" w:color="auto" w:fill="auto"/>
            <w:vAlign w:val="center"/>
          </w:tcPr>
          <w:p w:rsidR="00255ACC" w:rsidRPr="00E80519" w:rsidRDefault="00255ACC" w:rsidP="00C12E6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zadní i nápravová vývodová hřídel s předními rameny a vývodovou přední hřídelí – nezávislá mechanická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5ACC" w:rsidRPr="00C54D2E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5ACC" w:rsidRPr="000E6E24" w:rsidRDefault="00255ACC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:rsidTr="00286E0B">
        <w:trPr>
          <w:trHeight w:val="442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C12E62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Pneu</w:t>
            </w:r>
            <w:r w:rsidR="00215E9D">
              <w:rPr>
                <w:rFonts w:ascii="Times New Roman" w:hAnsi="Times New Roman"/>
                <w:b/>
                <w:sz w:val="22"/>
                <w:szCs w:val="22"/>
              </w:rPr>
              <w:t>matiky</w:t>
            </w: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215E9D" w:rsidRPr="000E6E24" w:rsidTr="00215E9D">
        <w:trPr>
          <w:trHeight w:val="239"/>
        </w:trPr>
        <w:tc>
          <w:tcPr>
            <w:tcW w:w="7143" w:type="dxa"/>
            <w:shd w:val="clear" w:color="auto" w:fill="auto"/>
            <w:vAlign w:val="center"/>
          </w:tcPr>
          <w:p w:rsidR="00215E9D" w:rsidRPr="00891AC1" w:rsidRDefault="00215E9D" w:rsidP="0047799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91AC1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91AC1">
              <w:rPr>
                <w:rFonts w:ascii="Times New Roman" w:hAnsi="Times New Roman"/>
                <w:szCs w:val="20"/>
              </w:rPr>
              <w:t>malotraktor osazen pneumatikami vhodnými pro zimní období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430C95" w:rsidRPr="000E6E24" w:rsidTr="00215E9D">
        <w:trPr>
          <w:trHeight w:val="413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Kapota: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D07CF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E9D" w:rsidRPr="000E6E24" w:rsidTr="00B760A6">
        <w:trPr>
          <w:trHeight w:val="245"/>
        </w:trPr>
        <w:tc>
          <w:tcPr>
            <w:tcW w:w="7143" w:type="dxa"/>
            <w:shd w:val="clear" w:color="auto" w:fill="auto"/>
            <w:vAlign w:val="center"/>
          </w:tcPr>
          <w:p w:rsidR="00215E9D" w:rsidRPr="00E80519" w:rsidRDefault="00215E9D" w:rsidP="00B760A6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B760A6" w:rsidRPr="00E80519">
              <w:rPr>
                <w:rFonts w:ascii="Times New Roman" w:hAnsi="Times New Roman"/>
                <w:szCs w:val="20"/>
              </w:rPr>
              <w:t>jednolitá kapota tzn</w:t>
            </w:r>
            <w:r w:rsidRPr="00E80519">
              <w:rPr>
                <w:rFonts w:ascii="Times New Roman" w:hAnsi="Times New Roman"/>
                <w:szCs w:val="20"/>
              </w:rPr>
              <w:t>. kapota, která nelze otevírat z obou stran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D07CF1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60A6" w:rsidRPr="000E6E24" w:rsidTr="00B760A6">
        <w:trPr>
          <w:trHeight w:val="265"/>
        </w:trPr>
        <w:tc>
          <w:tcPr>
            <w:tcW w:w="7143" w:type="dxa"/>
            <w:shd w:val="clear" w:color="auto" w:fill="auto"/>
            <w:vAlign w:val="center"/>
          </w:tcPr>
          <w:p w:rsidR="00B760A6" w:rsidRPr="00E80519" w:rsidRDefault="00B760A6" w:rsidP="002773C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bez středové konzoly nad motorem (lepší přístup při opravách a servisu)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760A6" w:rsidRPr="00C54D2E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760A6" w:rsidRPr="00D07CF1" w:rsidRDefault="00B760A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C95" w:rsidRPr="000E6E24" w:rsidTr="00215E9D">
        <w:trPr>
          <w:trHeight w:val="41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B122BB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Určen pro využití:</w:t>
            </w:r>
            <w:r w:rsidRPr="00215E9D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C54D2E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D07CF1" w:rsidRDefault="00430C9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15E9D" w:rsidRPr="000E6E24" w:rsidTr="00215E9D">
        <w:trPr>
          <w:trHeight w:val="262"/>
        </w:trPr>
        <w:tc>
          <w:tcPr>
            <w:tcW w:w="7143" w:type="dxa"/>
            <w:shd w:val="clear" w:color="auto" w:fill="auto"/>
            <w:vAlign w:val="center"/>
          </w:tcPr>
          <w:p w:rsidR="00215E9D" w:rsidRPr="00215E9D" w:rsidRDefault="00215E9D" w:rsidP="00726D2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891AC1">
              <w:rPr>
                <w:rFonts w:ascii="Times New Roman" w:hAnsi="Times New Roman"/>
                <w:szCs w:val="20"/>
              </w:rPr>
              <w:t>venkovní i vnitřní prostor</w:t>
            </w:r>
            <w:r w:rsidR="00B760A6" w:rsidRPr="00891AC1">
              <w:rPr>
                <w:rFonts w:ascii="Times New Roman" w:hAnsi="Times New Roman"/>
                <w:szCs w:val="20"/>
              </w:rPr>
              <w:t>y (pracovní haly</w:t>
            </w:r>
            <w:r w:rsidRPr="00891AC1">
              <w:rPr>
                <w:rFonts w:ascii="Times New Roman" w:hAnsi="Times New Roman"/>
                <w:szCs w:val="20"/>
              </w:rPr>
              <w:t>, účelové komunikace střediska)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C54D2E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D07CF1" w:rsidRDefault="00215E9D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30C95" w:rsidRPr="000E6E24" w:rsidTr="00215E9D">
        <w:trPr>
          <w:trHeight w:val="38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430C95" w:rsidRPr="00215E9D" w:rsidRDefault="005B205C" w:rsidP="00215E9D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Závěs: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430C95" w:rsidRPr="00D8767A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430C95" w:rsidRPr="000E6E24" w:rsidRDefault="00430C95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C8781A" w:rsidRPr="000E6E24" w:rsidTr="00215E9D">
        <w:trPr>
          <w:trHeight w:val="314"/>
        </w:trPr>
        <w:tc>
          <w:tcPr>
            <w:tcW w:w="7143" w:type="dxa"/>
            <w:shd w:val="clear" w:color="auto" w:fill="auto"/>
            <w:vAlign w:val="center"/>
          </w:tcPr>
          <w:p w:rsidR="00C8781A" w:rsidRPr="00E80519" w:rsidRDefault="00C8781A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zadní standardní závěs pro tažení návěsu (průměr čepu shodný s okem návěsu)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C8781A" w:rsidRPr="00D8767A" w:rsidRDefault="00C8781A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C8781A" w:rsidRPr="00C8781A" w:rsidRDefault="00C8781A" w:rsidP="00C8781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C8781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15E9D" w:rsidRPr="000E6E24" w:rsidTr="00215E9D">
        <w:trPr>
          <w:trHeight w:val="314"/>
        </w:trPr>
        <w:tc>
          <w:tcPr>
            <w:tcW w:w="7143" w:type="dxa"/>
            <w:shd w:val="clear" w:color="auto" w:fill="auto"/>
            <w:vAlign w:val="center"/>
          </w:tcPr>
          <w:p w:rsidR="00215E9D" w:rsidRPr="00E80519" w:rsidRDefault="00215E9D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zadní standardní tříbodový závěs „kategorie 1“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0E6E24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215E9D" w:rsidRPr="000E6E24" w:rsidTr="00215E9D">
        <w:trPr>
          <w:trHeight w:val="261"/>
        </w:trPr>
        <w:tc>
          <w:tcPr>
            <w:tcW w:w="7143" w:type="dxa"/>
            <w:shd w:val="clear" w:color="auto" w:fill="auto"/>
            <w:vAlign w:val="center"/>
          </w:tcPr>
          <w:p w:rsidR="00215E9D" w:rsidRPr="00E80519" w:rsidRDefault="00215E9D" w:rsidP="008A0280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s </w:t>
            </w:r>
            <w:r w:rsidRPr="00E80519">
              <w:rPr>
                <w:rFonts w:ascii="Times New Roman" w:hAnsi="Times New Roman"/>
                <w:szCs w:val="20"/>
              </w:rPr>
              <w:t>nosností max.</w:t>
            </w:r>
            <w:r w:rsidRPr="00E80519">
              <w:rPr>
                <w:rFonts w:ascii="Times New Roman" w:hAnsi="Times New Roman"/>
                <w:color w:val="FF0000"/>
                <w:szCs w:val="20"/>
              </w:rPr>
              <w:t xml:space="preserve"> </w:t>
            </w:r>
            <w:r w:rsidRPr="00E80519">
              <w:rPr>
                <w:rFonts w:ascii="Times New Roman" w:hAnsi="Times New Roman"/>
                <w:szCs w:val="20"/>
              </w:rPr>
              <w:t>1200</w:t>
            </w:r>
            <w:r w:rsidR="002B2E50" w:rsidRPr="00E80519">
              <w:rPr>
                <w:rFonts w:ascii="Times New Roman" w:hAnsi="Times New Roman"/>
                <w:szCs w:val="20"/>
              </w:rPr>
              <w:t xml:space="preserve"> </w:t>
            </w:r>
            <w:r w:rsidRPr="00E80519">
              <w:rPr>
                <w:rFonts w:ascii="Times New Roman" w:hAnsi="Times New Roman"/>
                <w:szCs w:val="20"/>
              </w:rPr>
              <w:t>kg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15E9D" w:rsidRPr="00D8767A" w:rsidRDefault="00215E9D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15E9D" w:rsidRPr="00255ACC" w:rsidRDefault="00255ACC" w:rsidP="00255ACC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55ACC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2521B7" w:rsidRPr="000E6E24" w:rsidTr="002521B7">
        <w:trPr>
          <w:trHeight w:val="371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2521B7" w:rsidRDefault="002521B7" w:rsidP="002521B7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- Bezpečnostní </w:t>
            </w:r>
            <w:r w:rsidR="00B13C2A">
              <w:rPr>
                <w:rFonts w:ascii="Times New Roman" w:hAnsi="Times New Roman"/>
                <w:b/>
                <w:sz w:val="22"/>
                <w:szCs w:val="22"/>
              </w:rPr>
              <w:t>prvky v kabině 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na vozidle: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:rsidTr="00996BCA">
        <w:trPr>
          <w:trHeight w:val="315"/>
        </w:trPr>
        <w:tc>
          <w:tcPr>
            <w:tcW w:w="7143" w:type="dxa"/>
            <w:shd w:val="clear" w:color="auto" w:fill="auto"/>
            <w:vAlign w:val="center"/>
          </w:tcPr>
          <w:p w:rsidR="00295546" w:rsidRPr="00E80519" w:rsidRDefault="00996BCA" w:rsidP="00285E27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bezpečnostní pás sedačky řidiče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521B7" w:rsidRPr="000E6E24" w:rsidTr="00996BCA">
        <w:trPr>
          <w:trHeight w:val="315"/>
        </w:trPr>
        <w:tc>
          <w:tcPr>
            <w:tcW w:w="7143" w:type="dxa"/>
            <w:shd w:val="clear" w:color="auto" w:fill="auto"/>
            <w:vAlign w:val="center"/>
          </w:tcPr>
          <w:p w:rsidR="002521B7" w:rsidRPr="00E80519" w:rsidRDefault="002521B7" w:rsidP="00285E27">
            <w:pPr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zvuková signalizace zpátečky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521B7" w:rsidRPr="00D8767A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521B7" w:rsidRPr="00D07CF1" w:rsidRDefault="002521B7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55072" w:rsidRPr="000E6E24" w:rsidTr="00996BCA">
        <w:trPr>
          <w:trHeight w:val="315"/>
        </w:trPr>
        <w:tc>
          <w:tcPr>
            <w:tcW w:w="7143" w:type="dxa"/>
            <w:shd w:val="clear" w:color="auto" w:fill="auto"/>
            <w:vAlign w:val="center"/>
          </w:tcPr>
          <w:p w:rsidR="00E55072" w:rsidRPr="00E80519" w:rsidRDefault="00E55072" w:rsidP="00285E27">
            <w:pPr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přední blatníky kol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E55072" w:rsidRPr="00D8767A" w:rsidRDefault="00E55072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E55072" w:rsidRPr="00D07CF1" w:rsidRDefault="00E55072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5546" w:rsidRPr="000E6E24" w:rsidTr="00996BCA">
        <w:trPr>
          <w:trHeight w:val="276"/>
        </w:trPr>
        <w:tc>
          <w:tcPr>
            <w:tcW w:w="7143" w:type="dxa"/>
            <w:shd w:val="clear" w:color="auto" w:fill="auto"/>
            <w:vAlign w:val="center"/>
          </w:tcPr>
          <w:p w:rsidR="00295546" w:rsidRPr="00E80519" w:rsidRDefault="00996BCA" w:rsidP="00285E27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zpětná zrcátka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295546" w:rsidRPr="00D8767A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295546" w:rsidRPr="00D07CF1" w:rsidRDefault="0029554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16F" w:rsidRPr="000E6E24" w:rsidTr="00BF7895">
        <w:trPr>
          <w:trHeight w:val="45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94216F" w:rsidRPr="00215E9D" w:rsidRDefault="0094216F" w:rsidP="00BF7895">
            <w:pPr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Osvětlení:</w:t>
            </w:r>
            <w:r w:rsidRPr="00215E9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94216F" w:rsidRPr="00D8767A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94216F" w:rsidRPr="000E6E24" w:rsidRDefault="0094216F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532B35" w:rsidRPr="000E6E24" w:rsidTr="00532B35">
        <w:trPr>
          <w:trHeight w:val="269"/>
        </w:trPr>
        <w:tc>
          <w:tcPr>
            <w:tcW w:w="7143" w:type="dxa"/>
            <w:shd w:val="clear" w:color="auto" w:fill="auto"/>
            <w:vAlign w:val="center"/>
          </w:tcPr>
          <w:p w:rsidR="00532B35" w:rsidRPr="00891AC1" w:rsidRDefault="00BF7895" w:rsidP="003242FC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891AC1">
              <w:rPr>
                <w:rFonts w:ascii="Times New Roman" w:hAnsi="Times New Roman"/>
                <w:b/>
                <w:szCs w:val="20"/>
              </w:rPr>
              <w:t>-</w:t>
            </w:r>
            <w:r w:rsidRPr="00891AC1">
              <w:rPr>
                <w:rFonts w:ascii="Times New Roman" w:hAnsi="Times New Roman"/>
                <w:szCs w:val="20"/>
              </w:rPr>
              <w:t xml:space="preserve"> provozní světla a směrová světla umístěná dle platné legislativy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532B35" w:rsidRPr="00D8767A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532B35" w:rsidRPr="000E6E24" w:rsidRDefault="00532B35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32B35">
        <w:trPr>
          <w:trHeight w:val="269"/>
        </w:trPr>
        <w:tc>
          <w:tcPr>
            <w:tcW w:w="7143" w:type="dxa"/>
            <w:shd w:val="clear" w:color="auto" w:fill="auto"/>
            <w:vAlign w:val="center"/>
          </w:tcPr>
          <w:p w:rsidR="00BF7895" w:rsidRPr="00891AC1" w:rsidRDefault="00BF7895" w:rsidP="00BF7895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891AC1">
              <w:rPr>
                <w:rFonts w:ascii="Times New Roman" w:hAnsi="Times New Roman"/>
                <w:b/>
                <w:szCs w:val="20"/>
              </w:rPr>
              <w:t>-</w:t>
            </w:r>
            <w:r w:rsidRPr="00891AC1">
              <w:rPr>
                <w:rFonts w:ascii="Times New Roman" w:hAnsi="Times New Roman"/>
                <w:szCs w:val="20"/>
              </w:rPr>
              <w:t xml:space="preserve"> přídavná světla umístěná nad čelním oknem kabiny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BF7895">
        <w:trPr>
          <w:trHeight w:val="431"/>
        </w:trPr>
        <w:tc>
          <w:tcPr>
            <w:tcW w:w="7143" w:type="dxa"/>
            <w:shd w:val="clear" w:color="auto" w:fill="auto"/>
            <w:vAlign w:val="center"/>
          </w:tcPr>
          <w:p w:rsidR="00BF7895" w:rsidRPr="00891AC1" w:rsidRDefault="00BF7895" w:rsidP="00BF7895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891AC1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891AC1">
              <w:rPr>
                <w:rFonts w:ascii="Times New Roman" w:hAnsi="Times New Roman"/>
                <w:szCs w:val="20"/>
              </w:rPr>
              <w:t>oranžový zábleskový maják v provedení LED umístěná nad čelním oknem kabiny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B1255">
        <w:trPr>
          <w:trHeight w:val="46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Uzávěrka diferenciálu: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32B35">
        <w:trPr>
          <w:trHeight w:val="275"/>
        </w:trPr>
        <w:tc>
          <w:tcPr>
            <w:tcW w:w="7143" w:type="dxa"/>
            <w:shd w:val="clear" w:color="auto" w:fill="auto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891AC1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891AC1">
              <w:rPr>
                <w:rFonts w:ascii="Times New Roman" w:hAnsi="Times New Roman"/>
                <w:szCs w:val="20"/>
              </w:rPr>
              <w:t>mechanická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215E9D">
        <w:trPr>
          <w:trHeight w:val="41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15E9D">
              <w:rPr>
                <w:rFonts w:ascii="Times New Roman" w:hAnsi="Times New Roman"/>
                <w:b/>
                <w:sz w:val="22"/>
                <w:szCs w:val="22"/>
              </w:rPr>
              <w:t xml:space="preserve">Pohon: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32B35">
        <w:trPr>
          <w:trHeight w:val="270"/>
        </w:trPr>
        <w:tc>
          <w:tcPr>
            <w:tcW w:w="7143" w:type="dxa"/>
            <w:shd w:val="clear" w:color="auto" w:fill="auto"/>
            <w:vAlign w:val="center"/>
          </w:tcPr>
          <w:p w:rsidR="00BF7895" w:rsidRPr="00891AC1" w:rsidRDefault="00BF7895" w:rsidP="00BF7895">
            <w:pPr>
              <w:ind w:left="0"/>
              <w:rPr>
                <w:rFonts w:ascii="Times New Roman" w:hAnsi="Times New Roman"/>
                <w:b/>
                <w:szCs w:val="20"/>
              </w:rPr>
            </w:pPr>
            <w:r w:rsidRPr="00891AC1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="00153A84">
              <w:rPr>
                <w:rFonts w:ascii="Times New Roman" w:hAnsi="Times New Roman"/>
                <w:szCs w:val="20"/>
              </w:rPr>
              <w:t>na</w:t>
            </w:r>
            <w:r w:rsidRPr="00891AC1">
              <w:rPr>
                <w:rFonts w:ascii="Times New Roman" w:hAnsi="Times New Roman"/>
                <w:szCs w:val="20"/>
              </w:rPr>
              <w:t xml:space="preserve"> 4 kola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2B2E50" w:rsidRDefault="002B2E50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2B2E5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BF7895" w:rsidRPr="000E6E24" w:rsidTr="00BF7895">
        <w:trPr>
          <w:trHeight w:val="487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BF7895" w:rsidRPr="00215E9D" w:rsidRDefault="00BF7895" w:rsidP="00BF7895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</w:t>
            </w:r>
            <w:r w:rsidR="00EF620B">
              <w:rPr>
                <w:rFonts w:ascii="Times New Roman" w:hAnsi="Times New Roman"/>
                <w:b/>
                <w:sz w:val="22"/>
                <w:szCs w:val="22"/>
              </w:rPr>
              <w:t xml:space="preserve"> malotraktoru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F7895" w:rsidRPr="000E6E24" w:rsidTr="00532B35">
        <w:trPr>
          <w:trHeight w:val="270"/>
        </w:trPr>
        <w:tc>
          <w:tcPr>
            <w:tcW w:w="7143" w:type="dxa"/>
            <w:shd w:val="clear" w:color="auto" w:fill="auto"/>
            <w:vAlign w:val="center"/>
          </w:tcPr>
          <w:p w:rsidR="00BF7895" w:rsidRPr="00891AC1" w:rsidRDefault="00BF7895" w:rsidP="008414AB">
            <w:pPr>
              <w:ind w:left="0" w:right="246"/>
              <w:rPr>
                <w:rFonts w:ascii="Times New Roman" w:hAnsi="Times New Roman"/>
                <w:b/>
                <w:szCs w:val="20"/>
              </w:rPr>
            </w:pPr>
            <w:r w:rsidRPr="00891AC1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zadavatel preferuje barvu</w:t>
            </w:r>
            <w:r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malotraktoru </w:t>
            </w:r>
            <w:r w:rsidR="008414AB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světle 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modrou</w:t>
            </w:r>
            <w:r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(odstín jako </w:t>
            </w:r>
            <w:r w:rsidRPr="00891AC1">
              <w:rPr>
                <w:rFonts w:ascii="Times New Roman" w:eastAsia="Times New Roman" w:hAnsi="Times New Roman"/>
                <w:szCs w:val="20"/>
              </w:rPr>
              <w:t>NCS S 1555 - B10G</w:t>
            </w:r>
            <w:r w:rsidR="00205945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/</w:t>
            </w:r>
            <w:r w:rsidR="00205945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alternativa RAL 5012</w:t>
            </w:r>
            <w:r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BF7895" w:rsidRPr="00D8767A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BF7895" w:rsidRPr="000E6E24" w:rsidRDefault="00BF7895" w:rsidP="00BF7895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0E6E24" w:rsidTr="006E5DE4">
        <w:trPr>
          <w:trHeight w:val="525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malotraktoru: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6E5DE4" w:rsidRPr="00D8767A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6E5DE4" w:rsidRPr="000E6E2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0E6E24" w:rsidTr="00532B35">
        <w:trPr>
          <w:trHeight w:val="270"/>
        </w:trPr>
        <w:tc>
          <w:tcPr>
            <w:tcW w:w="7143" w:type="dxa"/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- </w:t>
            </w:r>
            <w:r w:rsidRPr="007F0589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D8767A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0E6E24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286E0B">
        <w:trPr>
          <w:trHeight w:val="478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6E5DE4" w:rsidRPr="00AA5BCB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color w:val="FF0000"/>
                <w:sz w:val="24"/>
              </w:rPr>
            </w:pPr>
            <w:r w:rsidRPr="00AA5BC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Radlice: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5B1255">
        <w:trPr>
          <w:trHeight w:val="277"/>
        </w:trPr>
        <w:tc>
          <w:tcPr>
            <w:tcW w:w="7143" w:type="dxa"/>
            <w:shd w:val="clear" w:color="auto" w:fill="auto"/>
            <w:vAlign w:val="center"/>
          </w:tcPr>
          <w:p w:rsidR="006E5DE4" w:rsidRPr="00E8051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přední radlice na sníh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5B1255">
        <w:trPr>
          <w:trHeight w:val="281"/>
        </w:trPr>
        <w:tc>
          <w:tcPr>
            <w:tcW w:w="7143" w:type="dxa"/>
            <w:shd w:val="clear" w:color="auto" w:fill="auto"/>
            <w:vAlign w:val="center"/>
          </w:tcPr>
          <w:p w:rsidR="006E5DE4" w:rsidRPr="00E8051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polohovatelná oběma směry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6E5DE4" w:rsidRPr="00E8051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funkce plovoucí radlice tzn. kopírování terénu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6A7EC7">
        <w:trPr>
          <w:trHeight w:val="48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6E5DE4" w:rsidRPr="00215E9D" w:rsidRDefault="006E5DE4" w:rsidP="006E5DE4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radlice: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6E5DE4" w:rsidRPr="00E80519" w:rsidRDefault="006E5DE4" w:rsidP="00891AC1">
            <w:pPr>
              <w:ind w:left="0" w:righ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 w:rsidRPr="00E80519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zadavatel preferuje barvu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radlice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světle 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modrou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(odstín jako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NCS S 1555 - B10G</w:t>
            </w:r>
            <w:r w:rsidR="00891AC1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/</w:t>
            </w:r>
            <w:r w:rsidR="00891AC1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alternativa RAL 5012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6C7FD4">
        <w:trPr>
          <w:trHeight w:val="480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radlice: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6E5DE4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6E5DE4" w:rsidRPr="007F0589" w:rsidRDefault="006E5DE4" w:rsidP="006E5DE4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F0589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6E5DE4" w:rsidRPr="00ED005F" w:rsidRDefault="006E5DE4" w:rsidP="006E5DE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8414AB">
        <w:trPr>
          <w:trHeight w:val="46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8414AB" w:rsidRPr="008414AB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8414A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Sypač: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sypač do tříbodového závěsu kategorie 1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samo nakládací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šířka sypání min. 1 200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1470E0" w:rsidRDefault="001470E0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470E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023982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objem zásobníku min. 0,2 m</w:t>
            </w:r>
            <w:r w:rsidR="00023982">
              <w:rPr>
                <w:rFonts w:ascii="Times New Roman" w:hAnsi="Times New Roman"/>
                <w:szCs w:val="20"/>
              </w:rPr>
              <w:t>³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1470E0" w:rsidRDefault="001470E0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470E0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pohon hydraulický hydromotorem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plynulé nastavení dávky posypu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připojení sypače 2mi rychlospojkami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krycí plachta zásobníku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odstavné nohy pro sypač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koncové osvětlení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8414AB">
        <w:trPr>
          <w:trHeight w:val="475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8414AB" w:rsidRPr="0065344D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sypače</w:t>
            </w:r>
            <w:r w:rsidRPr="0065344D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Default="008414AB" w:rsidP="00891AC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C40FBB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C40FBB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zadavatel preferuje barvu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sypače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světle 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modrou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(odstín jako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NCS S 1555 - B10G</w:t>
            </w:r>
            <w:r w:rsidR="00891AC1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/</w:t>
            </w:r>
            <w:r w:rsidR="00891AC1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alternativa RAL 5012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286E0B">
        <w:trPr>
          <w:trHeight w:val="509"/>
        </w:trPr>
        <w:tc>
          <w:tcPr>
            <w:tcW w:w="7143" w:type="dxa"/>
            <w:shd w:val="clear" w:color="auto" w:fill="D9D9D9" w:themeFill="background1" w:themeFillShade="D9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193111">
              <w:rPr>
                <w:rFonts w:ascii="Times New Roman" w:hAnsi="Times New Roman"/>
                <w:b/>
                <w:sz w:val="22"/>
                <w:szCs w:val="22"/>
              </w:rPr>
              <w:t>Legislativa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sypače</w:t>
            </w:r>
            <w:r w:rsidRPr="00193111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924" w:type="dxa"/>
            <w:shd w:val="clear" w:color="auto" w:fill="D9D9D9" w:themeFill="background1" w:themeFillShade="D9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D9D9D9" w:themeFill="background1" w:themeFillShade="D9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RPr="00ED005F" w:rsidTr="005B1255">
        <w:trPr>
          <w:trHeight w:val="283"/>
        </w:trPr>
        <w:tc>
          <w:tcPr>
            <w:tcW w:w="7143" w:type="dxa"/>
            <w:shd w:val="clear" w:color="auto" w:fill="auto"/>
            <w:vAlign w:val="center"/>
          </w:tcPr>
          <w:p w:rsidR="008414AB" w:rsidRPr="00193111" w:rsidRDefault="008414AB" w:rsidP="008414AB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Cs w:val="20"/>
              </w:rPr>
            </w:pPr>
            <w:r w:rsidRPr="00193111">
              <w:rPr>
                <w:rFonts w:ascii="Times New Roman" w:hAnsi="Times New Roman"/>
                <w:szCs w:val="20"/>
              </w:rPr>
              <w:t>- schválení pro provoz na komunikacích v ČR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:rsidR="008414AB" w:rsidRPr="00ED005F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956176">
        <w:trPr>
          <w:trHeight w:val="435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14AB" w:rsidRPr="00AA5BCB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A5BC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Třístranný sklápěcí návěs: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14AB" w:rsidRPr="007F0589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třístranná sklápěcí korba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7F0589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hAnsi="Times New Roman"/>
                <w:b/>
                <w:szCs w:val="20"/>
              </w:rPr>
              <w:t xml:space="preserve">- </w:t>
            </w:r>
            <w:r w:rsidRPr="00E80519">
              <w:rPr>
                <w:rFonts w:ascii="Times New Roman" w:hAnsi="Times New Roman"/>
                <w:szCs w:val="20"/>
              </w:rPr>
              <w:t>jednonápravové provedení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7F0589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brzdy mechanické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7F0589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nájezdová brzda s couvací mechanikou pro bezporuchovou jízdu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7F0589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7F0589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ložná plocha min. 2,3 m³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užitečná hmotnost min. 1 000 kg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hmotnost návěsu max. 300 kg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sklopné bočnice s povrchovou úpravou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7F0589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nástavba korby (bočnic) min. 70 cm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EF620B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szCs w:val="20"/>
              </w:rPr>
            </w:pPr>
            <w:r w:rsidRPr="00E80519">
              <w:rPr>
                <w:rFonts w:ascii="Times New Roman" w:hAnsi="Times New Roman"/>
                <w:szCs w:val="20"/>
              </w:rPr>
              <w:t>- průměr oka návěsu shodný s průměrem závěsu na malotraktoru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8414AB" w:rsidTr="00EF620B">
        <w:trPr>
          <w:trHeight w:val="478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14AB" w:rsidRPr="00215E9D" w:rsidRDefault="008414AB" w:rsidP="008414AB">
            <w:pPr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Lakování návěsu: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14AB" w:rsidRPr="00D8767A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14AB" w:rsidRPr="000E6E24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E80519" w:rsidRDefault="008414AB" w:rsidP="00B20FB2">
            <w:pPr>
              <w:ind w:left="0" w:right="104"/>
              <w:rPr>
                <w:rFonts w:ascii="Times New Roman" w:hAnsi="Times New Roman"/>
                <w:b/>
                <w:szCs w:val="20"/>
              </w:rPr>
            </w:pPr>
            <w:r w:rsidRPr="00E80519">
              <w:rPr>
                <w:rFonts w:ascii="Times New Roman" w:eastAsia="Times New Roman" w:hAnsi="Times New Roman"/>
                <w:b/>
                <w:bCs/>
                <w:color w:val="000000"/>
                <w:szCs w:val="20"/>
                <w:lang w:eastAsia="cs-CZ"/>
              </w:rPr>
              <w:t>-</w:t>
            </w:r>
            <w:r w:rsidRPr="00E80519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zadavatel preferuje barvu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sypače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světle </w:t>
            </w:r>
            <w:r w:rsid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modrou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 xml:space="preserve"> (odstín jako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NCS S 1555 - B10G</w:t>
            </w:r>
            <w:r w:rsidR="00891AC1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/</w:t>
            </w:r>
            <w:r w:rsidR="00891AC1">
              <w:rPr>
                <w:rFonts w:ascii="Times New Roman" w:eastAsia="Times New Roman" w:hAnsi="Times New Roman"/>
                <w:szCs w:val="20"/>
              </w:rPr>
              <w:t xml:space="preserve"> </w:t>
            </w:r>
            <w:r w:rsidR="00891AC1" w:rsidRPr="00891AC1">
              <w:rPr>
                <w:rFonts w:ascii="Times New Roman" w:eastAsia="Times New Roman" w:hAnsi="Times New Roman"/>
                <w:szCs w:val="20"/>
              </w:rPr>
              <w:t>alternativa RAL 5012</w:t>
            </w:r>
            <w:r w:rsidR="00891AC1" w:rsidRPr="00891AC1">
              <w:rPr>
                <w:rFonts w:ascii="Times New Roman" w:eastAsia="Times New Roman" w:hAnsi="Times New Roman"/>
                <w:color w:val="000000"/>
                <w:szCs w:val="20"/>
                <w:lang w:eastAsia="cs-CZ"/>
              </w:rPr>
              <w:t>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D8767A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0E6E24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8414AB" w:rsidTr="00EF620B">
        <w:trPr>
          <w:trHeight w:val="43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14AB" w:rsidRPr="007F0589" w:rsidRDefault="008414AB" w:rsidP="008414AB">
            <w:pPr>
              <w:tabs>
                <w:tab w:val="left" w:pos="3402"/>
              </w:tabs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Legislativa návěsu:</w:t>
            </w: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8414AB" w:rsidTr="00956176">
        <w:trPr>
          <w:trHeight w:val="223"/>
        </w:trPr>
        <w:tc>
          <w:tcPr>
            <w:tcW w:w="7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B" w:rsidRPr="007F0589" w:rsidRDefault="008414AB" w:rsidP="00B20FB2">
            <w:pPr>
              <w:tabs>
                <w:tab w:val="left" w:pos="3402"/>
              </w:tabs>
              <w:spacing w:after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7F058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7F0589">
              <w:rPr>
                <w:rFonts w:ascii="Times New Roman" w:hAnsi="Times New Roman"/>
                <w:szCs w:val="20"/>
              </w:rPr>
              <w:t>schválení pro provoz na komunikacích v ČR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4AB" w:rsidRPr="00EF620B" w:rsidRDefault="008414AB" w:rsidP="008414AB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</w:tbl>
    <w:p w:rsidR="002773C4" w:rsidRDefault="002773C4" w:rsidP="00B300AD">
      <w:pPr>
        <w:ind w:left="0" w:right="70"/>
        <w:jc w:val="both"/>
        <w:rPr>
          <w:rFonts w:ascii="Times New Roman" w:hAnsi="Times New Roman"/>
          <w:sz w:val="24"/>
        </w:rPr>
      </w:pPr>
    </w:p>
    <w:p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B20FB2" w:rsidRDefault="00B20FB2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:rsidR="00107CC8" w:rsidRDefault="00107CC8" w:rsidP="00107CC8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</w:p>
    <w:p w:rsidR="00107CC8" w:rsidRDefault="00107CC8" w:rsidP="00107CC8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C60958">
        <w:rPr>
          <w:rFonts w:ascii="Times New Roman" w:hAnsi="Times New Roman"/>
          <w:i/>
          <w:color w:val="00B0F0"/>
          <w:sz w:val="24"/>
        </w:rPr>
        <w:t xml:space="preserve">Jméno a podpis oprávněné osoby </w:t>
      </w:r>
    </w:p>
    <w:p w:rsidR="00107CC8" w:rsidRPr="00014EE9" w:rsidRDefault="00107CC8" w:rsidP="00107CC8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 w:rsidRPr="00014EE9">
        <w:rPr>
          <w:rFonts w:ascii="Times New Roman" w:hAnsi="Times New Roman"/>
          <w:i/>
          <w:color w:val="00B0F0"/>
          <w:sz w:val="24"/>
        </w:rPr>
        <w:t>účastníka zadávacího řízení</w:t>
      </w:r>
    </w:p>
    <w:p w:rsidR="006C4759" w:rsidRPr="00925DE5" w:rsidRDefault="006C4759" w:rsidP="00107CC8">
      <w:pPr>
        <w:ind w:left="3825" w:right="70" w:firstLine="423"/>
        <w:jc w:val="both"/>
        <w:rPr>
          <w:rFonts w:ascii="Times New Roman" w:hAnsi="Times New Roman"/>
          <w:i/>
          <w:sz w:val="24"/>
        </w:rPr>
      </w:pPr>
      <w:bookmarkStart w:id="0" w:name="_GoBack"/>
      <w:bookmarkEnd w:id="0"/>
    </w:p>
    <w:sectPr w:rsidR="006C4759" w:rsidRPr="00925DE5" w:rsidSect="00925DE5">
      <w:headerReference w:type="default" r:id="rId8"/>
      <w:headerReference w:type="first" r:id="rId9"/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2A4" w:rsidRDefault="006932A4">
      <w:r>
        <w:separator/>
      </w:r>
    </w:p>
  </w:endnote>
  <w:endnote w:type="continuationSeparator" w:id="0">
    <w:p w:rsidR="006932A4" w:rsidRDefault="0069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2A4" w:rsidRDefault="006932A4">
      <w:r>
        <w:separator/>
      </w:r>
    </w:p>
  </w:footnote>
  <w:footnote w:type="continuationSeparator" w:id="0">
    <w:p w:rsidR="006932A4" w:rsidRDefault="0069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996" w:rsidRPr="003B72F5" w:rsidRDefault="00ED2996" w:rsidP="00ED2996">
    <w:pPr>
      <w:pStyle w:val="rove2"/>
      <w:numPr>
        <w:ilvl w:val="0"/>
        <w:numId w:val="0"/>
      </w:numPr>
      <w:spacing w:after="0"/>
      <w:ind w:left="709" w:hanging="709"/>
      <w:rPr>
        <w:i/>
        <w:sz w:val="22"/>
        <w:szCs w:val="22"/>
      </w:rPr>
    </w:pPr>
    <w:r w:rsidRPr="003B72F5">
      <w:rPr>
        <w:i/>
        <w:sz w:val="22"/>
        <w:szCs w:val="22"/>
      </w:rPr>
      <w:t>Příloha č. 1 ZD - Technická specifikace předmětu plnění pro část A</w:t>
    </w:r>
  </w:p>
  <w:p w:rsidR="00F90725" w:rsidRDefault="00F907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C01" w:rsidRPr="003B72F5" w:rsidRDefault="00267C01" w:rsidP="00267C01">
    <w:pPr>
      <w:pStyle w:val="rove2"/>
      <w:numPr>
        <w:ilvl w:val="0"/>
        <w:numId w:val="0"/>
      </w:numPr>
      <w:spacing w:after="0"/>
      <w:ind w:left="709" w:hanging="709"/>
      <w:rPr>
        <w:i/>
        <w:sz w:val="22"/>
        <w:szCs w:val="22"/>
      </w:rPr>
    </w:pPr>
    <w:r w:rsidRPr="003B72F5">
      <w:rPr>
        <w:i/>
        <w:sz w:val="22"/>
        <w:szCs w:val="22"/>
      </w:rPr>
      <w:t>Příloha č. 1 ZD - Technická specifikace předmětu plnění pro část A</w:t>
    </w:r>
  </w:p>
  <w:p w:rsidR="00F90725" w:rsidRDefault="00F907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5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7"/>
  </w:num>
  <w:num w:numId="4">
    <w:abstractNumId w:val="6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9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0"/>
  </w:num>
  <w:num w:numId="22">
    <w:abstractNumId w:val="1"/>
  </w:num>
  <w:num w:numId="23">
    <w:abstractNumId w:val="18"/>
  </w:num>
  <w:num w:numId="24">
    <w:abstractNumId w:val="16"/>
  </w:num>
  <w:num w:numId="25">
    <w:abstractNumId w:val="21"/>
  </w:num>
  <w:num w:numId="26">
    <w:abstractNumId w:val="13"/>
  </w:num>
  <w:num w:numId="27">
    <w:abstractNumId w:val="31"/>
  </w:num>
  <w:num w:numId="28">
    <w:abstractNumId w:val="25"/>
  </w:num>
  <w:num w:numId="29">
    <w:abstractNumId w:val="15"/>
  </w:num>
  <w:num w:numId="30">
    <w:abstractNumId w:val="3"/>
  </w:num>
  <w:num w:numId="31">
    <w:abstractNumId w:val="3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823"/>
    <w:rsid w:val="00004191"/>
    <w:rsid w:val="000108A5"/>
    <w:rsid w:val="000110CA"/>
    <w:rsid w:val="00014D98"/>
    <w:rsid w:val="0002029E"/>
    <w:rsid w:val="000230AE"/>
    <w:rsid w:val="00023982"/>
    <w:rsid w:val="000244B9"/>
    <w:rsid w:val="00025D50"/>
    <w:rsid w:val="00035F16"/>
    <w:rsid w:val="00052356"/>
    <w:rsid w:val="00052D34"/>
    <w:rsid w:val="00055CA4"/>
    <w:rsid w:val="000562CC"/>
    <w:rsid w:val="000758E4"/>
    <w:rsid w:val="000826E8"/>
    <w:rsid w:val="00084E10"/>
    <w:rsid w:val="00090245"/>
    <w:rsid w:val="00091276"/>
    <w:rsid w:val="000958CD"/>
    <w:rsid w:val="000A6321"/>
    <w:rsid w:val="000A73B4"/>
    <w:rsid w:val="000B4945"/>
    <w:rsid w:val="000B4B7C"/>
    <w:rsid w:val="000C3EDF"/>
    <w:rsid w:val="000D0F0F"/>
    <w:rsid w:val="000D2B87"/>
    <w:rsid w:val="000D71D9"/>
    <w:rsid w:val="000E00D0"/>
    <w:rsid w:val="000E45AC"/>
    <w:rsid w:val="000E52AE"/>
    <w:rsid w:val="000E6B08"/>
    <w:rsid w:val="000F2637"/>
    <w:rsid w:val="000F5206"/>
    <w:rsid w:val="000F5406"/>
    <w:rsid w:val="000F5DBD"/>
    <w:rsid w:val="00107CC8"/>
    <w:rsid w:val="00110C03"/>
    <w:rsid w:val="001111BE"/>
    <w:rsid w:val="00113520"/>
    <w:rsid w:val="00117765"/>
    <w:rsid w:val="00117790"/>
    <w:rsid w:val="00121C22"/>
    <w:rsid w:val="00122768"/>
    <w:rsid w:val="00126DFD"/>
    <w:rsid w:val="00132829"/>
    <w:rsid w:val="00137316"/>
    <w:rsid w:val="00140A2F"/>
    <w:rsid w:val="001470E0"/>
    <w:rsid w:val="0015311F"/>
    <w:rsid w:val="00153A84"/>
    <w:rsid w:val="00155B65"/>
    <w:rsid w:val="00155C3B"/>
    <w:rsid w:val="00156173"/>
    <w:rsid w:val="001573CC"/>
    <w:rsid w:val="001624C0"/>
    <w:rsid w:val="001672D0"/>
    <w:rsid w:val="00175E00"/>
    <w:rsid w:val="00177F6B"/>
    <w:rsid w:val="00186027"/>
    <w:rsid w:val="001941A6"/>
    <w:rsid w:val="001A070A"/>
    <w:rsid w:val="001A192A"/>
    <w:rsid w:val="001B3495"/>
    <w:rsid w:val="001B3EAB"/>
    <w:rsid w:val="001C1267"/>
    <w:rsid w:val="001D3FAC"/>
    <w:rsid w:val="001D46E9"/>
    <w:rsid w:val="001D67AD"/>
    <w:rsid w:val="001E27D5"/>
    <w:rsid w:val="001E325D"/>
    <w:rsid w:val="001E3E40"/>
    <w:rsid w:val="001E6AC3"/>
    <w:rsid w:val="00201A0F"/>
    <w:rsid w:val="00205945"/>
    <w:rsid w:val="00215E9D"/>
    <w:rsid w:val="002521B7"/>
    <w:rsid w:val="00255ACC"/>
    <w:rsid w:val="00255B56"/>
    <w:rsid w:val="0025635A"/>
    <w:rsid w:val="00256EE5"/>
    <w:rsid w:val="00257396"/>
    <w:rsid w:val="00257BBB"/>
    <w:rsid w:val="00261031"/>
    <w:rsid w:val="002654A1"/>
    <w:rsid w:val="00267C01"/>
    <w:rsid w:val="0027346B"/>
    <w:rsid w:val="002773C4"/>
    <w:rsid w:val="00285E27"/>
    <w:rsid w:val="0028621D"/>
    <w:rsid w:val="00286E0B"/>
    <w:rsid w:val="00291424"/>
    <w:rsid w:val="00295546"/>
    <w:rsid w:val="00297458"/>
    <w:rsid w:val="002A495D"/>
    <w:rsid w:val="002B2E50"/>
    <w:rsid w:val="002B6C5C"/>
    <w:rsid w:val="002B7BCD"/>
    <w:rsid w:val="002C06B6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F19"/>
    <w:rsid w:val="00301C72"/>
    <w:rsid w:val="00305629"/>
    <w:rsid w:val="00314203"/>
    <w:rsid w:val="00315482"/>
    <w:rsid w:val="0031593F"/>
    <w:rsid w:val="00315A75"/>
    <w:rsid w:val="003242FC"/>
    <w:rsid w:val="00331D3F"/>
    <w:rsid w:val="00332277"/>
    <w:rsid w:val="00336FE9"/>
    <w:rsid w:val="0034575C"/>
    <w:rsid w:val="00345C84"/>
    <w:rsid w:val="00345DCB"/>
    <w:rsid w:val="00351168"/>
    <w:rsid w:val="003534F6"/>
    <w:rsid w:val="00366BF7"/>
    <w:rsid w:val="003716C3"/>
    <w:rsid w:val="00372FD0"/>
    <w:rsid w:val="00373A4A"/>
    <w:rsid w:val="00375660"/>
    <w:rsid w:val="0038204B"/>
    <w:rsid w:val="00383A32"/>
    <w:rsid w:val="003847C9"/>
    <w:rsid w:val="00390DCD"/>
    <w:rsid w:val="0039736C"/>
    <w:rsid w:val="003A1FF4"/>
    <w:rsid w:val="003B074E"/>
    <w:rsid w:val="003B0FEF"/>
    <w:rsid w:val="003B187E"/>
    <w:rsid w:val="003B4B43"/>
    <w:rsid w:val="003B6224"/>
    <w:rsid w:val="003C3ECF"/>
    <w:rsid w:val="003C496F"/>
    <w:rsid w:val="003C5A72"/>
    <w:rsid w:val="003D1964"/>
    <w:rsid w:val="003D3FFC"/>
    <w:rsid w:val="003D6988"/>
    <w:rsid w:val="003E48EA"/>
    <w:rsid w:val="003F5B6E"/>
    <w:rsid w:val="00402848"/>
    <w:rsid w:val="004063EA"/>
    <w:rsid w:val="00407FCA"/>
    <w:rsid w:val="00410C5A"/>
    <w:rsid w:val="00412B4C"/>
    <w:rsid w:val="00430C06"/>
    <w:rsid w:val="00430C95"/>
    <w:rsid w:val="00446519"/>
    <w:rsid w:val="00453092"/>
    <w:rsid w:val="00456603"/>
    <w:rsid w:val="00457624"/>
    <w:rsid w:val="00473042"/>
    <w:rsid w:val="00475A28"/>
    <w:rsid w:val="00477995"/>
    <w:rsid w:val="0048203C"/>
    <w:rsid w:val="0049349B"/>
    <w:rsid w:val="004A3823"/>
    <w:rsid w:val="004A585E"/>
    <w:rsid w:val="004C09BE"/>
    <w:rsid w:val="004C1778"/>
    <w:rsid w:val="004C21DD"/>
    <w:rsid w:val="004C31B3"/>
    <w:rsid w:val="004C4F67"/>
    <w:rsid w:val="004C7643"/>
    <w:rsid w:val="004D0093"/>
    <w:rsid w:val="004D3A3E"/>
    <w:rsid w:val="004D610E"/>
    <w:rsid w:val="004E1AB3"/>
    <w:rsid w:val="004E240F"/>
    <w:rsid w:val="004E628E"/>
    <w:rsid w:val="004E6D91"/>
    <w:rsid w:val="004F7769"/>
    <w:rsid w:val="005070C3"/>
    <w:rsid w:val="0052508B"/>
    <w:rsid w:val="00531157"/>
    <w:rsid w:val="00532B35"/>
    <w:rsid w:val="00552AE1"/>
    <w:rsid w:val="00554A48"/>
    <w:rsid w:val="005567A5"/>
    <w:rsid w:val="00556E42"/>
    <w:rsid w:val="005605EA"/>
    <w:rsid w:val="0056134D"/>
    <w:rsid w:val="005627BF"/>
    <w:rsid w:val="00563045"/>
    <w:rsid w:val="005633A3"/>
    <w:rsid w:val="00573B9D"/>
    <w:rsid w:val="00575F65"/>
    <w:rsid w:val="00581942"/>
    <w:rsid w:val="00586C39"/>
    <w:rsid w:val="00591701"/>
    <w:rsid w:val="00593049"/>
    <w:rsid w:val="00595F4A"/>
    <w:rsid w:val="005A4509"/>
    <w:rsid w:val="005B1255"/>
    <w:rsid w:val="005B205C"/>
    <w:rsid w:val="005C2DBB"/>
    <w:rsid w:val="005C5550"/>
    <w:rsid w:val="005C6C02"/>
    <w:rsid w:val="005C794B"/>
    <w:rsid w:val="005D3723"/>
    <w:rsid w:val="005D6D4E"/>
    <w:rsid w:val="005E0FA6"/>
    <w:rsid w:val="005E479D"/>
    <w:rsid w:val="005F58CD"/>
    <w:rsid w:val="005F7358"/>
    <w:rsid w:val="00600052"/>
    <w:rsid w:val="00601BCD"/>
    <w:rsid w:val="00612885"/>
    <w:rsid w:val="00616671"/>
    <w:rsid w:val="00621725"/>
    <w:rsid w:val="0064033E"/>
    <w:rsid w:val="00644C6F"/>
    <w:rsid w:val="006536A6"/>
    <w:rsid w:val="006562D6"/>
    <w:rsid w:val="00656F86"/>
    <w:rsid w:val="00661380"/>
    <w:rsid w:val="006652F3"/>
    <w:rsid w:val="00681094"/>
    <w:rsid w:val="00681953"/>
    <w:rsid w:val="00681E5A"/>
    <w:rsid w:val="006932A4"/>
    <w:rsid w:val="00693F92"/>
    <w:rsid w:val="0069632D"/>
    <w:rsid w:val="006A13E9"/>
    <w:rsid w:val="006A7EC7"/>
    <w:rsid w:val="006B0067"/>
    <w:rsid w:val="006B2E7E"/>
    <w:rsid w:val="006B3313"/>
    <w:rsid w:val="006B4E5D"/>
    <w:rsid w:val="006B6ACC"/>
    <w:rsid w:val="006C4759"/>
    <w:rsid w:val="006C7FD4"/>
    <w:rsid w:val="006D4559"/>
    <w:rsid w:val="006D46A0"/>
    <w:rsid w:val="006E5DE4"/>
    <w:rsid w:val="006E7B26"/>
    <w:rsid w:val="006F06EB"/>
    <w:rsid w:val="006F6175"/>
    <w:rsid w:val="00705CAC"/>
    <w:rsid w:val="00710E40"/>
    <w:rsid w:val="00716D53"/>
    <w:rsid w:val="00716D7E"/>
    <w:rsid w:val="00720D33"/>
    <w:rsid w:val="007265BE"/>
    <w:rsid w:val="00726D24"/>
    <w:rsid w:val="0073296A"/>
    <w:rsid w:val="00735F35"/>
    <w:rsid w:val="00742018"/>
    <w:rsid w:val="00742ED4"/>
    <w:rsid w:val="00751949"/>
    <w:rsid w:val="00754FAF"/>
    <w:rsid w:val="00765B7B"/>
    <w:rsid w:val="00766BC9"/>
    <w:rsid w:val="0078487A"/>
    <w:rsid w:val="00784DE8"/>
    <w:rsid w:val="00786CBA"/>
    <w:rsid w:val="00797B90"/>
    <w:rsid w:val="007A5D7C"/>
    <w:rsid w:val="007B0379"/>
    <w:rsid w:val="007C48CF"/>
    <w:rsid w:val="007D139A"/>
    <w:rsid w:val="007D459E"/>
    <w:rsid w:val="007D7294"/>
    <w:rsid w:val="007D7F93"/>
    <w:rsid w:val="007E06E7"/>
    <w:rsid w:val="007E2B49"/>
    <w:rsid w:val="007E37FF"/>
    <w:rsid w:val="007F0589"/>
    <w:rsid w:val="007F3E90"/>
    <w:rsid w:val="007F5CBB"/>
    <w:rsid w:val="007F6018"/>
    <w:rsid w:val="00807402"/>
    <w:rsid w:val="00810DDD"/>
    <w:rsid w:val="00812107"/>
    <w:rsid w:val="00813597"/>
    <w:rsid w:val="00814F6B"/>
    <w:rsid w:val="00821F19"/>
    <w:rsid w:val="008414AB"/>
    <w:rsid w:val="0084298C"/>
    <w:rsid w:val="00845280"/>
    <w:rsid w:val="00860D41"/>
    <w:rsid w:val="0086361F"/>
    <w:rsid w:val="00863F55"/>
    <w:rsid w:val="00867FD3"/>
    <w:rsid w:val="00876ADB"/>
    <w:rsid w:val="00884C80"/>
    <w:rsid w:val="00886589"/>
    <w:rsid w:val="008904BA"/>
    <w:rsid w:val="00891AC1"/>
    <w:rsid w:val="008A0280"/>
    <w:rsid w:val="008A09B0"/>
    <w:rsid w:val="008A2E24"/>
    <w:rsid w:val="008A313C"/>
    <w:rsid w:val="008B1192"/>
    <w:rsid w:val="008C3FCA"/>
    <w:rsid w:val="008D4AF9"/>
    <w:rsid w:val="008E60ED"/>
    <w:rsid w:val="008E7806"/>
    <w:rsid w:val="008F64E8"/>
    <w:rsid w:val="00905FB1"/>
    <w:rsid w:val="00910CA6"/>
    <w:rsid w:val="00921921"/>
    <w:rsid w:val="00922271"/>
    <w:rsid w:val="00925DE5"/>
    <w:rsid w:val="00927643"/>
    <w:rsid w:val="0094216F"/>
    <w:rsid w:val="00942289"/>
    <w:rsid w:val="00942CA2"/>
    <w:rsid w:val="0094441C"/>
    <w:rsid w:val="009447E2"/>
    <w:rsid w:val="00956176"/>
    <w:rsid w:val="009613B3"/>
    <w:rsid w:val="009624E5"/>
    <w:rsid w:val="009713E1"/>
    <w:rsid w:val="00980169"/>
    <w:rsid w:val="00987A9F"/>
    <w:rsid w:val="00996BCA"/>
    <w:rsid w:val="009A2DA3"/>
    <w:rsid w:val="009A3F14"/>
    <w:rsid w:val="009A3F83"/>
    <w:rsid w:val="009A7F2A"/>
    <w:rsid w:val="009C6EB7"/>
    <w:rsid w:val="009C6F38"/>
    <w:rsid w:val="009C7607"/>
    <w:rsid w:val="009D4200"/>
    <w:rsid w:val="009E2DFE"/>
    <w:rsid w:val="009E2E56"/>
    <w:rsid w:val="009F14C6"/>
    <w:rsid w:val="009F2239"/>
    <w:rsid w:val="00A038C9"/>
    <w:rsid w:val="00A041A9"/>
    <w:rsid w:val="00A16FEB"/>
    <w:rsid w:val="00A20933"/>
    <w:rsid w:val="00A37632"/>
    <w:rsid w:val="00A421F8"/>
    <w:rsid w:val="00A42D52"/>
    <w:rsid w:val="00A46F6B"/>
    <w:rsid w:val="00A57733"/>
    <w:rsid w:val="00A601C1"/>
    <w:rsid w:val="00A60258"/>
    <w:rsid w:val="00A6109D"/>
    <w:rsid w:val="00A72DC8"/>
    <w:rsid w:val="00A84690"/>
    <w:rsid w:val="00AA5BCB"/>
    <w:rsid w:val="00AB294C"/>
    <w:rsid w:val="00AB4067"/>
    <w:rsid w:val="00AC19B7"/>
    <w:rsid w:val="00AC1D6A"/>
    <w:rsid w:val="00AC5767"/>
    <w:rsid w:val="00AC6E04"/>
    <w:rsid w:val="00AD1BB6"/>
    <w:rsid w:val="00AE26E9"/>
    <w:rsid w:val="00AE6BC9"/>
    <w:rsid w:val="00AF1BA5"/>
    <w:rsid w:val="00AF3A0C"/>
    <w:rsid w:val="00AF7786"/>
    <w:rsid w:val="00AF7CDE"/>
    <w:rsid w:val="00B113AB"/>
    <w:rsid w:val="00B122BB"/>
    <w:rsid w:val="00B13C2A"/>
    <w:rsid w:val="00B20FB2"/>
    <w:rsid w:val="00B22BB6"/>
    <w:rsid w:val="00B2440D"/>
    <w:rsid w:val="00B247C6"/>
    <w:rsid w:val="00B300AD"/>
    <w:rsid w:val="00B3097F"/>
    <w:rsid w:val="00B31564"/>
    <w:rsid w:val="00B34395"/>
    <w:rsid w:val="00B47F26"/>
    <w:rsid w:val="00B50C89"/>
    <w:rsid w:val="00B50DAB"/>
    <w:rsid w:val="00B61EDD"/>
    <w:rsid w:val="00B71D91"/>
    <w:rsid w:val="00B73428"/>
    <w:rsid w:val="00B760A6"/>
    <w:rsid w:val="00B95FBA"/>
    <w:rsid w:val="00BA0472"/>
    <w:rsid w:val="00BB0F84"/>
    <w:rsid w:val="00BB1EDD"/>
    <w:rsid w:val="00BB55D0"/>
    <w:rsid w:val="00BC3321"/>
    <w:rsid w:val="00BE6543"/>
    <w:rsid w:val="00BF0F83"/>
    <w:rsid w:val="00BF46DA"/>
    <w:rsid w:val="00BF7895"/>
    <w:rsid w:val="00BF7A24"/>
    <w:rsid w:val="00C031BE"/>
    <w:rsid w:val="00C05D11"/>
    <w:rsid w:val="00C12E62"/>
    <w:rsid w:val="00C14741"/>
    <w:rsid w:val="00C21645"/>
    <w:rsid w:val="00C219AC"/>
    <w:rsid w:val="00C23B42"/>
    <w:rsid w:val="00C23EB0"/>
    <w:rsid w:val="00C33A50"/>
    <w:rsid w:val="00C50719"/>
    <w:rsid w:val="00C51100"/>
    <w:rsid w:val="00C54D2E"/>
    <w:rsid w:val="00C56682"/>
    <w:rsid w:val="00C60958"/>
    <w:rsid w:val="00C62134"/>
    <w:rsid w:val="00C65286"/>
    <w:rsid w:val="00C7065F"/>
    <w:rsid w:val="00C7599B"/>
    <w:rsid w:val="00C8781A"/>
    <w:rsid w:val="00C87CE9"/>
    <w:rsid w:val="00CA5487"/>
    <w:rsid w:val="00CA5F15"/>
    <w:rsid w:val="00CD1C3F"/>
    <w:rsid w:val="00CD45D3"/>
    <w:rsid w:val="00CE5CBB"/>
    <w:rsid w:val="00D07CF1"/>
    <w:rsid w:val="00D10C0D"/>
    <w:rsid w:val="00D27CB2"/>
    <w:rsid w:val="00D30D91"/>
    <w:rsid w:val="00D32F77"/>
    <w:rsid w:val="00D33CF2"/>
    <w:rsid w:val="00D51D61"/>
    <w:rsid w:val="00D56FE3"/>
    <w:rsid w:val="00D62A84"/>
    <w:rsid w:val="00D63D0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48FF"/>
    <w:rsid w:val="00DD76F1"/>
    <w:rsid w:val="00DE0357"/>
    <w:rsid w:val="00DE2A19"/>
    <w:rsid w:val="00DE3EB7"/>
    <w:rsid w:val="00DE6394"/>
    <w:rsid w:val="00DF0E02"/>
    <w:rsid w:val="00E0058A"/>
    <w:rsid w:val="00E00B3D"/>
    <w:rsid w:val="00E01723"/>
    <w:rsid w:val="00E12F3F"/>
    <w:rsid w:val="00E13C09"/>
    <w:rsid w:val="00E154C9"/>
    <w:rsid w:val="00E21C10"/>
    <w:rsid w:val="00E27082"/>
    <w:rsid w:val="00E365EF"/>
    <w:rsid w:val="00E37F90"/>
    <w:rsid w:val="00E425AF"/>
    <w:rsid w:val="00E4711F"/>
    <w:rsid w:val="00E501C3"/>
    <w:rsid w:val="00E50389"/>
    <w:rsid w:val="00E52181"/>
    <w:rsid w:val="00E53B10"/>
    <w:rsid w:val="00E5442C"/>
    <w:rsid w:val="00E55072"/>
    <w:rsid w:val="00E57979"/>
    <w:rsid w:val="00E66657"/>
    <w:rsid w:val="00E80519"/>
    <w:rsid w:val="00E902AC"/>
    <w:rsid w:val="00E919CF"/>
    <w:rsid w:val="00E92421"/>
    <w:rsid w:val="00E968A5"/>
    <w:rsid w:val="00E97244"/>
    <w:rsid w:val="00EA2626"/>
    <w:rsid w:val="00EA5E08"/>
    <w:rsid w:val="00EA7BB2"/>
    <w:rsid w:val="00EB2049"/>
    <w:rsid w:val="00EB4C16"/>
    <w:rsid w:val="00EB51A9"/>
    <w:rsid w:val="00EB6186"/>
    <w:rsid w:val="00EC031B"/>
    <w:rsid w:val="00EC415D"/>
    <w:rsid w:val="00ED005F"/>
    <w:rsid w:val="00ED2996"/>
    <w:rsid w:val="00ED2A96"/>
    <w:rsid w:val="00ED3585"/>
    <w:rsid w:val="00ED4C47"/>
    <w:rsid w:val="00EE60F9"/>
    <w:rsid w:val="00EF1568"/>
    <w:rsid w:val="00EF1CB2"/>
    <w:rsid w:val="00EF620B"/>
    <w:rsid w:val="00F01347"/>
    <w:rsid w:val="00F01575"/>
    <w:rsid w:val="00F11E79"/>
    <w:rsid w:val="00F12FAF"/>
    <w:rsid w:val="00F31269"/>
    <w:rsid w:val="00F34B75"/>
    <w:rsid w:val="00F45DE0"/>
    <w:rsid w:val="00F470EF"/>
    <w:rsid w:val="00F502DB"/>
    <w:rsid w:val="00F60683"/>
    <w:rsid w:val="00F649AA"/>
    <w:rsid w:val="00F70835"/>
    <w:rsid w:val="00F76454"/>
    <w:rsid w:val="00F816B5"/>
    <w:rsid w:val="00F8494D"/>
    <w:rsid w:val="00F90725"/>
    <w:rsid w:val="00F91766"/>
    <w:rsid w:val="00F927DD"/>
    <w:rsid w:val="00F9424D"/>
    <w:rsid w:val="00F975C2"/>
    <w:rsid w:val="00F97745"/>
    <w:rsid w:val="00FA1545"/>
    <w:rsid w:val="00FA5F25"/>
    <w:rsid w:val="00FA7DD7"/>
    <w:rsid w:val="00FB0F91"/>
    <w:rsid w:val="00FC0C8A"/>
    <w:rsid w:val="00FC5CE7"/>
    <w:rsid w:val="00FC77AD"/>
    <w:rsid w:val="00FD05CE"/>
    <w:rsid w:val="00FD14D6"/>
    <w:rsid w:val="00FD332F"/>
    <w:rsid w:val="00FD7499"/>
    <w:rsid w:val="00FE1FFD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7D02D8A9-7F4A-4F18-B8A9-B455E92F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F90725"/>
    <w:pPr>
      <w:numPr>
        <w:numId w:val="32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F90725"/>
    <w:pPr>
      <w:numPr>
        <w:ilvl w:val="1"/>
        <w:numId w:val="32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BBB53-005A-42A6-9BEF-FB617E88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713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Janečková Iveta, Bc.</cp:lastModifiedBy>
  <cp:revision>59</cp:revision>
  <cp:lastPrinted>2014-07-23T08:55:00Z</cp:lastPrinted>
  <dcterms:created xsi:type="dcterms:W3CDTF">2015-09-23T06:29:00Z</dcterms:created>
  <dcterms:modified xsi:type="dcterms:W3CDTF">2018-08-14T13:15:00Z</dcterms:modified>
</cp:coreProperties>
</file>