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698" w:rsidRDefault="00623698" w:rsidP="00623698">
      <w:pPr>
        <w:rPr>
          <w:rFonts w:ascii="Arial" w:hAnsi="Arial" w:cs="Arial"/>
          <w:b/>
          <w:bCs/>
          <w:color w:val="808080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color w:val="808080"/>
          <w:sz w:val="26"/>
          <w:szCs w:val="26"/>
        </w:rPr>
        <w:t>B.</w:t>
      </w:r>
      <w:r w:rsidR="00C5178D">
        <w:rPr>
          <w:rFonts w:ascii="Arial" w:hAnsi="Arial" w:cs="Arial"/>
          <w:b/>
          <w:bCs/>
          <w:color w:val="808080"/>
          <w:sz w:val="26"/>
          <w:szCs w:val="26"/>
        </w:rPr>
        <w:t>3</w:t>
      </w:r>
      <w:r>
        <w:rPr>
          <w:rFonts w:ascii="Arial" w:hAnsi="Arial" w:cs="Arial"/>
          <w:b/>
          <w:bCs/>
          <w:color w:val="808080"/>
          <w:sz w:val="26"/>
          <w:szCs w:val="26"/>
        </w:rPr>
        <w:t xml:space="preserve"> Spôsob výpočtu c</w:t>
      </w:r>
      <w:r w:rsidR="00C5178D">
        <w:rPr>
          <w:rFonts w:ascii="Arial" w:hAnsi="Arial" w:cs="Arial"/>
          <w:b/>
          <w:bCs/>
          <w:color w:val="808080"/>
          <w:sz w:val="26"/>
          <w:szCs w:val="26"/>
        </w:rPr>
        <w:t>eny</w:t>
      </w:r>
    </w:p>
    <w:p w:rsidR="00623698" w:rsidRPr="00B378E3" w:rsidRDefault="00623698" w:rsidP="00AE2C5F">
      <w:pPr>
        <w:spacing w:after="0"/>
        <w:rPr>
          <w:rFonts w:ascii="Arial" w:hAnsi="Arial" w:cs="Arial"/>
          <w:b/>
          <w:sz w:val="20"/>
          <w:szCs w:val="20"/>
        </w:rPr>
      </w:pPr>
      <w:r w:rsidRPr="00B378E3">
        <w:rPr>
          <w:rFonts w:ascii="Arial" w:hAnsi="Arial" w:cs="Arial"/>
          <w:b/>
          <w:sz w:val="20"/>
          <w:szCs w:val="20"/>
        </w:rPr>
        <w:t xml:space="preserve">Výpočet </w:t>
      </w:r>
      <w:r w:rsidR="008C0D80" w:rsidRPr="00B378E3">
        <w:rPr>
          <w:rFonts w:ascii="Arial" w:hAnsi="Arial" w:cs="Arial"/>
          <w:b/>
          <w:sz w:val="20"/>
          <w:szCs w:val="20"/>
        </w:rPr>
        <w:t xml:space="preserve">jednotkovej </w:t>
      </w:r>
      <w:r w:rsidRPr="00B378E3">
        <w:rPr>
          <w:rFonts w:ascii="Arial" w:hAnsi="Arial" w:cs="Arial"/>
          <w:b/>
          <w:sz w:val="20"/>
          <w:szCs w:val="20"/>
        </w:rPr>
        <w:t>ceny</w:t>
      </w:r>
      <w:r w:rsidR="00E34B21" w:rsidRPr="00B378E3">
        <w:rPr>
          <w:rFonts w:ascii="Arial" w:hAnsi="Arial" w:cs="Arial"/>
          <w:b/>
          <w:sz w:val="20"/>
          <w:szCs w:val="20"/>
        </w:rPr>
        <w:t xml:space="preserve"> a celkovej </w:t>
      </w:r>
      <w:r w:rsidR="005A6CF2" w:rsidRPr="00B378E3">
        <w:rPr>
          <w:rFonts w:ascii="Arial" w:hAnsi="Arial" w:cs="Arial"/>
          <w:b/>
          <w:sz w:val="20"/>
          <w:szCs w:val="20"/>
        </w:rPr>
        <w:t>maximálnej</w:t>
      </w:r>
      <w:r w:rsidR="00E34B21" w:rsidRPr="00B378E3">
        <w:rPr>
          <w:rFonts w:ascii="Arial" w:hAnsi="Arial" w:cs="Arial"/>
          <w:b/>
          <w:sz w:val="20"/>
          <w:szCs w:val="20"/>
        </w:rPr>
        <w:t xml:space="preserve"> zmluvnej ceny </w:t>
      </w:r>
      <w:r w:rsidRPr="00B378E3">
        <w:rPr>
          <w:rFonts w:ascii="Arial" w:hAnsi="Arial" w:cs="Arial"/>
          <w:b/>
          <w:sz w:val="20"/>
          <w:szCs w:val="20"/>
        </w:rPr>
        <w:t xml:space="preserve"> predmetu zákazky bude stanovený na základe </w:t>
      </w:r>
      <w:r w:rsidR="00E34B21" w:rsidRPr="00B378E3">
        <w:rPr>
          <w:rFonts w:ascii="Arial" w:hAnsi="Arial" w:cs="Arial"/>
          <w:b/>
          <w:sz w:val="20"/>
          <w:szCs w:val="20"/>
        </w:rPr>
        <w:t>vzorc</w:t>
      </w:r>
      <w:r w:rsidR="005A6CF2" w:rsidRPr="00B378E3">
        <w:rPr>
          <w:rFonts w:ascii="Arial" w:hAnsi="Arial" w:cs="Arial"/>
          <w:b/>
          <w:sz w:val="20"/>
          <w:szCs w:val="20"/>
        </w:rPr>
        <w:t>ov</w:t>
      </w:r>
      <w:r w:rsidRPr="00B378E3">
        <w:rPr>
          <w:rFonts w:ascii="Arial" w:hAnsi="Arial" w:cs="Arial"/>
          <w:b/>
          <w:sz w:val="20"/>
          <w:szCs w:val="20"/>
        </w:rPr>
        <w:t xml:space="preserve"> (</w:t>
      </w:r>
      <w:r w:rsidR="00E34B21" w:rsidRPr="00B378E3">
        <w:rPr>
          <w:rFonts w:ascii="Arial" w:hAnsi="Arial" w:cs="Arial"/>
          <w:b/>
          <w:sz w:val="20"/>
          <w:szCs w:val="20"/>
        </w:rPr>
        <w:t>kalkulácie</w:t>
      </w:r>
      <w:r w:rsidRPr="00B378E3">
        <w:rPr>
          <w:rFonts w:ascii="Arial" w:hAnsi="Arial" w:cs="Arial"/>
          <w:b/>
          <w:sz w:val="20"/>
          <w:szCs w:val="20"/>
        </w:rPr>
        <w:t>), ktor</w:t>
      </w:r>
      <w:r w:rsidR="005A6CF2" w:rsidRPr="00B378E3">
        <w:rPr>
          <w:rFonts w:ascii="Arial" w:hAnsi="Arial" w:cs="Arial"/>
          <w:b/>
          <w:sz w:val="20"/>
          <w:szCs w:val="20"/>
        </w:rPr>
        <w:t>é</w:t>
      </w:r>
      <w:r w:rsidRPr="00B378E3">
        <w:rPr>
          <w:rFonts w:ascii="Arial" w:hAnsi="Arial" w:cs="Arial"/>
          <w:b/>
          <w:sz w:val="20"/>
          <w:szCs w:val="20"/>
        </w:rPr>
        <w:t xml:space="preserve"> zohľadňuj</w:t>
      </w:r>
      <w:r w:rsidR="005A6CF2" w:rsidRPr="00B378E3">
        <w:rPr>
          <w:rFonts w:ascii="Arial" w:hAnsi="Arial" w:cs="Arial"/>
          <w:b/>
          <w:sz w:val="20"/>
          <w:szCs w:val="20"/>
        </w:rPr>
        <w:t>ú</w:t>
      </w:r>
      <w:r w:rsidRPr="00B378E3">
        <w:rPr>
          <w:rFonts w:ascii="Arial" w:hAnsi="Arial" w:cs="Arial"/>
          <w:b/>
          <w:sz w:val="20"/>
          <w:szCs w:val="20"/>
        </w:rPr>
        <w:t xml:space="preserve"> úpravu ceny na základe vývoja cien </w:t>
      </w:r>
      <w:r w:rsidR="000E1E1B" w:rsidRPr="00B378E3">
        <w:rPr>
          <w:rFonts w:ascii="Arial" w:hAnsi="Arial" w:cs="Arial"/>
          <w:b/>
          <w:sz w:val="20"/>
          <w:szCs w:val="20"/>
        </w:rPr>
        <w:t>motorovej nafty.</w:t>
      </w:r>
      <w:r w:rsidR="00C468E2" w:rsidRPr="00B378E3">
        <w:rPr>
          <w:rFonts w:ascii="Arial" w:hAnsi="Arial" w:cs="Arial"/>
          <w:b/>
          <w:sz w:val="20"/>
          <w:szCs w:val="20"/>
        </w:rPr>
        <w:t xml:space="preserve"> Výpočet </w:t>
      </w:r>
      <w:r w:rsidR="008C0D80" w:rsidRPr="00B378E3">
        <w:rPr>
          <w:rFonts w:ascii="Arial" w:hAnsi="Arial" w:cs="Arial"/>
          <w:b/>
          <w:sz w:val="20"/>
          <w:szCs w:val="20"/>
        </w:rPr>
        <w:t>jednotkovej</w:t>
      </w:r>
      <w:r w:rsidR="00C468E2" w:rsidRPr="00B378E3">
        <w:rPr>
          <w:rFonts w:ascii="Arial" w:hAnsi="Arial" w:cs="Arial"/>
          <w:b/>
          <w:sz w:val="20"/>
          <w:szCs w:val="20"/>
        </w:rPr>
        <w:t xml:space="preserve"> ceny bude na základe </w:t>
      </w:r>
      <w:proofErr w:type="spellStart"/>
      <w:r w:rsidR="00BC56C2" w:rsidRPr="00B378E3">
        <w:rPr>
          <w:rFonts w:ascii="Arial" w:hAnsi="Arial" w:cs="Arial"/>
          <w:b/>
          <w:sz w:val="20"/>
          <w:szCs w:val="20"/>
        </w:rPr>
        <w:t>kotácie</w:t>
      </w:r>
      <w:proofErr w:type="spellEnd"/>
      <w:r w:rsidR="00BC56C2" w:rsidRPr="00B378E3">
        <w:rPr>
          <w:rFonts w:ascii="Arial" w:hAnsi="Arial" w:cs="Arial"/>
          <w:b/>
          <w:sz w:val="20"/>
          <w:szCs w:val="20"/>
        </w:rPr>
        <w:t xml:space="preserve"> PLATTS FOB Rotterdam </w:t>
      </w:r>
      <w:proofErr w:type="spellStart"/>
      <w:r w:rsidR="00BC56C2" w:rsidRPr="00B378E3">
        <w:rPr>
          <w:rFonts w:ascii="Arial" w:hAnsi="Arial" w:cs="Arial"/>
          <w:b/>
          <w:sz w:val="20"/>
          <w:szCs w:val="20"/>
        </w:rPr>
        <w:t>Barges</w:t>
      </w:r>
      <w:proofErr w:type="spellEnd"/>
      <w:r w:rsidR="00BC56C2" w:rsidRPr="00B378E3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BC56C2" w:rsidRPr="00B378E3">
        <w:rPr>
          <w:rFonts w:ascii="Arial" w:hAnsi="Arial" w:cs="Arial"/>
          <w:b/>
          <w:sz w:val="20"/>
          <w:szCs w:val="20"/>
        </w:rPr>
        <w:t>Diesel</w:t>
      </w:r>
      <w:proofErr w:type="spellEnd"/>
      <w:r w:rsidR="00A25036">
        <w:rPr>
          <w:rFonts w:ascii="Arial" w:hAnsi="Arial" w:cs="Arial"/>
          <w:b/>
          <w:sz w:val="20"/>
          <w:szCs w:val="20"/>
        </w:rPr>
        <w:t xml:space="preserve"> a </w:t>
      </w:r>
      <w:proofErr w:type="spellStart"/>
      <w:r w:rsidR="00A25036">
        <w:rPr>
          <w:rFonts w:ascii="Arial" w:hAnsi="Arial" w:cs="Arial"/>
          <w:b/>
          <w:sz w:val="20"/>
          <w:szCs w:val="20"/>
        </w:rPr>
        <w:t>kotácie</w:t>
      </w:r>
      <w:proofErr w:type="spellEnd"/>
      <w:r w:rsidR="00A2503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A25036">
        <w:rPr>
          <w:rFonts w:ascii="Arial" w:hAnsi="Arial" w:cs="Arial"/>
          <w:b/>
          <w:sz w:val="20"/>
          <w:szCs w:val="20"/>
        </w:rPr>
        <w:t>Argus</w:t>
      </w:r>
      <w:proofErr w:type="spellEnd"/>
      <w:r w:rsidR="00A25036">
        <w:rPr>
          <w:rFonts w:ascii="Arial" w:hAnsi="Arial" w:cs="Arial"/>
          <w:b/>
          <w:sz w:val="20"/>
          <w:szCs w:val="20"/>
        </w:rPr>
        <w:t xml:space="preserve"> FOP ARA </w:t>
      </w:r>
      <w:proofErr w:type="spellStart"/>
      <w:r w:rsidR="00A25036">
        <w:rPr>
          <w:rFonts w:ascii="Arial" w:hAnsi="Arial" w:cs="Arial"/>
          <w:b/>
          <w:sz w:val="20"/>
          <w:szCs w:val="20"/>
        </w:rPr>
        <w:t>Barges</w:t>
      </w:r>
      <w:proofErr w:type="spellEnd"/>
      <w:r w:rsidR="00A25036">
        <w:rPr>
          <w:rFonts w:ascii="Arial" w:hAnsi="Arial" w:cs="Arial"/>
          <w:b/>
          <w:sz w:val="20"/>
          <w:szCs w:val="20"/>
        </w:rPr>
        <w:t xml:space="preserve"> FAME </w:t>
      </w:r>
      <w:proofErr w:type="spellStart"/>
      <w:r w:rsidR="00A25036">
        <w:rPr>
          <w:rFonts w:ascii="Arial" w:hAnsi="Arial" w:cs="Arial"/>
          <w:b/>
          <w:sz w:val="20"/>
          <w:szCs w:val="20"/>
        </w:rPr>
        <w:t>Rapesseed</w:t>
      </w:r>
      <w:proofErr w:type="spellEnd"/>
      <w:r w:rsidR="00A25036">
        <w:rPr>
          <w:rFonts w:ascii="Arial" w:hAnsi="Arial" w:cs="Arial"/>
          <w:b/>
          <w:sz w:val="20"/>
          <w:szCs w:val="20"/>
        </w:rPr>
        <w:t xml:space="preserve"> OME</w:t>
      </w:r>
      <w:r w:rsidR="00BC56C2" w:rsidRPr="00B378E3">
        <w:rPr>
          <w:rFonts w:ascii="Arial" w:hAnsi="Arial" w:cs="Arial"/>
          <w:b/>
          <w:sz w:val="20"/>
          <w:szCs w:val="20"/>
        </w:rPr>
        <w:t>.</w:t>
      </w:r>
    </w:p>
    <w:p w:rsidR="00A67C0E" w:rsidRPr="00B378E3" w:rsidRDefault="00A67C0E" w:rsidP="00AE2C5F">
      <w:pPr>
        <w:spacing w:after="0"/>
        <w:rPr>
          <w:rFonts w:ascii="Arial" w:hAnsi="Arial" w:cs="Arial"/>
          <w:b/>
          <w:sz w:val="20"/>
          <w:szCs w:val="20"/>
        </w:rPr>
      </w:pPr>
    </w:p>
    <w:p w:rsidR="000E1E1B" w:rsidRDefault="000E1E1B" w:rsidP="00AE2C5F">
      <w:pPr>
        <w:spacing w:after="0"/>
        <w:rPr>
          <w:rFonts w:ascii="Arial" w:hAnsi="Arial" w:cs="Arial"/>
          <w:sz w:val="20"/>
          <w:szCs w:val="20"/>
        </w:rPr>
      </w:pPr>
      <w:r w:rsidRPr="00B378E3">
        <w:rPr>
          <w:rFonts w:ascii="Arial" w:hAnsi="Arial" w:cs="Arial"/>
          <w:sz w:val="20"/>
          <w:szCs w:val="20"/>
        </w:rPr>
        <w:t xml:space="preserve">Celková </w:t>
      </w:r>
      <w:r w:rsidR="00363301" w:rsidRPr="00B378E3">
        <w:rPr>
          <w:rFonts w:ascii="Arial" w:hAnsi="Arial" w:cs="Arial"/>
          <w:sz w:val="20"/>
          <w:szCs w:val="20"/>
        </w:rPr>
        <w:t>maximálna</w:t>
      </w:r>
      <w:r w:rsidRPr="00B378E3">
        <w:rPr>
          <w:rFonts w:ascii="Arial" w:hAnsi="Arial" w:cs="Arial"/>
          <w:sz w:val="20"/>
          <w:szCs w:val="20"/>
        </w:rPr>
        <w:t xml:space="preserve"> cena bude vypočítaná ako súčet cien CELKOM položiek A+B</w:t>
      </w:r>
      <w:r w:rsidR="000253C0" w:rsidRPr="00B378E3">
        <w:rPr>
          <w:rFonts w:ascii="Arial" w:hAnsi="Arial" w:cs="Arial"/>
          <w:sz w:val="20"/>
          <w:szCs w:val="20"/>
        </w:rPr>
        <w:t xml:space="preserve"> </w:t>
      </w:r>
      <w:r w:rsidRPr="00B378E3">
        <w:rPr>
          <w:rFonts w:ascii="Arial" w:hAnsi="Arial" w:cs="Arial"/>
          <w:sz w:val="20"/>
          <w:szCs w:val="20"/>
        </w:rPr>
        <w:t>vyjadrená v EUR bez DPH.</w:t>
      </w:r>
      <w:r w:rsidR="00C468E2" w:rsidRPr="00B378E3">
        <w:rPr>
          <w:rFonts w:ascii="Arial" w:hAnsi="Arial" w:cs="Arial"/>
          <w:sz w:val="20"/>
          <w:szCs w:val="20"/>
        </w:rPr>
        <w:t xml:space="preserve"> </w:t>
      </w:r>
      <w:r w:rsidR="00A67C0E" w:rsidRPr="00B378E3">
        <w:rPr>
          <w:rFonts w:ascii="Arial" w:hAnsi="Arial" w:cs="Arial"/>
          <w:sz w:val="20"/>
          <w:szCs w:val="20"/>
        </w:rPr>
        <w:t>Celková</w:t>
      </w:r>
      <w:r w:rsidR="00363301" w:rsidRPr="00B378E3">
        <w:rPr>
          <w:rFonts w:ascii="Arial" w:hAnsi="Arial" w:cs="Arial"/>
          <w:sz w:val="20"/>
          <w:szCs w:val="20"/>
        </w:rPr>
        <w:t xml:space="preserve"> maximálna</w:t>
      </w:r>
      <w:r w:rsidR="00A67C0E" w:rsidRPr="00B378E3">
        <w:rPr>
          <w:rFonts w:ascii="Arial" w:hAnsi="Arial" w:cs="Arial"/>
          <w:sz w:val="20"/>
          <w:szCs w:val="20"/>
        </w:rPr>
        <w:t xml:space="preserve"> cena bude stanovená</w:t>
      </w:r>
      <w:r w:rsidR="00C468E2" w:rsidRPr="00B378E3">
        <w:rPr>
          <w:rFonts w:ascii="Arial" w:hAnsi="Arial" w:cs="Arial"/>
          <w:sz w:val="20"/>
          <w:szCs w:val="20"/>
        </w:rPr>
        <w:t xml:space="preserve"> so spotrebnou daňou.</w:t>
      </w:r>
    </w:p>
    <w:p w:rsidR="002670B2" w:rsidRDefault="002670B2" w:rsidP="00AE2C5F">
      <w:pPr>
        <w:spacing w:after="0"/>
        <w:rPr>
          <w:rFonts w:ascii="Arial" w:hAnsi="Arial" w:cs="Arial"/>
          <w:sz w:val="20"/>
          <w:szCs w:val="20"/>
        </w:rPr>
      </w:pPr>
    </w:p>
    <w:p w:rsidR="002670B2" w:rsidRPr="007D5CBC" w:rsidRDefault="002670B2" w:rsidP="00AE2C5F">
      <w:pPr>
        <w:spacing w:after="0"/>
        <w:rPr>
          <w:rFonts w:ascii="Arial" w:hAnsi="Arial" w:cs="Arial"/>
          <w:b/>
          <w:sz w:val="20"/>
          <w:szCs w:val="20"/>
        </w:rPr>
      </w:pPr>
      <w:r w:rsidRPr="007D5CBC">
        <w:rPr>
          <w:rFonts w:ascii="Arial" w:hAnsi="Arial" w:cs="Arial"/>
          <w:b/>
          <w:sz w:val="20"/>
          <w:szCs w:val="20"/>
        </w:rPr>
        <w:t xml:space="preserve">Celková maximálna </w:t>
      </w:r>
      <w:proofErr w:type="spellStart"/>
      <w:r w:rsidRPr="007D5CBC">
        <w:rPr>
          <w:rFonts w:ascii="Arial" w:hAnsi="Arial" w:cs="Arial"/>
          <w:b/>
          <w:sz w:val="20"/>
          <w:szCs w:val="20"/>
        </w:rPr>
        <w:t>cena=A+B</w:t>
      </w:r>
      <w:proofErr w:type="spellEnd"/>
    </w:p>
    <w:p w:rsidR="002670B2" w:rsidRDefault="002670B2" w:rsidP="00AE2C5F">
      <w:pPr>
        <w:spacing w:after="0"/>
        <w:rPr>
          <w:rFonts w:ascii="Arial" w:hAnsi="Arial" w:cs="Arial"/>
          <w:sz w:val="20"/>
          <w:szCs w:val="20"/>
          <w:vertAlign w:val="superscript"/>
        </w:rPr>
      </w:pPr>
      <w:proofErr w:type="spellStart"/>
      <w:r>
        <w:rPr>
          <w:rFonts w:ascii="Arial" w:hAnsi="Arial" w:cs="Arial"/>
          <w:sz w:val="20"/>
          <w:szCs w:val="20"/>
        </w:rPr>
        <w:t>A=predpokladaný</w:t>
      </w:r>
      <w:proofErr w:type="spellEnd"/>
      <w:r>
        <w:rPr>
          <w:rFonts w:ascii="Arial" w:hAnsi="Arial" w:cs="Arial"/>
          <w:sz w:val="20"/>
          <w:szCs w:val="20"/>
        </w:rPr>
        <w:t xml:space="preserve"> odber x </w:t>
      </w:r>
      <w:r w:rsidR="00A673FB">
        <w:rPr>
          <w:rFonts w:ascii="Arial" w:hAnsi="Arial" w:cs="Arial"/>
          <w:sz w:val="20"/>
          <w:szCs w:val="20"/>
        </w:rPr>
        <w:t>J</w:t>
      </w:r>
      <w:r w:rsidR="007D5CBC">
        <w:rPr>
          <w:rFonts w:ascii="Arial" w:hAnsi="Arial" w:cs="Arial"/>
          <w:sz w:val="20"/>
          <w:szCs w:val="20"/>
        </w:rPr>
        <w:t>C</w:t>
      </w:r>
      <w:r w:rsidR="007D5CBC">
        <w:rPr>
          <w:rFonts w:ascii="Arial" w:hAnsi="Arial" w:cs="Arial"/>
          <w:sz w:val="20"/>
          <w:szCs w:val="20"/>
          <w:vertAlign w:val="superscript"/>
        </w:rPr>
        <w:t>1</w:t>
      </w:r>
    </w:p>
    <w:p w:rsidR="007D5CBC" w:rsidRPr="007D5CBC" w:rsidRDefault="007D5CBC" w:rsidP="00AE2C5F">
      <w:pPr>
        <w:spacing w:after="0"/>
        <w:rPr>
          <w:rFonts w:ascii="Arial" w:hAnsi="Arial" w:cs="Arial"/>
          <w:sz w:val="20"/>
          <w:szCs w:val="20"/>
          <w:vertAlign w:val="superscript"/>
        </w:rPr>
      </w:pPr>
      <w:proofErr w:type="spellStart"/>
      <w:r>
        <w:rPr>
          <w:rFonts w:ascii="Arial" w:hAnsi="Arial" w:cs="Arial"/>
          <w:sz w:val="20"/>
          <w:szCs w:val="20"/>
        </w:rPr>
        <w:t>B=predpokladaný</w:t>
      </w:r>
      <w:proofErr w:type="spellEnd"/>
      <w:r>
        <w:rPr>
          <w:rFonts w:ascii="Arial" w:hAnsi="Arial" w:cs="Arial"/>
          <w:sz w:val="20"/>
          <w:szCs w:val="20"/>
        </w:rPr>
        <w:t xml:space="preserve"> odber x </w:t>
      </w:r>
      <w:r w:rsidR="00A673FB">
        <w:rPr>
          <w:rFonts w:ascii="Arial" w:hAnsi="Arial" w:cs="Arial"/>
          <w:sz w:val="20"/>
          <w:szCs w:val="20"/>
        </w:rPr>
        <w:t>J</w:t>
      </w:r>
      <w:r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  <w:vertAlign w:val="superscript"/>
        </w:rPr>
        <w:t>2</w:t>
      </w:r>
    </w:p>
    <w:p w:rsidR="005A6CF2" w:rsidRDefault="005A6CF2" w:rsidP="00AE2C5F">
      <w:pPr>
        <w:spacing w:after="0"/>
        <w:rPr>
          <w:rFonts w:ascii="Arial" w:hAnsi="Arial" w:cs="Arial"/>
          <w:sz w:val="20"/>
          <w:szCs w:val="20"/>
        </w:rPr>
      </w:pPr>
    </w:p>
    <w:p w:rsidR="00180F33" w:rsidRPr="00B378E3" w:rsidRDefault="00180F33" w:rsidP="00AE2C5F">
      <w:pPr>
        <w:spacing w:after="0"/>
        <w:rPr>
          <w:rFonts w:ascii="Arial" w:hAnsi="Arial" w:cs="Arial"/>
          <w:sz w:val="20"/>
          <w:szCs w:val="20"/>
        </w:rPr>
      </w:pPr>
    </w:p>
    <w:p w:rsidR="00363301" w:rsidRPr="00B378E3" w:rsidRDefault="00363301" w:rsidP="00363301">
      <w:pPr>
        <w:spacing w:after="0"/>
        <w:rPr>
          <w:rFonts w:ascii="Arial" w:hAnsi="Arial" w:cs="Arial"/>
          <w:b/>
          <w:sz w:val="20"/>
          <w:szCs w:val="20"/>
        </w:rPr>
      </w:pPr>
      <w:r w:rsidRPr="00B378E3">
        <w:rPr>
          <w:rFonts w:ascii="Arial" w:hAnsi="Arial" w:cs="Arial"/>
          <w:b/>
          <w:sz w:val="20"/>
          <w:szCs w:val="20"/>
        </w:rPr>
        <w:t xml:space="preserve">Vzorce pre výpočet </w:t>
      </w:r>
      <w:r w:rsidR="005A6CF2" w:rsidRPr="00B378E3">
        <w:rPr>
          <w:rFonts w:ascii="Arial" w:hAnsi="Arial" w:cs="Arial"/>
          <w:b/>
          <w:sz w:val="20"/>
          <w:szCs w:val="20"/>
        </w:rPr>
        <w:t xml:space="preserve">jednotkovej ceny </w:t>
      </w:r>
      <w:r w:rsidRPr="00B378E3">
        <w:rPr>
          <w:rFonts w:ascii="Arial" w:hAnsi="Arial" w:cs="Arial"/>
          <w:b/>
          <w:sz w:val="20"/>
          <w:szCs w:val="20"/>
        </w:rPr>
        <w:t>budú stanovené na základe výsledkov rokovaní pre všetkých uchádzačov rovnako.</w:t>
      </w:r>
    </w:p>
    <w:p w:rsidR="00363301" w:rsidRPr="00B378E3" w:rsidRDefault="00363301" w:rsidP="00AE2C5F">
      <w:pPr>
        <w:spacing w:after="0"/>
        <w:rPr>
          <w:rFonts w:ascii="Arial" w:hAnsi="Arial" w:cs="Arial"/>
          <w:sz w:val="20"/>
          <w:szCs w:val="20"/>
        </w:rPr>
      </w:pPr>
    </w:p>
    <w:p w:rsidR="00A67C0E" w:rsidRPr="00B378E3" w:rsidRDefault="00A67C0E" w:rsidP="00AE2C5F">
      <w:pPr>
        <w:spacing w:after="0"/>
        <w:rPr>
          <w:rFonts w:ascii="Arial" w:hAnsi="Arial" w:cs="Arial"/>
          <w:sz w:val="20"/>
          <w:szCs w:val="20"/>
        </w:rPr>
      </w:pPr>
    </w:p>
    <w:p w:rsidR="00623698" w:rsidRPr="00B378E3" w:rsidRDefault="000E1E1B" w:rsidP="00AE2C5F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A. </w:t>
      </w:r>
      <w:r w:rsidR="00363301"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>Návrh v</w:t>
      </w:r>
      <w:r w:rsidR="00623698"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>zor</w:t>
      </w:r>
      <w:r w:rsidR="005A6CF2"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>ca</w:t>
      </w:r>
      <w:r w:rsidR="00623698"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pre stanovenie </w:t>
      </w:r>
      <w:r w:rsidR="00A67C0E"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jednotkovej </w:t>
      </w:r>
      <w:r w:rsidR="00623698"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ceny </w:t>
      </w:r>
      <w:r w:rsidR="00211C8E">
        <w:rPr>
          <w:rFonts w:ascii="Arial" w:hAnsi="Arial" w:cs="Arial"/>
          <w:b/>
          <w:sz w:val="20"/>
          <w:szCs w:val="20"/>
          <w:highlight w:val="yellow"/>
          <w:u w:val="single"/>
        </w:rPr>
        <w:t>: Motorová nafta letná / zimná</w:t>
      </w:r>
      <w:r w:rsidR="00623698"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STN EN 590:</w:t>
      </w:r>
      <w:r w:rsidR="00B42881"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>2014</w:t>
      </w:r>
    </w:p>
    <w:p w:rsidR="00A67C0E" w:rsidRPr="00B378E3" w:rsidRDefault="00A67C0E" w:rsidP="00AE2C5F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BC56C2" w:rsidRPr="00A473AC" w:rsidRDefault="00A673FB" w:rsidP="00BC56C2">
      <w:pPr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>J</w:t>
      </w:r>
      <w:r w:rsidR="00BC56C2" w:rsidRPr="00B378E3">
        <w:rPr>
          <w:rFonts w:ascii="Verdana" w:hAnsi="Verdana"/>
          <w:b/>
          <w:bCs/>
          <w:color w:val="000000"/>
          <w:sz w:val="20"/>
          <w:szCs w:val="20"/>
        </w:rPr>
        <w:t>C</w:t>
      </w:r>
      <w:r w:rsidR="00B378E3" w:rsidRPr="00B378E3">
        <w:rPr>
          <w:rFonts w:ascii="Verdana" w:hAnsi="Verdana"/>
          <w:b/>
          <w:bCs/>
          <w:color w:val="000000"/>
          <w:sz w:val="20"/>
          <w:szCs w:val="20"/>
          <w:vertAlign w:val="superscript"/>
        </w:rPr>
        <w:t>1</w:t>
      </w:r>
      <w:r w:rsidR="00BC56C2" w:rsidRPr="00B378E3">
        <w:rPr>
          <w:rFonts w:ascii="Verdana" w:hAnsi="Verdana"/>
          <w:b/>
          <w:bCs/>
          <w:color w:val="000000"/>
          <w:sz w:val="20"/>
          <w:szCs w:val="20"/>
        </w:rPr>
        <w:t xml:space="preserve"> = </w:t>
      </w:r>
      <w:r w:rsidR="00D453B6">
        <w:rPr>
          <w:rFonts w:ascii="Verdana" w:hAnsi="Verdana"/>
          <w:b/>
          <w:bCs/>
          <w:color w:val="000000"/>
          <w:sz w:val="20"/>
          <w:szCs w:val="20"/>
        </w:rPr>
        <w:t>(</w:t>
      </w:r>
      <w:r w:rsidR="00BC56C2" w:rsidRPr="00B378E3">
        <w:rPr>
          <w:rFonts w:ascii="Verdana" w:hAnsi="Verdana"/>
          <w:b/>
          <w:bCs/>
          <w:color w:val="000000"/>
          <w:sz w:val="20"/>
          <w:szCs w:val="20"/>
        </w:rPr>
        <w:t xml:space="preserve">93,1% x </w:t>
      </w:r>
      <w:proofErr w:type="spellStart"/>
      <w:r w:rsidR="00BC56C2" w:rsidRPr="00B378E3">
        <w:rPr>
          <w:rFonts w:ascii="Verdana" w:hAnsi="Verdana"/>
          <w:b/>
          <w:bCs/>
          <w:color w:val="000000"/>
          <w:sz w:val="20"/>
          <w:szCs w:val="20"/>
        </w:rPr>
        <w:t>Platts</w:t>
      </w:r>
      <w:proofErr w:type="spellEnd"/>
      <w:r w:rsidR="00BC56C2" w:rsidRPr="00B378E3">
        <w:rPr>
          <w:rFonts w:ascii="Verdana" w:hAnsi="Verdana"/>
          <w:b/>
          <w:bCs/>
          <w:color w:val="000000"/>
          <w:sz w:val="20"/>
          <w:szCs w:val="20"/>
        </w:rPr>
        <w:t xml:space="preserve"> FOB </w:t>
      </w:r>
      <w:proofErr w:type="spellStart"/>
      <w:r w:rsidR="00BC56C2" w:rsidRPr="00B378E3">
        <w:rPr>
          <w:rFonts w:ascii="Verdana" w:hAnsi="Verdana"/>
          <w:b/>
          <w:bCs/>
          <w:color w:val="000000"/>
          <w:sz w:val="20"/>
          <w:szCs w:val="20"/>
        </w:rPr>
        <w:t>R`dam</w:t>
      </w:r>
      <w:proofErr w:type="spellEnd"/>
      <w:r w:rsidR="00BC56C2" w:rsidRPr="00B378E3">
        <w:rPr>
          <w:rFonts w:ascii="Verdana" w:hAnsi="Verdana"/>
          <w:b/>
          <w:bCs/>
          <w:color w:val="000000"/>
          <w:sz w:val="20"/>
          <w:szCs w:val="20"/>
        </w:rPr>
        <w:t xml:space="preserve"> </w:t>
      </w:r>
      <w:proofErr w:type="spellStart"/>
      <w:r w:rsidR="00BC56C2" w:rsidRPr="00A473AC">
        <w:rPr>
          <w:rFonts w:ascii="Verdana" w:hAnsi="Verdana"/>
          <w:b/>
          <w:bCs/>
          <w:sz w:val="20"/>
          <w:szCs w:val="20"/>
        </w:rPr>
        <w:t>Diesel</w:t>
      </w:r>
      <w:proofErr w:type="spellEnd"/>
      <w:r w:rsidR="00BC56C2" w:rsidRPr="00A473AC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="00BC56C2" w:rsidRPr="00A473AC">
        <w:rPr>
          <w:rFonts w:ascii="Verdana" w:hAnsi="Verdana"/>
          <w:b/>
          <w:bCs/>
          <w:sz w:val="20"/>
          <w:szCs w:val="20"/>
        </w:rPr>
        <w:t>mean</w:t>
      </w:r>
      <w:proofErr w:type="spellEnd"/>
      <w:r w:rsidR="00BC56C2" w:rsidRPr="00A473AC">
        <w:rPr>
          <w:rFonts w:ascii="Verdana" w:hAnsi="Verdana"/>
          <w:b/>
          <w:bCs/>
          <w:sz w:val="20"/>
          <w:szCs w:val="20"/>
        </w:rPr>
        <w:t xml:space="preserve"> x hustota (0,845)</w:t>
      </w:r>
      <w:r w:rsidR="00D453B6" w:rsidRPr="00A473AC">
        <w:rPr>
          <w:rFonts w:ascii="Verdana" w:hAnsi="Verdana"/>
          <w:b/>
          <w:bCs/>
          <w:sz w:val="20"/>
          <w:szCs w:val="20"/>
        </w:rPr>
        <w:t>)</w:t>
      </w:r>
      <w:r w:rsidR="00BC56C2" w:rsidRPr="00A473AC">
        <w:rPr>
          <w:rFonts w:ascii="Verdana" w:hAnsi="Verdana"/>
          <w:b/>
          <w:bCs/>
          <w:sz w:val="20"/>
          <w:szCs w:val="20"/>
        </w:rPr>
        <w:t xml:space="preserve"> + </w:t>
      </w:r>
      <w:r w:rsidR="00D453B6" w:rsidRPr="00A473AC">
        <w:rPr>
          <w:rFonts w:ascii="Verdana" w:hAnsi="Verdana"/>
          <w:b/>
          <w:bCs/>
          <w:sz w:val="20"/>
          <w:szCs w:val="20"/>
        </w:rPr>
        <w:t>(</w:t>
      </w:r>
      <w:r w:rsidR="00BC56C2" w:rsidRPr="00A473AC">
        <w:rPr>
          <w:rFonts w:ascii="Verdana" w:hAnsi="Verdana"/>
          <w:b/>
          <w:bCs/>
          <w:sz w:val="20"/>
          <w:szCs w:val="20"/>
        </w:rPr>
        <w:t xml:space="preserve">6,9% x </w:t>
      </w:r>
      <w:proofErr w:type="spellStart"/>
      <w:r w:rsidR="00BC56C2" w:rsidRPr="00A473AC">
        <w:rPr>
          <w:rFonts w:ascii="Verdana" w:hAnsi="Verdana"/>
          <w:b/>
          <w:bCs/>
          <w:sz w:val="20"/>
          <w:szCs w:val="20"/>
        </w:rPr>
        <w:t>Argus</w:t>
      </w:r>
      <w:proofErr w:type="spellEnd"/>
      <w:r w:rsidR="00BC56C2" w:rsidRPr="00A473AC">
        <w:rPr>
          <w:rFonts w:ascii="Verdana" w:hAnsi="Verdana"/>
          <w:b/>
          <w:bCs/>
          <w:sz w:val="20"/>
          <w:szCs w:val="20"/>
        </w:rPr>
        <w:t xml:space="preserve"> FAME </w:t>
      </w:r>
      <w:proofErr w:type="spellStart"/>
      <w:r w:rsidR="00BC56C2" w:rsidRPr="00A473AC">
        <w:rPr>
          <w:rFonts w:ascii="Verdana" w:hAnsi="Verdana"/>
          <w:b/>
          <w:bCs/>
          <w:sz w:val="20"/>
          <w:szCs w:val="20"/>
        </w:rPr>
        <w:t>Rapeseed</w:t>
      </w:r>
      <w:proofErr w:type="spellEnd"/>
      <w:r w:rsidR="00BC56C2" w:rsidRPr="00A473AC">
        <w:rPr>
          <w:rFonts w:ascii="Verdana" w:hAnsi="Verdana"/>
          <w:b/>
          <w:bCs/>
          <w:sz w:val="20"/>
          <w:szCs w:val="20"/>
        </w:rPr>
        <w:t xml:space="preserve"> x hustota (0,883)) / (9</w:t>
      </w:r>
      <w:r w:rsidR="00A25036" w:rsidRPr="00A473AC">
        <w:rPr>
          <w:rFonts w:ascii="Verdana" w:hAnsi="Verdana"/>
          <w:b/>
          <w:bCs/>
          <w:sz w:val="20"/>
          <w:szCs w:val="20"/>
        </w:rPr>
        <w:t>3</w:t>
      </w:r>
      <w:r w:rsidR="00BC56C2" w:rsidRPr="00A473AC">
        <w:rPr>
          <w:rFonts w:ascii="Verdana" w:hAnsi="Verdana"/>
          <w:b/>
          <w:bCs/>
          <w:sz w:val="20"/>
          <w:szCs w:val="20"/>
        </w:rPr>
        <w:t>,1% x hustota (0,</w:t>
      </w:r>
      <w:r w:rsidR="00A25036" w:rsidRPr="00A473AC">
        <w:rPr>
          <w:rFonts w:ascii="Verdana" w:hAnsi="Verdana"/>
          <w:b/>
          <w:bCs/>
          <w:sz w:val="20"/>
          <w:szCs w:val="20"/>
        </w:rPr>
        <w:t>845</w:t>
      </w:r>
      <w:r w:rsidR="00D453B6" w:rsidRPr="00A473AC">
        <w:rPr>
          <w:rFonts w:ascii="Verdana" w:hAnsi="Verdana"/>
          <w:b/>
          <w:bCs/>
          <w:sz w:val="20"/>
          <w:szCs w:val="20"/>
        </w:rPr>
        <w:t>)</w:t>
      </w:r>
      <w:r w:rsidR="00BC56C2" w:rsidRPr="00A473AC">
        <w:rPr>
          <w:rFonts w:ascii="Verdana" w:hAnsi="Verdana"/>
          <w:b/>
          <w:bCs/>
          <w:sz w:val="20"/>
          <w:szCs w:val="20"/>
        </w:rPr>
        <w:t xml:space="preserve"> + </w:t>
      </w:r>
      <w:r w:rsidR="00D453B6" w:rsidRPr="00A473AC">
        <w:rPr>
          <w:rFonts w:ascii="Verdana" w:hAnsi="Verdana"/>
          <w:b/>
          <w:bCs/>
          <w:sz w:val="20"/>
          <w:szCs w:val="20"/>
        </w:rPr>
        <w:t>(</w:t>
      </w:r>
      <w:r w:rsidR="00A25036" w:rsidRPr="00A473AC">
        <w:rPr>
          <w:rFonts w:ascii="Verdana" w:hAnsi="Verdana"/>
          <w:b/>
          <w:bCs/>
          <w:sz w:val="20"/>
          <w:szCs w:val="20"/>
        </w:rPr>
        <w:t>6</w:t>
      </w:r>
      <w:r w:rsidR="00BC56C2" w:rsidRPr="00A473AC">
        <w:rPr>
          <w:rFonts w:ascii="Verdana" w:hAnsi="Verdana"/>
          <w:b/>
          <w:bCs/>
          <w:sz w:val="20"/>
          <w:szCs w:val="20"/>
        </w:rPr>
        <w:t>,9% x hustota (0,</w:t>
      </w:r>
      <w:r w:rsidR="00A25036" w:rsidRPr="00A473AC">
        <w:rPr>
          <w:rFonts w:ascii="Verdana" w:hAnsi="Verdana"/>
          <w:b/>
          <w:bCs/>
          <w:sz w:val="20"/>
          <w:szCs w:val="20"/>
        </w:rPr>
        <w:t>883</w:t>
      </w:r>
      <w:r w:rsidR="00BC56C2" w:rsidRPr="00A473AC">
        <w:rPr>
          <w:rFonts w:ascii="Verdana" w:hAnsi="Verdana"/>
          <w:b/>
          <w:bCs/>
          <w:sz w:val="20"/>
          <w:szCs w:val="20"/>
        </w:rPr>
        <w:t xml:space="preserve">)) + SHR + </w:t>
      </w:r>
      <w:proofErr w:type="spellStart"/>
      <w:r w:rsidR="00BC56C2" w:rsidRPr="00A473AC">
        <w:rPr>
          <w:rFonts w:ascii="Verdana" w:hAnsi="Verdana"/>
          <w:b/>
          <w:bCs/>
          <w:sz w:val="20"/>
          <w:szCs w:val="20"/>
        </w:rPr>
        <w:t>SpD</w:t>
      </w:r>
      <w:proofErr w:type="spellEnd"/>
      <w:r w:rsidR="00BC56C2" w:rsidRPr="00A473AC">
        <w:rPr>
          <w:rFonts w:ascii="Verdana" w:hAnsi="Verdana"/>
          <w:b/>
          <w:bCs/>
          <w:sz w:val="20"/>
          <w:szCs w:val="20"/>
        </w:rPr>
        <w:t>+ NÁKLADY</w:t>
      </w:r>
    </w:p>
    <w:p w:rsidR="00BC56C2" w:rsidRPr="00B378E3" w:rsidRDefault="00BC56C2" w:rsidP="00B378E3">
      <w:pPr>
        <w:spacing w:after="0"/>
        <w:rPr>
          <w:rFonts w:ascii="Arial" w:hAnsi="Arial" w:cs="Arial"/>
          <w:sz w:val="20"/>
          <w:szCs w:val="20"/>
        </w:rPr>
      </w:pPr>
      <w:r w:rsidRPr="00B378E3">
        <w:rPr>
          <w:rFonts w:ascii="Arial" w:hAnsi="Arial" w:cs="Arial"/>
          <w:sz w:val="20"/>
          <w:szCs w:val="20"/>
        </w:rPr>
        <w:t xml:space="preserve">Aritmetický priemer aktuálneho mesiaca ceny Nafty podľa </w:t>
      </w:r>
      <w:proofErr w:type="spellStart"/>
      <w:r w:rsidRPr="00B378E3">
        <w:rPr>
          <w:rFonts w:ascii="Arial" w:hAnsi="Arial" w:cs="Arial"/>
          <w:sz w:val="20"/>
          <w:szCs w:val="20"/>
        </w:rPr>
        <w:t>kotácie</w:t>
      </w:r>
      <w:proofErr w:type="spellEnd"/>
      <w:r w:rsidRPr="00B378E3">
        <w:rPr>
          <w:rFonts w:ascii="Arial" w:hAnsi="Arial" w:cs="Arial"/>
          <w:sz w:val="20"/>
          <w:szCs w:val="20"/>
        </w:rPr>
        <w:t xml:space="preserve"> PLATTS FOB Rotterdam </w:t>
      </w:r>
      <w:proofErr w:type="spellStart"/>
      <w:r w:rsidRPr="00B378E3">
        <w:rPr>
          <w:rFonts w:ascii="Arial" w:hAnsi="Arial" w:cs="Arial"/>
          <w:sz w:val="20"/>
          <w:szCs w:val="20"/>
        </w:rPr>
        <w:t>Barges</w:t>
      </w:r>
      <w:proofErr w:type="spellEnd"/>
      <w:r w:rsidRPr="00B378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8E3">
        <w:rPr>
          <w:rFonts w:ascii="Arial" w:hAnsi="Arial" w:cs="Arial"/>
          <w:sz w:val="20"/>
          <w:szCs w:val="20"/>
        </w:rPr>
        <w:t>Diesel</w:t>
      </w:r>
      <w:proofErr w:type="spellEnd"/>
      <w:r w:rsidRPr="00B378E3">
        <w:rPr>
          <w:rFonts w:ascii="Arial" w:hAnsi="Arial" w:cs="Arial"/>
          <w:sz w:val="20"/>
          <w:szCs w:val="20"/>
        </w:rPr>
        <w:t xml:space="preserve"> 10ppm </w:t>
      </w:r>
      <w:proofErr w:type="spellStart"/>
      <w:r w:rsidRPr="00B378E3">
        <w:rPr>
          <w:rFonts w:ascii="Arial" w:hAnsi="Arial" w:cs="Arial"/>
          <w:sz w:val="20"/>
          <w:szCs w:val="20"/>
        </w:rPr>
        <w:t>me</w:t>
      </w:r>
      <w:r w:rsidR="00180F33">
        <w:rPr>
          <w:rFonts w:ascii="Arial" w:hAnsi="Arial" w:cs="Arial"/>
          <w:sz w:val="20"/>
          <w:szCs w:val="20"/>
        </w:rPr>
        <w:t>si</w:t>
      </w:r>
      <w:r w:rsidRPr="00B378E3">
        <w:rPr>
          <w:rFonts w:ascii="Arial" w:hAnsi="Arial" w:cs="Arial"/>
          <w:sz w:val="20"/>
          <w:szCs w:val="20"/>
        </w:rPr>
        <w:t>an</w:t>
      </w:r>
      <w:proofErr w:type="spellEnd"/>
      <w:r w:rsidRPr="00B378E3">
        <w:rPr>
          <w:rFonts w:ascii="Arial" w:hAnsi="Arial" w:cs="Arial"/>
          <w:sz w:val="20"/>
          <w:szCs w:val="20"/>
        </w:rPr>
        <w:t xml:space="preserve"> (EUR/t)</w:t>
      </w:r>
    </w:p>
    <w:p w:rsidR="00BC56C2" w:rsidRPr="00B378E3" w:rsidRDefault="00BC56C2" w:rsidP="00B378E3">
      <w:pPr>
        <w:spacing w:after="0"/>
        <w:rPr>
          <w:rFonts w:ascii="Arial" w:hAnsi="Arial" w:cs="Arial"/>
          <w:sz w:val="20"/>
          <w:szCs w:val="20"/>
        </w:rPr>
      </w:pPr>
      <w:r w:rsidRPr="00B378E3">
        <w:rPr>
          <w:rFonts w:ascii="Arial" w:hAnsi="Arial" w:cs="Arial"/>
          <w:sz w:val="20"/>
          <w:szCs w:val="20"/>
        </w:rPr>
        <w:t xml:space="preserve">Aritmetický priemer aktuálneho mesiaca ceny </w:t>
      </w:r>
      <w:proofErr w:type="spellStart"/>
      <w:r w:rsidRPr="00B378E3">
        <w:rPr>
          <w:rFonts w:ascii="Arial" w:hAnsi="Arial" w:cs="Arial"/>
          <w:sz w:val="20"/>
          <w:szCs w:val="20"/>
        </w:rPr>
        <w:t>bio</w:t>
      </w:r>
      <w:proofErr w:type="spellEnd"/>
      <w:r w:rsidRPr="00B378E3">
        <w:rPr>
          <w:rFonts w:ascii="Arial" w:hAnsi="Arial" w:cs="Arial"/>
          <w:sz w:val="20"/>
          <w:szCs w:val="20"/>
        </w:rPr>
        <w:t xml:space="preserve"> zložky podľa </w:t>
      </w:r>
      <w:proofErr w:type="spellStart"/>
      <w:r w:rsidRPr="00B378E3">
        <w:rPr>
          <w:rFonts w:ascii="Arial" w:hAnsi="Arial" w:cs="Arial"/>
          <w:sz w:val="20"/>
          <w:szCs w:val="20"/>
        </w:rPr>
        <w:t>kotácie</w:t>
      </w:r>
      <w:proofErr w:type="spellEnd"/>
      <w:r w:rsidRPr="00B378E3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378E3">
        <w:rPr>
          <w:rFonts w:ascii="Arial" w:hAnsi="Arial" w:cs="Arial"/>
          <w:sz w:val="20"/>
          <w:szCs w:val="20"/>
        </w:rPr>
        <w:t>Argus</w:t>
      </w:r>
      <w:proofErr w:type="spellEnd"/>
      <w:r w:rsidRPr="00B378E3">
        <w:rPr>
          <w:rFonts w:ascii="Arial" w:hAnsi="Arial" w:cs="Arial"/>
          <w:sz w:val="20"/>
          <w:szCs w:val="20"/>
        </w:rPr>
        <w:t xml:space="preserve"> FOB ARA </w:t>
      </w:r>
      <w:proofErr w:type="spellStart"/>
      <w:r w:rsidRPr="00B378E3">
        <w:rPr>
          <w:rFonts w:ascii="Arial" w:hAnsi="Arial" w:cs="Arial"/>
          <w:sz w:val="20"/>
          <w:szCs w:val="20"/>
        </w:rPr>
        <w:t>Barges</w:t>
      </w:r>
      <w:proofErr w:type="spellEnd"/>
      <w:r w:rsidRPr="00B378E3">
        <w:rPr>
          <w:rFonts w:ascii="Arial" w:hAnsi="Arial" w:cs="Arial"/>
          <w:sz w:val="20"/>
          <w:szCs w:val="20"/>
        </w:rPr>
        <w:t xml:space="preserve"> FAME </w:t>
      </w:r>
      <w:proofErr w:type="spellStart"/>
      <w:r w:rsidRPr="00B378E3">
        <w:rPr>
          <w:rFonts w:ascii="Arial" w:hAnsi="Arial" w:cs="Arial"/>
          <w:sz w:val="20"/>
          <w:szCs w:val="20"/>
        </w:rPr>
        <w:t>Rapeseed</w:t>
      </w:r>
      <w:proofErr w:type="spellEnd"/>
      <w:r w:rsidRPr="00B378E3">
        <w:rPr>
          <w:rFonts w:ascii="Arial" w:hAnsi="Arial" w:cs="Arial"/>
          <w:sz w:val="20"/>
          <w:szCs w:val="20"/>
        </w:rPr>
        <w:t xml:space="preserve"> OME (EUR/t)</w:t>
      </w:r>
    </w:p>
    <w:p w:rsidR="00B378E3" w:rsidRPr="00B378E3" w:rsidRDefault="00B378E3" w:rsidP="00B378E3">
      <w:pPr>
        <w:spacing w:after="0"/>
        <w:rPr>
          <w:rFonts w:ascii="Arial" w:hAnsi="Arial" w:cs="Arial"/>
          <w:sz w:val="20"/>
          <w:szCs w:val="20"/>
        </w:rPr>
      </w:pPr>
    </w:p>
    <w:p w:rsidR="00BC56C2" w:rsidRPr="00B378E3" w:rsidRDefault="00BC56C2" w:rsidP="00B378E3">
      <w:pPr>
        <w:spacing w:after="0"/>
        <w:rPr>
          <w:rFonts w:ascii="Arial" w:hAnsi="Arial" w:cs="Arial"/>
          <w:sz w:val="20"/>
          <w:szCs w:val="20"/>
        </w:rPr>
      </w:pPr>
      <w:r w:rsidRPr="00B378E3">
        <w:rPr>
          <w:rFonts w:ascii="Arial" w:hAnsi="Arial" w:cs="Arial"/>
          <w:sz w:val="20"/>
          <w:szCs w:val="20"/>
        </w:rPr>
        <w:t>6,9 %</w:t>
      </w:r>
      <w:r w:rsidR="00B378E3" w:rsidRPr="00B378E3">
        <w:rPr>
          <w:rFonts w:ascii="Arial" w:hAnsi="Arial" w:cs="Arial"/>
          <w:sz w:val="20"/>
          <w:szCs w:val="20"/>
        </w:rPr>
        <w:tab/>
      </w:r>
      <w:r w:rsidRPr="00B378E3">
        <w:rPr>
          <w:rFonts w:ascii="Arial" w:hAnsi="Arial" w:cs="Arial"/>
          <w:sz w:val="20"/>
          <w:szCs w:val="20"/>
        </w:rPr>
        <w:t xml:space="preserve"> </w:t>
      </w:r>
      <w:r w:rsidR="00B378E3">
        <w:rPr>
          <w:rFonts w:ascii="Arial" w:hAnsi="Arial" w:cs="Arial"/>
          <w:sz w:val="20"/>
          <w:szCs w:val="20"/>
        </w:rPr>
        <w:tab/>
      </w:r>
      <w:r w:rsidRPr="00B378E3">
        <w:rPr>
          <w:rFonts w:ascii="Arial" w:hAnsi="Arial" w:cs="Arial"/>
          <w:sz w:val="20"/>
          <w:szCs w:val="20"/>
        </w:rPr>
        <w:t xml:space="preserve">minimálny podiel </w:t>
      </w:r>
      <w:proofErr w:type="spellStart"/>
      <w:r w:rsidRPr="00B378E3">
        <w:rPr>
          <w:rFonts w:ascii="Arial" w:hAnsi="Arial" w:cs="Arial"/>
          <w:sz w:val="20"/>
          <w:szCs w:val="20"/>
        </w:rPr>
        <w:t>bio</w:t>
      </w:r>
      <w:proofErr w:type="spellEnd"/>
      <w:r w:rsidRPr="00B378E3">
        <w:rPr>
          <w:rFonts w:ascii="Arial" w:hAnsi="Arial" w:cs="Arial"/>
          <w:sz w:val="20"/>
          <w:szCs w:val="20"/>
        </w:rPr>
        <w:t xml:space="preserve"> zložky v Nafte podľa platnej legislatívy vyjadrený desatinným číslom</w:t>
      </w:r>
    </w:p>
    <w:p w:rsidR="00BC56C2" w:rsidRPr="00B378E3" w:rsidRDefault="00BC56C2" w:rsidP="00B378E3">
      <w:pPr>
        <w:spacing w:after="0"/>
        <w:rPr>
          <w:rFonts w:ascii="Arial" w:hAnsi="Arial" w:cs="Arial"/>
          <w:sz w:val="20"/>
          <w:szCs w:val="20"/>
        </w:rPr>
      </w:pPr>
      <w:r w:rsidRPr="00B378E3">
        <w:rPr>
          <w:rFonts w:ascii="Arial" w:hAnsi="Arial" w:cs="Arial"/>
          <w:sz w:val="20"/>
          <w:szCs w:val="20"/>
        </w:rPr>
        <w:t xml:space="preserve">0,845 </w:t>
      </w:r>
      <w:r w:rsidR="00B378E3">
        <w:rPr>
          <w:rFonts w:ascii="Arial" w:hAnsi="Arial" w:cs="Arial"/>
          <w:sz w:val="20"/>
          <w:szCs w:val="20"/>
        </w:rPr>
        <w:tab/>
      </w:r>
      <w:r w:rsidR="00B378E3">
        <w:rPr>
          <w:rFonts w:ascii="Arial" w:hAnsi="Arial" w:cs="Arial"/>
          <w:sz w:val="20"/>
          <w:szCs w:val="20"/>
        </w:rPr>
        <w:tab/>
      </w:r>
      <w:r w:rsidRPr="00B378E3">
        <w:rPr>
          <w:rFonts w:ascii="Arial" w:hAnsi="Arial" w:cs="Arial"/>
          <w:sz w:val="20"/>
          <w:szCs w:val="20"/>
        </w:rPr>
        <w:t>referenčná hustota nafty stanovená na hodnotu kg/liter pri 15°C</w:t>
      </w:r>
    </w:p>
    <w:p w:rsidR="00B378E3" w:rsidRPr="00B378E3" w:rsidRDefault="00BC56C2" w:rsidP="00B378E3">
      <w:pPr>
        <w:spacing w:after="0"/>
        <w:rPr>
          <w:rFonts w:ascii="Arial" w:hAnsi="Arial" w:cs="Arial"/>
          <w:sz w:val="20"/>
          <w:szCs w:val="20"/>
        </w:rPr>
      </w:pPr>
      <w:r w:rsidRPr="00B378E3">
        <w:rPr>
          <w:rFonts w:ascii="Arial" w:hAnsi="Arial" w:cs="Arial"/>
          <w:sz w:val="20"/>
          <w:szCs w:val="20"/>
        </w:rPr>
        <w:t xml:space="preserve">0,883 </w:t>
      </w:r>
      <w:r w:rsidR="00B378E3">
        <w:rPr>
          <w:rFonts w:ascii="Arial" w:hAnsi="Arial" w:cs="Arial"/>
          <w:sz w:val="20"/>
          <w:szCs w:val="20"/>
        </w:rPr>
        <w:tab/>
      </w:r>
      <w:r w:rsidR="00B378E3">
        <w:rPr>
          <w:rFonts w:ascii="Arial" w:hAnsi="Arial" w:cs="Arial"/>
          <w:sz w:val="20"/>
          <w:szCs w:val="20"/>
        </w:rPr>
        <w:tab/>
      </w:r>
      <w:r w:rsidRPr="00B378E3">
        <w:rPr>
          <w:rFonts w:ascii="Arial" w:hAnsi="Arial" w:cs="Arial"/>
          <w:sz w:val="20"/>
          <w:szCs w:val="20"/>
        </w:rPr>
        <w:t xml:space="preserve">referenčná hustota </w:t>
      </w:r>
      <w:proofErr w:type="spellStart"/>
      <w:r w:rsidRPr="00B378E3">
        <w:rPr>
          <w:rFonts w:ascii="Arial" w:hAnsi="Arial" w:cs="Arial"/>
          <w:sz w:val="20"/>
          <w:szCs w:val="20"/>
        </w:rPr>
        <w:t>bio</w:t>
      </w:r>
      <w:proofErr w:type="spellEnd"/>
      <w:r w:rsidRPr="00B378E3">
        <w:rPr>
          <w:rFonts w:ascii="Arial" w:hAnsi="Arial" w:cs="Arial"/>
          <w:sz w:val="20"/>
          <w:szCs w:val="20"/>
        </w:rPr>
        <w:t xml:space="preserve"> zložky stanovená na hodnotu kg/liter pri 15°C</w:t>
      </w:r>
      <w:r w:rsidRPr="00B378E3">
        <w:rPr>
          <w:rFonts w:ascii="Arial" w:hAnsi="Arial" w:cs="Arial"/>
          <w:sz w:val="20"/>
          <w:szCs w:val="20"/>
        </w:rPr>
        <w:br/>
      </w:r>
      <w:r w:rsidR="00B378E3" w:rsidRPr="00F90894">
        <w:rPr>
          <w:rFonts w:ascii="Arial" w:hAnsi="Arial" w:cs="Arial"/>
          <w:b/>
          <w:sz w:val="20"/>
          <w:szCs w:val="20"/>
        </w:rPr>
        <w:t>SH</w:t>
      </w:r>
      <w:r w:rsidR="007E73E2">
        <w:rPr>
          <w:rFonts w:ascii="Arial" w:hAnsi="Arial" w:cs="Arial"/>
          <w:b/>
          <w:sz w:val="20"/>
          <w:szCs w:val="20"/>
        </w:rPr>
        <w:t>R</w:t>
      </w:r>
      <w:r w:rsidR="00B378E3" w:rsidRPr="00B378E3">
        <w:rPr>
          <w:rFonts w:ascii="Arial" w:hAnsi="Arial" w:cs="Arial"/>
          <w:sz w:val="20"/>
          <w:szCs w:val="20"/>
        </w:rPr>
        <w:tab/>
      </w:r>
      <w:r w:rsidR="00B378E3" w:rsidRPr="00B378E3">
        <w:rPr>
          <w:rFonts w:ascii="Arial" w:hAnsi="Arial" w:cs="Arial"/>
          <w:sz w:val="20"/>
          <w:szCs w:val="20"/>
        </w:rPr>
        <w:tab/>
        <w:t>Príspevok na štátne hmotné rezervy (EUR/1000L)</w:t>
      </w:r>
    </w:p>
    <w:p w:rsidR="00B378E3" w:rsidRPr="00B378E3" w:rsidRDefault="00B378E3" w:rsidP="00B378E3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F90894">
        <w:rPr>
          <w:rFonts w:ascii="Arial" w:hAnsi="Arial" w:cs="Arial"/>
          <w:b/>
          <w:sz w:val="20"/>
          <w:szCs w:val="20"/>
        </w:rPr>
        <w:t>SpD</w:t>
      </w:r>
      <w:proofErr w:type="spellEnd"/>
      <w:r w:rsidRPr="00B378E3">
        <w:rPr>
          <w:rFonts w:ascii="Arial" w:hAnsi="Arial" w:cs="Arial"/>
          <w:sz w:val="20"/>
          <w:szCs w:val="20"/>
        </w:rPr>
        <w:tab/>
      </w:r>
      <w:r w:rsidRPr="00B378E3">
        <w:rPr>
          <w:rFonts w:ascii="Arial" w:hAnsi="Arial" w:cs="Arial"/>
          <w:sz w:val="20"/>
          <w:szCs w:val="20"/>
        </w:rPr>
        <w:tab/>
        <w:t>Spotrebná daň (EUR/1000L)</w:t>
      </w:r>
    </w:p>
    <w:p w:rsidR="00B378E3" w:rsidRDefault="00B378E3" w:rsidP="00B378E3">
      <w:pPr>
        <w:spacing w:after="0"/>
        <w:rPr>
          <w:rFonts w:ascii="Arial" w:hAnsi="Arial" w:cs="Arial"/>
          <w:sz w:val="20"/>
          <w:szCs w:val="20"/>
        </w:rPr>
      </w:pPr>
      <w:r w:rsidRPr="00F90894">
        <w:rPr>
          <w:rFonts w:ascii="Arial" w:hAnsi="Arial" w:cs="Arial"/>
          <w:b/>
          <w:sz w:val="20"/>
          <w:szCs w:val="20"/>
        </w:rPr>
        <w:t>Náklady</w:t>
      </w:r>
      <w:r w:rsidRPr="00B378E3">
        <w:rPr>
          <w:rFonts w:ascii="Arial" w:hAnsi="Arial" w:cs="Arial"/>
          <w:sz w:val="20"/>
          <w:szCs w:val="20"/>
        </w:rPr>
        <w:tab/>
        <w:t>EUR/1000LT (zahŕňa produkčné, operačné a transportné náklady dodávateľa, réžia..)</w:t>
      </w:r>
    </w:p>
    <w:p w:rsidR="00F90894" w:rsidRPr="00F90894" w:rsidRDefault="00A673FB" w:rsidP="00B378E3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</w:t>
      </w:r>
      <w:r w:rsidR="00F90894" w:rsidRPr="00F90894">
        <w:rPr>
          <w:rFonts w:ascii="Arial" w:hAnsi="Arial" w:cs="Arial"/>
          <w:b/>
          <w:sz w:val="20"/>
          <w:szCs w:val="20"/>
        </w:rPr>
        <w:t>C</w:t>
      </w:r>
      <w:r w:rsidR="00F90894" w:rsidRPr="00F90894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F90894">
        <w:rPr>
          <w:rFonts w:ascii="Arial" w:hAnsi="Arial" w:cs="Arial"/>
          <w:sz w:val="20"/>
          <w:szCs w:val="20"/>
          <w:vertAlign w:val="superscript"/>
        </w:rPr>
        <w:tab/>
      </w:r>
      <w:r w:rsidR="00F90894">
        <w:rPr>
          <w:rFonts w:ascii="Arial" w:hAnsi="Arial" w:cs="Arial"/>
          <w:sz w:val="20"/>
          <w:szCs w:val="20"/>
          <w:vertAlign w:val="superscript"/>
        </w:rPr>
        <w:tab/>
      </w:r>
      <w:r w:rsidR="005D1AF9">
        <w:rPr>
          <w:rFonts w:ascii="Arial" w:hAnsi="Arial" w:cs="Arial"/>
          <w:b/>
          <w:sz w:val="20"/>
          <w:szCs w:val="20"/>
        </w:rPr>
        <w:t>Jednotková</w:t>
      </w:r>
      <w:r w:rsidR="00F90894" w:rsidRPr="00F90894">
        <w:rPr>
          <w:rFonts w:ascii="Arial" w:hAnsi="Arial" w:cs="Arial"/>
          <w:b/>
          <w:sz w:val="20"/>
          <w:szCs w:val="20"/>
        </w:rPr>
        <w:t xml:space="preserve"> cena so spotrebnou daňou (EUR/1000L) a bez DPH</w:t>
      </w:r>
    </w:p>
    <w:tbl>
      <w:tblPr>
        <w:tblW w:w="16504" w:type="dxa"/>
        <w:tblInd w:w="7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3"/>
        <w:gridCol w:w="14591"/>
      </w:tblGrid>
      <w:tr w:rsidR="00BC56C2" w:rsidRPr="00B378E3" w:rsidTr="00B378E3">
        <w:trPr>
          <w:trHeight w:val="264"/>
        </w:trPr>
        <w:tc>
          <w:tcPr>
            <w:tcW w:w="1913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C56C2" w:rsidRPr="00B378E3" w:rsidRDefault="00BC56C2" w:rsidP="00B378E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91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C56C2" w:rsidRPr="00B378E3" w:rsidRDefault="00BC56C2" w:rsidP="00B378E3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23698" w:rsidRPr="00B378E3" w:rsidRDefault="00623698" w:rsidP="00AE2C5F">
      <w:pPr>
        <w:spacing w:after="0"/>
        <w:rPr>
          <w:rFonts w:ascii="Arial" w:hAnsi="Arial" w:cs="Arial"/>
          <w:b/>
          <w:sz w:val="20"/>
          <w:szCs w:val="20"/>
        </w:rPr>
      </w:pPr>
    </w:p>
    <w:p w:rsidR="000253C0" w:rsidRPr="00F14101" w:rsidRDefault="000253C0" w:rsidP="00AE2C5F">
      <w:pPr>
        <w:spacing w:after="0"/>
        <w:rPr>
          <w:rFonts w:ascii="Arial" w:hAnsi="Arial" w:cs="Arial"/>
          <w:b/>
          <w:sz w:val="20"/>
          <w:szCs w:val="20"/>
          <w:highlight w:val="yellow"/>
          <w:u w:val="single"/>
        </w:rPr>
      </w:pPr>
      <w:r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B. </w:t>
      </w:r>
      <w:r w:rsidR="00363301"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>Návrh v</w:t>
      </w:r>
      <w:r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>zor</w:t>
      </w:r>
      <w:r w:rsidR="005A6CF2"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>ca</w:t>
      </w:r>
      <w:r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pre stanovenie </w:t>
      </w:r>
      <w:r w:rsidR="00A67C0E"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jednotkovej </w:t>
      </w:r>
      <w:r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>ceny</w:t>
      </w:r>
      <w:r w:rsidR="00211C8E" w:rsidRPr="00211C8E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: </w:t>
      </w:r>
      <w:r w:rsidRPr="00211C8E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 </w:t>
      </w:r>
      <w:r w:rsidR="00F14101" w:rsidRPr="00F14101">
        <w:rPr>
          <w:rFonts w:ascii="Arial" w:hAnsi="Arial" w:cs="Arial"/>
          <w:b/>
          <w:sz w:val="20"/>
          <w:szCs w:val="20"/>
          <w:highlight w:val="yellow"/>
          <w:u w:val="single"/>
        </w:rPr>
        <w:t xml:space="preserve">Motorová nafta arktická v zmysle STN EN 590:2014 označená ako trieda 2 (podľa tabuľky 3 uvedenej normy) do </w:t>
      </w:r>
      <w:proofErr w:type="spellStart"/>
      <w:r w:rsidR="00F14101" w:rsidRPr="00F14101">
        <w:rPr>
          <w:rFonts w:ascii="Arial" w:hAnsi="Arial" w:cs="Arial"/>
          <w:b/>
          <w:sz w:val="20"/>
          <w:szCs w:val="20"/>
          <w:highlight w:val="yellow"/>
          <w:u w:val="single"/>
        </w:rPr>
        <w:t>dieselgenerátorov</w:t>
      </w:r>
      <w:proofErr w:type="spellEnd"/>
      <w:r w:rsidRPr="00B378E3">
        <w:rPr>
          <w:rFonts w:ascii="Arial" w:hAnsi="Arial" w:cs="Arial"/>
          <w:b/>
          <w:sz w:val="20"/>
          <w:szCs w:val="20"/>
          <w:highlight w:val="yellow"/>
          <w:u w:val="single"/>
        </w:rPr>
        <w:t>:</w:t>
      </w:r>
    </w:p>
    <w:p w:rsidR="00211C8E" w:rsidRPr="00B378E3" w:rsidRDefault="00211C8E" w:rsidP="00AE2C5F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B378E3" w:rsidRPr="00B378E3" w:rsidRDefault="00A673FB" w:rsidP="00B378E3">
      <w:pPr>
        <w:rPr>
          <w:rFonts w:ascii="Verdana" w:hAnsi="Verdana"/>
          <w:b/>
          <w:bCs/>
          <w:caps/>
          <w:sz w:val="20"/>
          <w:szCs w:val="20"/>
          <w:u w:val="single"/>
        </w:rPr>
      </w:pPr>
      <w:r>
        <w:rPr>
          <w:rFonts w:ascii="Verdana" w:hAnsi="Verdana"/>
          <w:b/>
          <w:bCs/>
          <w:sz w:val="20"/>
          <w:szCs w:val="20"/>
        </w:rPr>
        <w:t>J</w:t>
      </w:r>
      <w:r w:rsidR="00B378E3" w:rsidRPr="00B378E3">
        <w:rPr>
          <w:rFonts w:ascii="Verdana" w:hAnsi="Verdana"/>
          <w:b/>
          <w:bCs/>
          <w:sz w:val="20"/>
          <w:szCs w:val="20"/>
        </w:rPr>
        <w:t>C</w:t>
      </w:r>
      <w:r w:rsidR="00B378E3" w:rsidRPr="00B378E3">
        <w:rPr>
          <w:rFonts w:ascii="Verdana" w:hAnsi="Verdana"/>
          <w:b/>
          <w:bCs/>
          <w:sz w:val="20"/>
          <w:szCs w:val="20"/>
          <w:vertAlign w:val="superscript"/>
        </w:rPr>
        <w:t>2</w:t>
      </w:r>
      <w:r w:rsidR="00B378E3" w:rsidRPr="00B378E3">
        <w:rPr>
          <w:rFonts w:ascii="Verdana" w:hAnsi="Verdana"/>
          <w:b/>
          <w:bCs/>
          <w:sz w:val="20"/>
          <w:szCs w:val="20"/>
        </w:rPr>
        <w:t xml:space="preserve"> = Platt’s*0,845 + SHR +</w:t>
      </w:r>
      <w:r w:rsidR="00B378E3" w:rsidRPr="00B378E3">
        <w:rPr>
          <w:rFonts w:ascii="Verdana" w:hAnsi="Verdana"/>
          <w:b/>
          <w:bCs/>
          <w:color w:val="000000"/>
          <w:sz w:val="20"/>
          <w:szCs w:val="20"/>
        </w:rPr>
        <w:t xml:space="preserve"> BIOP+GHG+ENERGK+</w:t>
      </w:r>
      <w:r w:rsidR="00B378E3" w:rsidRPr="00B378E3">
        <w:rPr>
          <w:rFonts w:ascii="Verdana" w:hAnsi="Verdana"/>
          <w:b/>
          <w:bCs/>
          <w:sz w:val="20"/>
          <w:szCs w:val="20"/>
        </w:rPr>
        <w:t xml:space="preserve"> </w:t>
      </w:r>
      <w:proofErr w:type="spellStart"/>
      <w:r w:rsidR="00B378E3" w:rsidRPr="00B378E3">
        <w:rPr>
          <w:rFonts w:ascii="Verdana" w:hAnsi="Verdana"/>
          <w:b/>
          <w:bCs/>
          <w:sz w:val="20"/>
          <w:szCs w:val="20"/>
        </w:rPr>
        <w:t>SpD</w:t>
      </w:r>
      <w:proofErr w:type="spellEnd"/>
      <w:r w:rsidR="00B378E3" w:rsidRPr="00B378E3">
        <w:rPr>
          <w:rFonts w:ascii="Verdana" w:hAnsi="Verdana"/>
          <w:b/>
          <w:bCs/>
          <w:sz w:val="20"/>
          <w:szCs w:val="20"/>
        </w:rPr>
        <w:t xml:space="preserve">+ NÁKLADY </w:t>
      </w:r>
    </w:p>
    <w:p w:rsidR="00B378E3" w:rsidRPr="007E73E2" w:rsidRDefault="007E73E2" w:rsidP="007E73E2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7E73E2">
        <w:rPr>
          <w:rFonts w:ascii="Arial" w:hAnsi="Arial" w:cs="Arial"/>
          <w:sz w:val="20"/>
          <w:szCs w:val="20"/>
        </w:rPr>
        <w:t>Platt´s</w:t>
      </w:r>
      <w:proofErr w:type="spellEnd"/>
      <w:r w:rsidRPr="007E73E2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E73E2">
        <w:rPr>
          <w:rFonts w:ascii="Arial" w:hAnsi="Arial" w:cs="Arial"/>
          <w:sz w:val="20"/>
          <w:szCs w:val="20"/>
        </w:rPr>
        <w:t xml:space="preserve">FOB Rotterdam </w:t>
      </w:r>
      <w:proofErr w:type="spellStart"/>
      <w:r w:rsidRPr="007E73E2">
        <w:rPr>
          <w:rFonts w:ascii="Arial" w:hAnsi="Arial" w:cs="Arial"/>
          <w:sz w:val="20"/>
          <w:szCs w:val="20"/>
        </w:rPr>
        <w:t>Barges</w:t>
      </w:r>
      <w:proofErr w:type="spellEnd"/>
      <w:r w:rsidRPr="007E73E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E73E2">
        <w:rPr>
          <w:rFonts w:ascii="Arial" w:hAnsi="Arial" w:cs="Arial"/>
          <w:sz w:val="20"/>
          <w:szCs w:val="20"/>
        </w:rPr>
        <w:t>Diesel</w:t>
      </w:r>
      <w:proofErr w:type="spellEnd"/>
      <w:r w:rsidRPr="007E73E2">
        <w:rPr>
          <w:rFonts w:ascii="Arial" w:hAnsi="Arial" w:cs="Arial"/>
          <w:sz w:val="20"/>
          <w:szCs w:val="20"/>
        </w:rPr>
        <w:t xml:space="preserve"> 10ppm </w:t>
      </w:r>
      <w:r w:rsidR="00B60AF8">
        <w:rPr>
          <w:rFonts w:ascii="Arial" w:hAnsi="Arial" w:cs="Arial"/>
          <w:sz w:val="20"/>
          <w:szCs w:val="20"/>
        </w:rPr>
        <w:t xml:space="preserve">aritmetický </w:t>
      </w:r>
      <w:r w:rsidRPr="007E73E2">
        <w:rPr>
          <w:rFonts w:ascii="Arial" w:hAnsi="Arial" w:cs="Arial"/>
          <w:sz w:val="20"/>
          <w:szCs w:val="20"/>
        </w:rPr>
        <w:t>priemer aktuálneho mesiaca (</w:t>
      </w:r>
      <w:r w:rsidR="00180F33">
        <w:rPr>
          <w:rFonts w:ascii="Arial" w:hAnsi="Arial" w:cs="Arial"/>
          <w:sz w:val="20"/>
          <w:szCs w:val="20"/>
        </w:rPr>
        <w:t>EUR</w:t>
      </w:r>
      <w:r w:rsidRPr="007E73E2">
        <w:rPr>
          <w:rFonts w:ascii="Arial" w:hAnsi="Arial" w:cs="Arial"/>
          <w:sz w:val="20"/>
          <w:szCs w:val="20"/>
        </w:rPr>
        <w:t>/t)</w:t>
      </w:r>
    </w:p>
    <w:p w:rsidR="007E73E2" w:rsidRPr="007E73E2" w:rsidRDefault="007E73E2" w:rsidP="007E73E2">
      <w:pPr>
        <w:spacing w:after="0"/>
        <w:rPr>
          <w:rFonts w:ascii="Arial" w:hAnsi="Arial" w:cs="Arial"/>
          <w:sz w:val="20"/>
          <w:szCs w:val="20"/>
        </w:rPr>
      </w:pPr>
      <w:r w:rsidRPr="007E73E2">
        <w:rPr>
          <w:rFonts w:ascii="Arial" w:hAnsi="Arial" w:cs="Arial"/>
          <w:sz w:val="20"/>
          <w:szCs w:val="20"/>
        </w:rPr>
        <w:t>0,845</w:t>
      </w:r>
      <w:r w:rsidRPr="007E73E2">
        <w:rPr>
          <w:rFonts w:ascii="Arial" w:hAnsi="Arial" w:cs="Arial"/>
          <w:sz w:val="20"/>
          <w:szCs w:val="20"/>
        </w:rPr>
        <w:tab/>
      </w:r>
      <w:r w:rsidRPr="007E73E2">
        <w:rPr>
          <w:rFonts w:ascii="Arial" w:hAnsi="Arial" w:cs="Arial"/>
          <w:sz w:val="20"/>
          <w:szCs w:val="20"/>
        </w:rPr>
        <w:tab/>
        <w:t>Referenčná hustota nafty stanovená na hodnotu kg/liter pri 15°C</w:t>
      </w:r>
    </w:p>
    <w:p w:rsidR="007E73E2" w:rsidRPr="007E73E2" w:rsidRDefault="007E73E2" w:rsidP="007E73E2">
      <w:pPr>
        <w:spacing w:after="0"/>
        <w:rPr>
          <w:rFonts w:ascii="Arial" w:hAnsi="Arial" w:cs="Arial"/>
          <w:sz w:val="20"/>
          <w:szCs w:val="20"/>
        </w:rPr>
      </w:pPr>
      <w:r w:rsidRPr="007E73E2">
        <w:rPr>
          <w:rFonts w:ascii="Arial" w:hAnsi="Arial" w:cs="Arial"/>
          <w:sz w:val="20"/>
          <w:szCs w:val="20"/>
        </w:rPr>
        <w:t>SHR</w:t>
      </w:r>
      <w:r w:rsidRPr="007E73E2">
        <w:rPr>
          <w:rFonts w:ascii="Arial" w:hAnsi="Arial" w:cs="Arial"/>
          <w:sz w:val="20"/>
          <w:szCs w:val="20"/>
        </w:rPr>
        <w:tab/>
      </w:r>
      <w:r w:rsidRPr="007E73E2">
        <w:rPr>
          <w:rFonts w:ascii="Arial" w:hAnsi="Arial" w:cs="Arial"/>
          <w:sz w:val="20"/>
          <w:szCs w:val="20"/>
        </w:rPr>
        <w:tab/>
        <w:t>Príspevok na štátne hmotné rezervy (EUR/1000L)</w:t>
      </w:r>
    </w:p>
    <w:p w:rsidR="007E73E2" w:rsidRPr="007E73E2" w:rsidRDefault="007E73E2" w:rsidP="007E73E2">
      <w:pPr>
        <w:spacing w:after="0"/>
        <w:rPr>
          <w:rFonts w:ascii="Arial" w:hAnsi="Arial" w:cs="Arial"/>
          <w:sz w:val="20"/>
          <w:szCs w:val="20"/>
        </w:rPr>
      </w:pPr>
      <w:r w:rsidRPr="007E73E2">
        <w:rPr>
          <w:rFonts w:ascii="Arial" w:hAnsi="Arial" w:cs="Arial"/>
          <w:sz w:val="20"/>
          <w:szCs w:val="20"/>
        </w:rPr>
        <w:t>BIOP</w:t>
      </w:r>
      <w:r w:rsidRPr="007E73E2">
        <w:rPr>
          <w:rFonts w:ascii="Arial" w:hAnsi="Arial" w:cs="Arial"/>
          <w:sz w:val="20"/>
          <w:szCs w:val="20"/>
        </w:rPr>
        <w:tab/>
      </w:r>
      <w:r w:rsidRPr="007E73E2">
        <w:rPr>
          <w:rFonts w:ascii="Arial" w:hAnsi="Arial" w:cs="Arial"/>
          <w:sz w:val="20"/>
          <w:szCs w:val="20"/>
        </w:rPr>
        <w:tab/>
        <w:t xml:space="preserve">Zákonom stanovený poplatok za chýbajúcu </w:t>
      </w:r>
      <w:proofErr w:type="spellStart"/>
      <w:r w:rsidRPr="007E73E2">
        <w:rPr>
          <w:rFonts w:ascii="Arial" w:hAnsi="Arial" w:cs="Arial"/>
          <w:sz w:val="20"/>
          <w:szCs w:val="20"/>
        </w:rPr>
        <w:t>biozložku</w:t>
      </w:r>
      <w:proofErr w:type="spellEnd"/>
      <w:r w:rsidRPr="007E73E2">
        <w:rPr>
          <w:rFonts w:ascii="Arial" w:hAnsi="Arial" w:cs="Arial"/>
          <w:sz w:val="20"/>
          <w:szCs w:val="20"/>
        </w:rPr>
        <w:t xml:space="preserve"> (EUR/ 1000L)</w:t>
      </w:r>
    </w:p>
    <w:p w:rsidR="007E73E2" w:rsidRPr="007E73E2" w:rsidRDefault="007E73E2" w:rsidP="007E73E2">
      <w:pPr>
        <w:spacing w:after="0"/>
        <w:rPr>
          <w:rFonts w:ascii="Arial" w:hAnsi="Arial" w:cs="Arial"/>
          <w:sz w:val="20"/>
          <w:szCs w:val="20"/>
        </w:rPr>
      </w:pPr>
      <w:r w:rsidRPr="007E73E2">
        <w:rPr>
          <w:rFonts w:ascii="Arial" w:hAnsi="Arial" w:cs="Arial"/>
          <w:sz w:val="20"/>
          <w:szCs w:val="20"/>
        </w:rPr>
        <w:t>GHG</w:t>
      </w:r>
      <w:r w:rsidRPr="007E73E2">
        <w:rPr>
          <w:rFonts w:ascii="Arial" w:hAnsi="Arial" w:cs="Arial"/>
          <w:sz w:val="20"/>
          <w:szCs w:val="20"/>
        </w:rPr>
        <w:tab/>
      </w:r>
      <w:r w:rsidRPr="007E73E2">
        <w:rPr>
          <w:rFonts w:ascii="Arial" w:hAnsi="Arial" w:cs="Arial"/>
          <w:sz w:val="20"/>
          <w:szCs w:val="20"/>
        </w:rPr>
        <w:tab/>
        <w:t xml:space="preserve">Poplatok za </w:t>
      </w:r>
      <w:proofErr w:type="spellStart"/>
      <w:r w:rsidRPr="007E73E2">
        <w:rPr>
          <w:rFonts w:ascii="Arial" w:hAnsi="Arial" w:cs="Arial"/>
          <w:sz w:val="20"/>
          <w:szCs w:val="20"/>
        </w:rPr>
        <w:t>neúsporu</w:t>
      </w:r>
      <w:proofErr w:type="spellEnd"/>
      <w:r w:rsidRPr="007E73E2">
        <w:rPr>
          <w:rFonts w:ascii="Arial" w:hAnsi="Arial" w:cs="Arial"/>
          <w:sz w:val="20"/>
          <w:szCs w:val="20"/>
        </w:rPr>
        <w:t xml:space="preserve"> emisií skleníkových plynov (EUR/1000L)</w:t>
      </w:r>
    </w:p>
    <w:p w:rsidR="007E73E2" w:rsidRPr="007E73E2" w:rsidRDefault="007E73E2" w:rsidP="007E73E2">
      <w:pPr>
        <w:spacing w:after="0"/>
        <w:rPr>
          <w:rFonts w:ascii="Arial" w:hAnsi="Arial" w:cs="Arial"/>
          <w:sz w:val="20"/>
          <w:szCs w:val="20"/>
        </w:rPr>
      </w:pPr>
      <w:r w:rsidRPr="007E73E2">
        <w:rPr>
          <w:rFonts w:ascii="Arial" w:hAnsi="Arial" w:cs="Arial"/>
          <w:sz w:val="20"/>
          <w:szCs w:val="20"/>
        </w:rPr>
        <w:t>ENRERGK</w:t>
      </w:r>
      <w:r w:rsidRPr="007E73E2">
        <w:rPr>
          <w:rFonts w:ascii="Arial" w:hAnsi="Arial" w:cs="Arial"/>
          <w:sz w:val="20"/>
          <w:szCs w:val="20"/>
        </w:rPr>
        <w:tab/>
        <w:t xml:space="preserve">Poplatok za nesplnenie min. energetického podielu </w:t>
      </w:r>
      <w:proofErr w:type="spellStart"/>
      <w:r w:rsidRPr="007E73E2">
        <w:rPr>
          <w:rFonts w:ascii="Arial" w:hAnsi="Arial" w:cs="Arial"/>
          <w:sz w:val="20"/>
          <w:szCs w:val="20"/>
        </w:rPr>
        <w:t>biopaliva</w:t>
      </w:r>
      <w:proofErr w:type="spellEnd"/>
      <w:r w:rsidRPr="007E73E2">
        <w:rPr>
          <w:rFonts w:ascii="Arial" w:hAnsi="Arial" w:cs="Arial"/>
          <w:sz w:val="20"/>
          <w:szCs w:val="20"/>
        </w:rPr>
        <w:t xml:space="preserve"> (EUR/1000L)</w:t>
      </w:r>
    </w:p>
    <w:p w:rsidR="007E73E2" w:rsidRDefault="007E73E2" w:rsidP="007E73E2">
      <w:pPr>
        <w:spacing w:after="0"/>
        <w:rPr>
          <w:rFonts w:ascii="Arial" w:hAnsi="Arial" w:cs="Arial"/>
          <w:sz w:val="20"/>
          <w:szCs w:val="20"/>
        </w:rPr>
      </w:pPr>
      <w:proofErr w:type="spellStart"/>
      <w:r w:rsidRPr="007E73E2">
        <w:rPr>
          <w:rFonts w:ascii="Arial" w:hAnsi="Arial" w:cs="Arial"/>
          <w:sz w:val="20"/>
          <w:szCs w:val="20"/>
        </w:rPr>
        <w:t>SpD</w:t>
      </w:r>
      <w:proofErr w:type="spellEnd"/>
      <w:r w:rsidRPr="007E73E2">
        <w:rPr>
          <w:rFonts w:ascii="Arial" w:hAnsi="Arial" w:cs="Arial"/>
          <w:sz w:val="20"/>
          <w:szCs w:val="20"/>
        </w:rPr>
        <w:tab/>
      </w:r>
      <w:r w:rsidRPr="007E73E2">
        <w:rPr>
          <w:rFonts w:ascii="Arial" w:hAnsi="Arial" w:cs="Arial"/>
          <w:sz w:val="20"/>
          <w:szCs w:val="20"/>
        </w:rPr>
        <w:tab/>
      </w:r>
      <w:r w:rsidRPr="00B378E3">
        <w:rPr>
          <w:rFonts w:ascii="Arial" w:hAnsi="Arial" w:cs="Arial"/>
          <w:sz w:val="20"/>
          <w:szCs w:val="20"/>
        </w:rPr>
        <w:t>Spotrebná daň (EUR/1000L) a bez DPH</w:t>
      </w:r>
    </w:p>
    <w:p w:rsidR="007E73E2" w:rsidRDefault="007E73E2" w:rsidP="007E73E2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Náklady</w:t>
      </w:r>
      <w:r>
        <w:rPr>
          <w:rFonts w:ascii="Arial" w:hAnsi="Arial" w:cs="Arial"/>
          <w:sz w:val="20"/>
          <w:szCs w:val="20"/>
        </w:rPr>
        <w:tab/>
      </w:r>
      <w:r w:rsidRPr="007E73E2">
        <w:rPr>
          <w:rFonts w:ascii="Arial" w:hAnsi="Arial" w:cs="Arial"/>
          <w:sz w:val="20"/>
          <w:szCs w:val="20"/>
        </w:rPr>
        <w:t>EUR/1000LT (zahŕňa produkčné, operačné a transportné náklady dodávateľa, réžia</w:t>
      </w:r>
    </w:p>
    <w:p w:rsidR="007E73E2" w:rsidRPr="007E73E2" w:rsidRDefault="00A673FB" w:rsidP="00B378E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</w:t>
      </w:r>
      <w:r w:rsidR="007E73E2" w:rsidRPr="00495AB7">
        <w:rPr>
          <w:rFonts w:ascii="Arial" w:hAnsi="Arial" w:cs="Arial"/>
          <w:b/>
          <w:sz w:val="20"/>
          <w:szCs w:val="20"/>
        </w:rPr>
        <w:t>C</w:t>
      </w:r>
      <w:r w:rsidR="00495AB7">
        <w:rPr>
          <w:rFonts w:ascii="Arial" w:hAnsi="Arial" w:cs="Arial"/>
          <w:b/>
          <w:sz w:val="20"/>
          <w:szCs w:val="20"/>
          <w:vertAlign w:val="superscript"/>
        </w:rPr>
        <w:t>2</w:t>
      </w:r>
      <w:r w:rsidR="007E73E2">
        <w:rPr>
          <w:rFonts w:ascii="Verdana" w:hAnsi="Verdana"/>
          <w:b/>
          <w:bCs/>
          <w:color w:val="000000"/>
          <w:sz w:val="20"/>
          <w:szCs w:val="20"/>
          <w:vertAlign w:val="superscript"/>
        </w:rPr>
        <w:tab/>
      </w:r>
      <w:r w:rsidR="007E73E2">
        <w:rPr>
          <w:rFonts w:ascii="Verdana" w:hAnsi="Verdana"/>
          <w:b/>
          <w:bCs/>
          <w:color w:val="000000"/>
          <w:sz w:val="20"/>
          <w:szCs w:val="20"/>
          <w:vertAlign w:val="superscript"/>
        </w:rPr>
        <w:tab/>
      </w:r>
      <w:r w:rsidR="005D1AF9">
        <w:rPr>
          <w:rFonts w:ascii="Arial" w:hAnsi="Arial" w:cs="Arial"/>
          <w:b/>
          <w:sz w:val="20"/>
          <w:szCs w:val="20"/>
        </w:rPr>
        <w:t xml:space="preserve">Jednotková </w:t>
      </w:r>
      <w:r w:rsidR="007E73E2" w:rsidRPr="007E73E2">
        <w:rPr>
          <w:rFonts w:ascii="Arial" w:hAnsi="Arial" w:cs="Arial"/>
          <w:b/>
          <w:sz w:val="20"/>
          <w:szCs w:val="20"/>
        </w:rPr>
        <w:t>cena so spotrebnou daňou (EUR/1000 L) a bez DPH</w:t>
      </w:r>
    </w:p>
    <w:p w:rsidR="00A67C0E" w:rsidRPr="00B378E3" w:rsidRDefault="00A67C0E" w:rsidP="00AE2C5F">
      <w:pPr>
        <w:spacing w:after="0"/>
        <w:rPr>
          <w:rFonts w:ascii="Arial" w:hAnsi="Arial" w:cs="Arial"/>
          <w:b/>
          <w:sz w:val="20"/>
          <w:szCs w:val="20"/>
          <w:u w:val="single"/>
        </w:rPr>
      </w:pPr>
    </w:p>
    <w:p w:rsidR="00A67C0E" w:rsidRPr="00B378E3" w:rsidRDefault="00A67C0E" w:rsidP="00A67C0E">
      <w:pPr>
        <w:spacing w:after="120"/>
        <w:rPr>
          <w:rFonts w:ascii="Arial" w:hAnsi="Arial" w:cs="Arial"/>
          <w:b/>
          <w:sz w:val="20"/>
          <w:szCs w:val="20"/>
        </w:rPr>
      </w:pPr>
    </w:p>
    <w:p w:rsidR="00180F33" w:rsidRDefault="00180F33" w:rsidP="00B60AF8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Nakoľko </w:t>
      </w:r>
      <w:r w:rsidR="005D1AF9">
        <w:rPr>
          <w:rFonts w:ascii="Arial" w:hAnsi="Arial" w:cs="Arial"/>
          <w:sz w:val="20"/>
          <w:szCs w:val="20"/>
        </w:rPr>
        <w:t>jednotková</w:t>
      </w:r>
      <w:r w:rsidR="00B60AF8">
        <w:rPr>
          <w:rFonts w:ascii="Arial" w:hAnsi="Arial" w:cs="Arial"/>
          <w:sz w:val="20"/>
          <w:szCs w:val="20"/>
        </w:rPr>
        <w:t xml:space="preserve"> cena</w:t>
      </w:r>
      <w:r>
        <w:rPr>
          <w:rFonts w:ascii="Arial" w:hAnsi="Arial" w:cs="Arial"/>
          <w:sz w:val="20"/>
          <w:szCs w:val="20"/>
        </w:rPr>
        <w:t xml:space="preserve"> počas doby platnosti</w:t>
      </w:r>
      <w:r w:rsidR="00B60AF8">
        <w:rPr>
          <w:rFonts w:ascii="Arial" w:hAnsi="Arial" w:cs="Arial"/>
          <w:sz w:val="20"/>
          <w:szCs w:val="20"/>
        </w:rPr>
        <w:t xml:space="preserve"> zmluvy</w:t>
      </w:r>
      <w:r w:rsidR="00A25036">
        <w:rPr>
          <w:rFonts w:ascii="Arial" w:hAnsi="Arial" w:cs="Arial"/>
          <w:sz w:val="20"/>
          <w:szCs w:val="20"/>
        </w:rPr>
        <w:t xml:space="preserve"> sa môže</w:t>
      </w:r>
      <w:r>
        <w:rPr>
          <w:rFonts w:ascii="Arial" w:hAnsi="Arial" w:cs="Arial"/>
          <w:sz w:val="20"/>
          <w:szCs w:val="20"/>
        </w:rPr>
        <w:t xml:space="preserve"> meniť </w:t>
      </w:r>
      <w:r w:rsidR="00B60AF8">
        <w:rPr>
          <w:rFonts w:ascii="Arial" w:hAnsi="Arial" w:cs="Arial"/>
          <w:sz w:val="20"/>
          <w:szCs w:val="20"/>
        </w:rPr>
        <w:t xml:space="preserve">na základe vývoja cien nafty </w:t>
      </w:r>
      <w:r w:rsidR="00C04452">
        <w:rPr>
          <w:rFonts w:ascii="Arial" w:hAnsi="Arial" w:cs="Arial"/>
          <w:sz w:val="20"/>
          <w:szCs w:val="20"/>
        </w:rPr>
        <w:t xml:space="preserve"> predložená </w:t>
      </w:r>
      <w:r w:rsidR="005D1AF9">
        <w:rPr>
          <w:rFonts w:ascii="Arial" w:hAnsi="Arial" w:cs="Arial"/>
          <w:sz w:val="20"/>
          <w:szCs w:val="20"/>
        </w:rPr>
        <w:t>jednotková</w:t>
      </w:r>
      <w:r>
        <w:rPr>
          <w:rFonts w:ascii="Arial" w:hAnsi="Arial" w:cs="Arial"/>
          <w:sz w:val="20"/>
          <w:szCs w:val="20"/>
        </w:rPr>
        <w:t xml:space="preserve"> cena v súťaži</w:t>
      </w:r>
      <w:r w:rsidRPr="00960C35">
        <w:rPr>
          <w:rFonts w:ascii="Arial" w:hAnsi="Arial" w:cs="Arial"/>
          <w:sz w:val="20"/>
          <w:szCs w:val="20"/>
        </w:rPr>
        <w:t xml:space="preserve"> bude s</w:t>
      </w:r>
      <w:r>
        <w:rPr>
          <w:rFonts w:ascii="Arial" w:hAnsi="Arial" w:cs="Arial"/>
          <w:sz w:val="20"/>
          <w:szCs w:val="20"/>
        </w:rPr>
        <w:t>l</w:t>
      </w:r>
      <w:r w:rsidRPr="00960C35">
        <w:rPr>
          <w:rFonts w:ascii="Arial" w:hAnsi="Arial" w:cs="Arial"/>
          <w:sz w:val="20"/>
          <w:szCs w:val="20"/>
        </w:rPr>
        <w:t xml:space="preserve">úžiť </w:t>
      </w:r>
      <w:r w:rsidRPr="00C04452">
        <w:rPr>
          <w:rFonts w:ascii="Arial" w:hAnsi="Arial" w:cs="Arial"/>
          <w:b/>
          <w:sz w:val="20"/>
          <w:szCs w:val="20"/>
        </w:rPr>
        <w:t xml:space="preserve">len </w:t>
      </w:r>
      <w:r w:rsidR="00F058C8">
        <w:rPr>
          <w:rFonts w:ascii="Arial" w:hAnsi="Arial" w:cs="Arial"/>
          <w:b/>
          <w:sz w:val="20"/>
          <w:szCs w:val="20"/>
        </w:rPr>
        <w:t xml:space="preserve">za účelom </w:t>
      </w:r>
      <w:r w:rsidRPr="00C04452">
        <w:rPr>
          <w:rFonts w:ascii="Arial" w:hAnsi="Arial" w:cs="Arial"/>
          <w:b/>
          <w:sz w:val="20"/>
          <w:szCs w:val="20"/>
        </w:rPr>
        <w:t>vyhodnoteni</w:t>
      </w:r>
      <w:r w:rsidR="00F058C8">
        <w:rPr>
          <w:rFonts w:ascii="Arial" w:hAnsi="Arial" w:cs="Arial"/>
          <w:b/>
          <w:sz w:val="20"/>
          <w:szCs w:val="20"/>
        </w:rPr>
        <w:t>a</w:t>
      </w:r>
      <w:r w:rsidRPr="00C04452">
        <w:rPr>
          <w:rFonts w:ascii="Arial" w:hAnsi="Arial" w:cs="Arial"/>
          <w:b/>
          <w:sz w:val="20"/>
          <w:szCs w:val="20"/>
        </w:rPr>
        <w:t xml:space="preserve"> ponúk uchádzačov.</w:t>
      </w:r>
    </w:p>
    <w:p w:rsidR="00B60AF8" w:rsidRDefault="00B60AF8" w:rsidP="00B60AF8">
      <w:pPr>
        <w:spacing w:after="0"/>
        <w:jc w:val="both"/>
        <w:rPr>
          <w:rFonts w:ascii="Arial" w:hAnsi="Arial" w:cs="Arial"/>
          <w:sz w:val="20"/>
          <w:szCs w:val="20"/>
        </w:rPr>
      </w:pPr>
      <w:r w:rsidRPr="00E408F7">
        <w:rPr>
          <w:rFonts w:ascii="Arial" w:hAnsi="Arial" w:cs="Arial"/>
          <w:sz w:val="20"/>
          <w:szCs w:val="20"/>
        </w:rPr>
        <w:t xml:space="preserve">Uchádzač </w:t>
      </w:r>
      <w:r>
        <w:rPr>
          <w:rFonts w:ascii="Arial" w:hAnsi="Arial" w:cs="Arial"/>
          <w:sz w:val="20"/>
          <w:szCs w:val="20"/>
        </w:rPr>
        <w:t xml:space="preserve">pre výpočet </w:t>
      </w:r>
      <w:r w:rsidR="005D1AF9">
        <w:rPr>
          <w:rFonts w:ascii="Arial" w:hAnsi="Arial" w:cs="Arial"/>
          <w:sz w:val="20"/>
          <w:szCs w:val="20"/>
        </w:rPr>
        <w:t>jednotkovej</w:t>
      </w:r>
      <w:r>
        <w:rPr>
          <w:rFonts w:ascii="Arial" w:hAnsi="Arial" w:cs="Arial"/>
          <w:sz w:val="20"/>
          <w:szCs w:val="20"/>
        </w:rPr>
        <w:t xml:space="preserve"> ceny </w:t>
      </w:r>
      <w:r w:rsidR="00A673FB">
        <w:rPr>
          <w:rFonts w:ascii="Arial" w:hAnsi="Arial" w:cs="Arial"/>
          <w:sz w:val="20"/>
          <w:szCs w:val="20"/>
        </w:rPr>
        <w:t>J</w:t>
      </w:r>
      <w:r w:rsidRPr="008562E4">
        <w:rPr>
          <w:rFonts w:ascii="Arial" w:hAnsi="Arial" w:cs="Arial"/>
          <w:sz w:val="20"/>
          <w:szCs w:val="20"/>
        </w:rPr>
        <w:t>C</w:t>
      </w:r>
      <w:r w:rsidRPr="00A673FB">
        <w:rPr>
          <w:rFonts w:ascii="Arial" w:hAnsi="Arial" w:cs="Arial"/>
          <w:sz w:val="20"/>
          <w:szCs w:val="20"/>
          <w:vertAlign w:val="superscript"/>
        </w:rPr>
        <w:t>1</w:t>
      </w:r>
      <w:r w:rsidRPr="008562E4">
        <w:rPr>
          <w:rFonts w:ascii="Arial" w:hAnsi="Arial" w:cs="Arial"/>
          <w:sz w:val="20"/>
          <w:szCs w:val="20"/>
        </w:rPr>
        <w:t xml:space="preserve"> a </w:t>
      </w:r>
      <w:r w:rsidR="00A673FB">
        <w:rPr>
          <w:rFonts w:ascii="Arial" w:hAnsi="Arial" w:cs="Arial"/>
          <w:sz w:val="20"/>
          <w:szCs w:val="20"/>
        </w:rPr>
        <w:t>J</w:t>
      </w:r>
      <w:r w:rsidRPr="008562E4">
        <w:rPr>
          <w:rFonts w:ascii="Arial" w:hAnsi="Arial" w:cs="Arial"/>
          <w:sz w:val="20"/>
          <w:szCs w:val="20"/>
        </w:rPr>
        <w:t>C</w:t>
      </w:r>
      <w:r w:rsidRPr="00A673FB">
        <w:rPr>
          <w:rFonts w:ascii="Arial" w:hAnsi="Arial" w:cs="Arial"/>
          <w:sz w:val="20"/>
          <w:szCs w:val="20"/>
          <w:vertAlign w:val="superscript"/>
        </w:rPr>
        <w:t>2</w:t>
      </w:r>
      <w:r w:rsidRPr="008562E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použije aritmetický priemer</w:t>
      </w:r>
      <w:r w:rsidR="00C04452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C04452">
        <w:rPr>
          <w:rFonts w:ascii="Arial" w:hAnsi="Arial" w:cs="Arial"/>
          <w:sz w:val="20"/>
          <w:szCs w:val="20"/>
        </w:rPr>
        <w:t>kotácie</w:t>
      </w:r>
      <w:proofErr w:type="spellEnd"/>
      <w:r w:rsidR="00C0445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kalendárneho mesiaca</w:t>
      </w:r>
      <w:r w:rsidR="00A673FB">
        <w:rPr>
          <w:rFonts w:ascii="Arial" w:hAnsi="Arial" w:cs="Arial"/>
          <w:sz w:val="20"/>
          <w:szCs w:val="20"/>
        </w:rPr>
        <w:t xml:space="preserve"> stanovený Obstarávateľom</w:t>
      </w:r>
      <w:r w:rsidR="00C04452">
        <w:rPr>
          <w:rFonts w:ascii="Arial" w:hAnsi="Arial" w:cs="Arial"/>
          <w:sz w:val="20"/>
          <w:szCs w:val="20"/>
        </w:rPr>
        <w:t>,</w:t>
      </w:r>
      <w:r w:rsidR="005D1AF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ktorý mu bude uvedený vo výzve </w:t>
      </w:r>
      <w:r w:rsidR="00C04452">
        <w:rPr>
          <w:rFonts w:ascii="Arial" w:hAnsi="Arial" w:cs="Arial"/>
          <w:sz w:val="20"/>
          <w:szCs w:val="20"/>
        </w:rPr>
        <w:t>na predloženie základnej ponuky a bude platný pre celý priebeh súťaže.</w:t>
      </w:r>
    </w:p>
    <w:p w:rsidR="00A25036" w:rsidRDefault="00A25036" w:rsidP="00E80F7A">
      <w:pPr>
        <w:spacing w:after="120"/>
        <w:jc w:val="both"/>
        <w:rPr>
          <w:rFonts w:ascii="Arial" w:hAnsi="Arial" w:cs="Arial"/>
          <w:sz w:val="20"/>
          <w:szCs w:val="20"/>
        </w:rPr>
      </w:pPr>
    </w:p>
    <w:p w:rsidR="00491899" w:rsidRPr="008562E4" w:rsidRDefault="001E6C9E" w:rsidP="00E80F7A">
      <w:p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Jednotková</w:t>
      </w:r>
      <w:r w:rsidR="00E80F7A" w:rsidRPr="008562E4">
        <w:rPr>
          <w:rFonts w:ascii="Arial" w:hAnsi="Arial" w:cs="Arial"/>
          <w:sz w:val="20"/>
          <w:szCs w:val="20"/>
        </w:rPr>
        <w:t xml:space="preserve"> cena za dodanie tovaru bude  uvedená v príslušnej Kúpnej zmluve </w:t>
      </w:r>
      <w:r>
        <w:rPr>
          <w:rFonts w:ascii="Arial" w:hAnsi="Arial" w:cs="Arial"/>
          <w:sz w:val="20"/>
          <w:szCs w:val="20"/>
        </w:rPr>
        <w:t>(Objednávke)</w:t>
      </w:r>
      <w:r w:rsidR="00E34B21" w:rsidRPr="008562E4">
        <w:rPr>
          <w:rFonts w:ascii="Arial" w:hAnsi="Arial" w:cs="Arial"/>
          <w:sz w:val="20"/>
          <w:szCs w:val="20"/>
        </w:rPr>
        <w:t xml:space="preserve"> </w:t>
      </w:r>
      <w:r w:rsidR="00E80F7A" w:rsidRPr="008562E4">
        <w:rPr>
          <w:rFonts w:ascii="Arial" w:hAnsi="Arial" w:cs="Arial"/>
          <w:sz w:val="20"/>
          <w:szCs w:val="20"/>
        </w:rPr>
        <w:t>a bude vypočítaná na základe záväznej jednotkovej ceny stanovenej podľa vzorca a záväzného množstva tovaru uvedeného v príslušnej Kúpnej zmluve</w:t>
      </w:r>
      <w:r w:rsidR="003F2AC5">
        <w:rPr>
          <w:rFonts w:ascii="Arial" w:hAnsi="Arial" w:cs="Arial"/>
          <w:sz w:val="20"/>
          <w:szCs w:val="20"/>
        </w:rPr>
        <w:t xml:space="preserve"> (Objednávke)</w:t>
      </w:r>
      <w:r w:rsidR="00E80F7A" w:rsidRPr="008562E4">
        <w:rPr>
          <w:rFonts w:ascii="Arial" w:hAnsi="Arial" w:cs="Arial"/>
          <w:sz w:val="20"/>
          <w:szCs w:val="20"/>
        </w:rPr>
        <w:t>.</w:t>
      </w:r>
    </w:p>
    <w:p w:rsidR="00491899" w:rsidRPr="008562E4" w:rsidRDefault="00491899" w:rsidP="00E80F7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562E4">
        <w:rPr>
          <w:rFonts w:ascii="Arial" w:hAnsi="Arial" w:cs="Arial"/>
          <w:sz w:val="20"/>
          <w:szCs w:val="20"/>
        </w:rPr>
        <w:t xml:space="preserve">V prípade zmeny legislatívy, v dôsledku ktorej sa zmenia vstupné hodnoty </w:t>
      </w:r>
      <w:r w:rsidR="00EE240C">
        <w:rPr>
          <w:rFonts w:ascii="Arial" w:hAnsi="Arial" w:cs="Arial"/>
          <w:sz w:val="20"/>
          <w:szCs w:val="20"/>
        </w:rPr>
        <w:t>v</w:t>
      </w:r>
      <w:r w:rsidRPr="008562E4">
        <w:rPr>
          <w:rFonts w:ascii="Arial" w:hAnsi="Arial" w:cs="Arial"/>
          <w:sz w:val="20"/>
          <w:szCs w:val="20"/>
        </w:rPr>
        <w:t xml:space="preserve">o vzorci pre výpočet </w:t>
      </w:r>
      <w:r w:rsidR="00A673FB">
        <w:rPr>
          <w:rFonts w:ascii="Arial" w:hAnsi="Arial" w:cs="Arial"/>
          <w:sz w:val="20"/>
          <w:szCs w:val="20"/>
        </w:rPr>
        <w:t xml:space="preserve">jednotkovej </w:t>
      </w:r>
      <w:r w:rsidRPr="008562E4">
        <w:rPr>
          <w:rFonts w:ascii="Arial" w:hAnsi="Arial" w:cs="Arial"/>
          <w:sz w:val="20"/>
          <w:szCs w:val="20"/>
        </w:rPr>
        <w:t>ceny v zmysle Prílohy č. B.3 – „Spôsob výpočtu ceny“, bude táto zmena písomne odsúhlasená oboma zmluvnými stranami bez nutnosti uzatvárať Dodatok k zmluve.</w:t>
      </w:r>
    </w:p>
    <w:p w:rsidR="00491899" w:rsidRPr="008562E4" w:rsidRDefault="00491899" w:rsidP="00E80F7A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8562E4">
        <w:rPr>
          <w:rFonts w:ascii="Arial" w:hAnsi="Arial" w:cs="Arial"/>
          <w:sz w:val="20"/>
          <w:szCs w:val="20"/>
        </w:rPr>
        <w:t>Predávajúci je povinný bezodkladne informovať Kupujúceho o ich zmene a príslušnú zmenu náležite dokladovať.</w:t>
      </w:r>
    </w:p>
    <w:p w:rsidR="00AE2C5F" w:rsidRDefault="008C0859" w:rsidP="00AE2C5F">
      <w:pPr>
        <w:spacing w:after="0"/>
        <w:rPr>
          <w:rFonts w:ascii="Arial" w:hAnsi="Arial" w:cs="Arial"/>
          <w:b/>
          <w:sz w:val="20"/>
          <w:szCs w:val="20"/>
        </w:rPr>
      </w:pPr>
      <w:r w:rsidRPr="00B378E3">
        <w:rPr>
          <w:rFonts w:ascii="Arial" w:hAnsi="Arial" w:cs="Arial"/>
          <w:b/>
          <w:sz w:val="20"/>
          <w:szCs w:val="20"/>
        </w:rPr>
        <w:t>A: Cena za motorovú naftu v zmysle STN EN 590</w:t>
      </w:r>
      <w:r w:rsidR="00B42881" w:rsidRPr="00B378E3">
        <w:rPr>
          <w:rFonts w:ascii="Arial" w:hAnsi="Arial" w:cs="Arial"/>
          <w:b/>
          <w:sz w:val="20"/>
          <w:szCs w:val="20"/>
        </w:rPr>
        <w:t>:2014</w:t>
      </w:r>
    </w:p>
    <w:p w:rsidR="00495AB7" w:rsidRDefault="00495AB7" w:rsidP="00AE2C5F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984"/>
        <w:gridCol w:w="1941"/>
        <w:gridCol w:w="2374"/>
      </w:tblGrid>
      <w:tr w:rsidR="00495AB7" w:rsidTr="00495AB7">
        <w:tc>
          <w:tcPr>
            <w:tcW w:w="3227" w:type="dxa"/>
          </w:tcPr>
          <w:p w:rsidR="00495AB7" w:rsidRPr="00495AB7" w:rsidRDefault="00495AB7" w:rsidP="00AE2C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Predmet zákazky</w:t>
            </w:r>
          </w:p>
        </w:tc>
        <w:tc>
          <w:tcPr>
            <w:tcW w:w="1984" w:type="dxa"/>
          </w:tcPr>
          <w:p w:rsidR="00A331D9" w:rsidRDefault="00495AB7" w:rsidP="00A331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78E3">
              <w:rPr>
                <w:rFonts w:ascii="Arial" w:hAnsi="Arial" w:cs="Arial"/>
                <w:sz w:val="20"/>
                <w:szCs w:val="20"/>
              </w:rPr>
              <w:t xml:space="preserve">Predpokladaný </w:t>
            </w:r>
            <w:r w:rsidR="00A331D9">
              <w:rPr>
                <w:rFonts w:ascii="Arial" w:hAnsi="Arial" w:cs="Arial"/>
                <w:sz w:val="20"/>
                <w:szCs w:val="20"/>
              </w:rPr>
              <w:t xml:space="preserve">odber na obdobie </w:t>
            </w:r>
          </w:p>
          <w:p w:rsidR="00495AB7" w:rsidRDefault="00A331D9" w:rsidP="00A331D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rokov</w:t>
            </w:r>
          </w:p>
        </w:tc>
        <w:tc>
          <w:tcPr>
            <w:tcW w:w="1941" w:type="dxa"/>
          </w:tcPr>
          <w:p w:rsidR="00495AB7" w:rsidRDefault="00495AB7" w:rsidP="007D5C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78E3">
              <w:rPr>
                <w:rFonts w:ascii="Arial" w:hAnsi="Arial" w:cs="Arial"/>
                <w:sz w:val="20"/>
                <w:szCs w:val="20"/>
              </w:rPr>
              <w:t>JC v EUR  /L so spotrebnou daňou</w:t>
            </w:r>
          </w:p>
        </w:tc>
        <w:tc>
          <w:tcPr>
            <w:tcW w:w="2374" w:type="dxa"/>
          </w:tcPr>
          <w:p w:rsidR="00495AB7" w:rsidRDefault="00495AB7" w:rsidP="007D5CB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78E3">
              <w:rPr>
                <w:rFonts w:ascii="Arial" w:hAnsi="Arial" w:cs="Arial"/>
                <w:b/>
                <w:sz w:val="20"/>
                <w:szCs w:val="20"/>
              </w:rPr>
              <w:t>Cena celkom v EUR so spotrebnou  daňou a bez DPH</w:t>
            </w:r>
          </w:p>
        </w:tc>
      </w:tr>
      <w:tr w:rsidR="00495AB7" w:rsidTr="00495AB7">
        <w:tc>
          <w:tcPr>
            <w:tcW w:w="3227" w:type="dxa"/>
          </w:tcPr>
          <w:p w:rsidR="00495AB7" w:rsidRDefault="00495AB7" w:rsidP="00AE2C5F">
            <w:pPr>
              <w:rPr>
                <w:rFonts w:ascii="Arial" w:hAnsi="Arial" w:cs="Arial"/>
                <w:sz w:val="20"/>
                <w:szCs w:val="20"/>
              </w:rPr>
            </w:pPr>
          </w:p>
          <w:p w:rsidR="00495AB7" w:rsidRDefault="00495AB7" w:rsidP="00AE2C5F">
            <w:pPr>
              <w:rPr>
                <w:rFonts w:ascii="Arial" w:hAnsi="Arial" w:cs="Arial"/>
                <w:sz w:val="20"/>
                <w:szCs w:val="20"/>
              </w:rPr>
            </w:pPr>
            <w:r w:rsidRPr="00B378E3">
              <w:rPr>
                <w:rFonts w:ascii="Arial" w:hAnsi="Arial" w:cs="Arial"/>
                <w:sz w:val="20"/>
                <w:szCs w:val="20"/>
              </w:rPr>
              <w:t>Motorová nafta</w:t>
            </w:r>
            <w:r w:rsidR="00211C8E">
              <w:rPr>
                <w:rFonts w:ascii="Arial" w:hAnsi="Arial" w:cs="Arial"/>
                <w:sz w:val="20"/>
                <w:szCs w:val="20"/>
              </w:rPr>
              <w:t xml:space="preserve"> letná / zimná </w:t>
            </w:r>
            <w:r w:rsidRPr="00B378E3">
              <w:rPr>
                <w:rFonts w:ascii="Arial" w:hAnsi="Arial" w:cs="Arial"/>
                <w:sz w:val="20"/>
                <w:szCs w:val="20"/>
              </w:rPr>
              <w:t>STN EN 590:2014</w:t>
            </w:r>
          </w:p>
          <w:p w:rsidR="00495AB7" w:rsidRDefault="00495AB7" w:rsidP="00AE2C5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495AB7" w:rsidRDefault="00A673FB" w:rsidP="00A673FB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="00495AB7">
              <w:rPr>
                <w:rFonts w:ascii="Arial" w:hAnsi="Arial" w:cs="Arial"/>
                <w:b/>
                <w:sz w:val="20"/>
                <w:szCs w:val="20"/>
              </w:rPr>
              <w:t>440 000 L</w:t>
            </w:r>
          </w:p>
        </w:tc>
        <w:tc>
          <w:tcPr>
            <w:tcW w:w="1941" w:type="dxa"/>
          </w:tcPr>
          <w:p w:rsidR="00495AB7" w:rsidRDefault="00495AB7" w:rsidP="00495A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74" w:type="dxa"/>
          </w:tcPr>
          <w:p w:rsidR="00495AB7" w:rsidRDefault="00495AB7" w:rsidP="00495A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95AB7" w:rsidRPr="00B378E3" w:rsidRDefault="00495AB7" w:rsidP="00AE2C5F">
      <w:pPr>
        <w:spacing w:after="0"/>
        <w:rPr>
          <w:rFonts w:ascii="Arial" w:hAnsi="Arial" w:cs="Arial"/>
          <w:b/>
          <w:sz w:val="20"/>
          <w:szCs w:val="20"/>
        </w:rPr>
      </w:pPr>
    </w:p>
    <w:p w:rsidR="00C468E2" w:rsidRPr="00B378E3" w:rsidRDefault="00C468E2" w:rsidP="00AE2C5F">
      <w:pPr>
        <w:spacing w:after="0"/>
        <w:rPr>
          <w:rFonts w:ascii="Arial" w:hAnsi="Arial" w:cs="Arial"/>
          <w:sz w:val="20"/>
          <w:szCs w:val="20"/>
        </w:rPr>
      </w:pPr>
    </w:p>
    <w:p w:rsidR="008C0859" w:rsidRDefault="008C0859" w:rsidP="00AE2C5F">
      <w:pPr>
        <w:spacing w:after="0"/>
        <w:rPr>
          <w:rFonts w:ascii="Arial" w:hAnsi="Arial" w:cs="Arial"/>
          <w:b/>
          <w:sz w:val="20"/>
          <w:szCs w:val="20"/>
        </w:rPr>
      </w:pPr>
      <w:r w:rsidRPr="00B378E3">
        <w:rPr>
          <w:rFonts w:ascii="Arial" w:hAnsi="Arial" w:cs="Arial"/>
          <w:b/>
          <w:sz w:val="20"/>
          <w:szCs w:val="20"/>
        </w:rPr>
        <w:t xml:space="preserve">B: Cena za motorovú naftu </w:t>
      </w:r>
      <w:r w:rsidR="00B42881" w:rsidRPr="00B378E3">
        <w:rPr>
          <w:rFonts w:ascii="Arial" w:hAnsi="Arial" w:cs="Arial"/>
          <w:b/>
          <w:sz w:val="20"/>
          <w:szCs w:val="20"/>
        </w:rPr>
        <w:t>arktickú</w:t>
      </w:r>
      <w:r w:rsidR="00495AB7">
        <w:rPr>
          <w:rFonts w:ascii="Arial" w:hAnsi="Arial" w:cs="Arial"/>
          <w:b/>
          <w:sz w:val="20"/>
          <w:szCs w:val="20"/>
        </w:rPr>
        <w:t xml:space="preserve"> (bez </w:t>
      </w:r>
      <w:proofErr w:type="spellStart"/>
      <w:r w:rsidR="00495AB7">
        <w:rPr>
          <w:rFonts w:ascii="Arial" w:hAnsi="Arial" w:cs="Arial"/>
          <w:b/>
          <w:sz w:val="20"/>
          <w:szCs w:val="20"/>
        </w:rPr>
        <w:t>biozložky</w:t>
      </w:r>
      <w:proofErr w:type="spellEnd"/>
      <w:r w:rsidR="00495AB7">
        <w:rPr>
          <w:rFonts w:ascii="Arial" w:hAnsi="Arial" w:cs="Arial"/>
          <w:b/>
          <w:sz w:val="20"/>
          <w:szCs w:val="20"/>
        </w:rPr>
        <w:t>)</w:t>
      </w:r>
      <w:r w:rsidR="00B42881" w:rsidRPr="00B378E3">
        <w:rPr>
          <w:rFonts w:ascii="Arial" w:hAnsi="Arial" w:cs="Arial"/>
          <w:b/>
          <w:sz w:val="20"/>
          <w:szCs w:val="20"/>
        </w:rPr>
        <w:t xml:space="preserve"> </w:t>
      </w:r>
      <w:r w:rsidRPr="00B378E3">
        <w:rPr>
          <w:rFonts w:ascii="Arial" w:hAnsi="Arial" w:cs="Arial"/>
          <w:b/>
          <w:sz w:val="20"/>
          <w:szCs w:val="20"/>
        </w:rPr>
        <w:t xml:space="preserve">do </w:t>
      </w:r>
      <w:proofErr w:type="spellStart"/>
      <w:r w:rsidRPr="00B378E3">
        <w:rPr>
          <w:rFonts w:ascii="Arial" w:hAnsi="Arial" w:cs="Arial"/>
          <w:b/>
          <w:sz w:val="20"/>
          <w:szCs w:val="20"/>
        </w:rPr>
        <w:t>dieselgenerátorov</w:t>
      </w:r>
      <w:proofErr w:type="spellEnd"/>
    </w:p>
    <w:p w:rsidR="00495AB7" w:rsidRDefault="00495AB7" w:rsidP="00AE2C5F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27"/>
        <w:gridCol w:w="1984"/>
        <w:gridCol w:w="1941"/>
        <w:gridCol w:w="2374"/>
      </w:tblGrid>
      <w:tr w:rsidR="00495AB7" w:rsidTr="00FB7091">
        <w:tc>
          <w:tcPr>
            <w:tcW w:w="3227" w:type="dxa"/>
          </w:tcPr>
          <w:p w:rsidR="00495AB7" w:rsidRPr="00495AB7" w:rsidRDefault="00495AB7" w:rsidP="00FB709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Predmet zákazky</w:t>
            </w:r>
          </w:p>
        </w:tc>
        <w:tc>
          <w:tcPr>
            <w:tcW w:w="1984" w:type="dxa"/>
          </w:tcPr>
          <w:p w:rsidR="00A331D9" w:rsidRDefault="00495AB7" w:rsidP="00A673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78E3">
              <w:rPr>
                <w:rFonts w:ascii="Arial" w:hAnsi="Arial" w:cs="Arial"/>
                <w:sz w:val="20"/>
                <w:szCs w:val="20"/>
              </w:rPr>
              <w:t xml:space="preserve">Predpokladaný odber </w:t>
            </w:r>
            <w:r w:rsidR="00A331D9">
              <w:rPr>
                <w:rFonts w:ascii="Arial" w:hAnsi="Arial" w:cs="Arial"/>
                <w:sz w:val="20"/>
                <w:szCs w:val="20"/>
              </w:rPr>
              <w:t>na obdobie</w:t>
            </w:r>
          </w:p>
          <w:p w:rsidR="00495AB7" w:rsidRDefault="00A331D9" w:rsidP="00A673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rokov</w:t>
            </w:r>
          </w:p>
        </w:tc>
        <w:tc>
          <w:tcPr>
            <w:tcW w:w="1941" w:type="dxa"/>
          </w:tcPr>
          <w:p w:rsidR="00495AB7" w:rsidRDefault="00495AB7" w:rsidP="00A673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78E3">
              <w:rPr>
                <w:rFonts w:ascii="Arial" w:hAnsi="Arial" w:cs="Arial"/>
                <w:sz w:val="20"/>
                <w:szCs w:val="20"/>
              </w:rPr>
              <w:t>JC v EUR  /L so spotrebnou daňou</w:t>
            </w:r>
          </w:p>
        </w:tc>
        <w:tc>
          <w:tcPr>
            <w:tcW w:w="2374" w:type="dxa"/>
          </w:tcPr>
          <w:p w:rsidR="00495AB7" w:rsidRDefault="00495AB7" w:rsidP="00A673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78E3">
              <w:rPr>
                <w:rFonts w:ascii="Arial" w:hAnsi="Arial" w:cs="Arial"/>
                <w:b/>
                <w:sz w:val="20"/>
                <w:szCs w:val="20"/>
              </w:rPr>
              <w:t>Cena celkom v EUR so spotrebnou  daňou a bez DPH</w:t>
            </w:r>
          </w:p>
        </w:tc>
      </w:tr>
      <w:tr w:rsidR="00495AB7" w:rsidTr="00FB7091">
        <w:tc>
          <w:tcPr>
            <w:tcW w:w="3227" w:type="dxa"/>
          </w:tcPr>
          <w:p w:rsidR="00495AB7" w:rsidRDefault="00DD1BD8" w:rsidP="00FB709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D1BD8">
              <w:rPr>
                <w:rFonts w:ascii="Arial" w:hAnsi="Arial" w:cs="Arial"/>
                <w:sz w:val="20"/>
                <w:szCs w:val="20"/>
              </w:rPr>
              <w:t xml:space="preserve">Motorová nafta arktická v zmysle STN EN 590:2014 označená ako trieda 2 (podľa tabuľky 3 uvedenej normy) do </w:t>
            </w:r>
            <w:proofErr w:type="spellStart"/>
            <w:r w:rsidRPr="00DD1BD8">
              <w:rPr>
                <w:rFonts w:ascii="Arial" w:hAnsi="Arial" w:cs="Arial"/>
                <w:sz w:val="20"/>
                <w:szCs w:val="20"/>
              </w:rPr>
              <w:t>dieselgenerátorov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495AB7" w:rsidRDefault="00495AB7" w:rsidP="00495A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5AB7" w:rsidRDefault="00495AB7" w:rsidP="00495A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5AB7" w:rsidRDefault="00495AB7" w:rsidP="00495A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3 360 000 L</w:t>
            </w:r>
          </w:p>
        </w:tc>
        <w:tc>
          <w:tcPr>
            <w:tcW w:w="1941" w:type="dxa"/>
          </w:tcPr>
          <w:p w:rsidR="00495AB7" w:rsidRDefault="00495AB7" w:rsidP="00495A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74" w:type="dxa"/>
          </w:tcPr>
          <w:p w:rsidR="00495AB7" w:rsidRDefault="00495AB7" w:rsidP="00495A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95AB7" w:rsidRDefault="00495AB7" w:rsidP="00AE2C5F">
      <w:pPr>
        <w:spacing w:after="0"/>
        <w:rPr>
          <w:rFonts w:ascii="Arial" w:hAnsi="Arial" w:cs="Arial"/>
          <w:b/>
          <w:sz w:val="20"/>
          <w:szCs w:val="20"/>
        </w:rPr>
      </w:pPr>
    </w:p>
    <w:p w:rsidR="008C0859" w:rsidRPr="00B378E3" w:rsidRDefault="008C0859" w:rsidP="00AE2C5F">
      <w:pPr>
        <w:spacing w:after="0"/>
        <w:rPr>
          <w:rFonts w:ascii="Arial" w:hAnsi="Arial" w:cs="Arial"/>
          <w:b/>
          <w:sz w:val="20"/>
          <w:szCs w:val="20"/>
        </w:rPr>
      </w:pPr>
    </w:p>
    <w:p w:rsidR="008C0859" w:rsidRPr="00B378E3" w:rsidRDefault="008C0859" w:rsidP="00AE2C5F">
      <w:pPr>
        <w:spacing w:after="0"/>
        <w:rPr>
          <w:rFonts w:ascii="Arial" w:hAnsi="Arial" w:cs="Arial"/>
          <w:b/>
          <w:sz w:val="20"/>
          <w:szCs w:val="20"/>
        </w:rPr>
      </w:pPr>
      <w:r w:rsidRPr="00B378E3">
        <w:rPr>
          <w:rFonts w:ascii="Arial" w:hAnsi="Arial" w:cs="Arial"/>
          <w:b/>
          <w:sz w:val="20"/>
          <w:szCs w:val="20"/>
        </w:rPr>
        <w:t xml:space="preserve">Celková </w:t>
      </w:r>
      <w:r w:rsidR="00495AB7">
        <w:rPr>
          <w:rFonts w:ascii="Arial" w:hAnsi="Arial" w:cs="Arial"/>
          <w:b/>
          <w:sz w:val="20"/>
          <w:szCs w:val="20"/>
        </w:rPr>
        <w:t xml:space="preserve">maximálna </w:t>
      </w:r>
      <w:r w:rsidRPr="00B378E3">
        <w:rPr>
          <w:rFonts w:ascii="Arial" w:hAnsi="Arial" w:cs="Arial"/>
          <w:b/>
          <w:sz w:val="20"/>
          <w:szCs w:val="20"/>
        </w:rPr>
        <w:t>cena zákazky:</w:t>
      </w:r>
    </w:p>
    <w:p w:rsidR="00B073CF" w:rsidRPr="00B378E3" w:rsidRDefault="00B073CF" w:rsidP="00AE2C5F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2693"/>
      </w:tblGrid>
      <w:tr w:rsidR="00495AB7" w:rsidRPr="00B378E3" w:rsidTr="00495AB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95AB7" w:rsidRPr="00B378E3" w:rsidRDefault="00495AB7" w:rsidP="00B073C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378E3">
              <w:rPr>
                <w:rFonts w:ascii="Arial" w:hAnsi="Arial" w:cs="Arial"/>
                <w:b/>
                <w:sz w:val="20"/>
                <w:szCs w:val="20"/>
              </w:rPr>
              <w:t>Predmet zákazky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495AB7" w:rsidRPr="00B378E3" w:rsidRDefault="00495AB7" w:rsidP="00B073CF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78E3">
              <w:rPr>
                <w:rFonts w:ascii="Arial" w:hAnsi="Arial" w:cs="Arial"/>
                <w:b/>
                <w:sz w:val="20"/>
                <w:szCs w:val="20"/>
              </w:rPr>
              <w:t>Cena celkom v EUR so spotrebnou daňou  a bez DPH</w:t>
            </w:r>
          </w:p>
        </w:tc>
      </w:tr>
      <w:tr w:rsidR="00495AB7" w:rsidRPr="00B378E3" w:rsidTr="00495AB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AB7" w:rsidRDefault="00495AB7" w:rsidP="00B073C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5AB7" w:rsidRDefault="00495AB7" w:rsidP="00B073C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378E3">
              <w:rPr>
                <w:rFonts w:ascii="Arial" w:hAnsi="Arial" w:cs="Arial"/>
                <w:b/>
                <w:sz w:val="20"/>
                <w:szCs w:val="20"/>
              </w:rPr>
              <w:t>A: Motorová nafta STN EN 590:2014</w:t>
            </w:r>
          </w:p>
          <w:p w:rsidR="00495AB7" w:rsidRPr="00B378E3" w:rsidRDefault="00495AB7" w:rsidP="00B073C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B7" w:rsidRPr="00B378E3" w:rsidRDefault="00495AB7" w:rsidP="0086697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95AB7" w:rsidRPr="00B378E3" w:rsidTr="00495AB7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AB7" w:rsidRDefault="00495AB7" w:rsidP="00B073C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95AB7" w:rsidRPr="00B378E3" w:rsidRDefault="00495AB7" w:rsidP="00B073C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378E3">
              <w:rPr>
                <w:rFonts w:ascii="Arial" w:hAnsi="Arial" w:cs="Arial"/>
                <w:b/>
                <w:sz w:val="20"/>
                <w:szCs w:val="20"/>
              </w:rPr>
              <w:t xml:space="preserve">B: </w:t>
            </w:r>
            <w:r w:rsidR="00DD1BD8" w:rsidRPr="00DD1BD8">
              <w:rPr>
                <w:rFonts w:ascii="Arial" w:hAnsi="Arial" w:cs="Arial"/>
                <w:b/>
                <w:sz w:val="20"/>
                <w:szCs w:val="20"/>
              </w:rPr>
              <w:t xml:space="preserve">Motorová nafta arktická v zmysle STN EN 590:2014 označená ako trieda 2 (podľa tabuľky 3 uvedenej normy) do </w:t>
            </w:r>
            <w:proofErr w:type="spellStart"/>
            <w:r w:rsidR="00DD1BD8" w:rsidRPr="00DD1BD8">
              <w:rPr>
                <w:rFonts w:ascii="Arial" w:hAnsi="Arial" w:cs="Arial"/>
                <w:b/>
                <w:sz w:val="20"/>
                <w:szCs w:val="20"/>
              </w:rPr>
              <w:t>dieselgenerátorov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B7" w:rsidRPr="00B378E3" w:rsidRDefault="00495AB7" w:rsidP="0086697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95AB7" w:rsidRPr="00B378E3" w:rsidTr="00495AB7">
        <w:trPr>
          <w:trHeight w:val="402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AB7" w:rsidRPr="00B378E3" w:rsidRDefault="00495AB7" w:rsidP="00B073CF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B378E3">
              <w:rPr>
                <w:rFonts w:ascii="Arial" w:hAnsi="Arial" w:cs="Arial"/>
                <w:b/>
                <w:sz w:val="20"/>
                <w:szCs w:val="20"/>
              </w:rPr>
              <w:t>Celková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maximálna</w:t>
            </w:r>
            <w:r w:rsidRPr="00B378E3">
              <w:rPr>
                <w:rFonts w:ascii="Arial" w:hAnsi="Arial" w:cs="Arial"/>
                <w:b/>
                <w:sz w:val="20"/>
                <w:szCs w:val="20"/>
              </w:rPr>
              <w:t xml:space="preserve"> cena zákazky</w:t>
            </w:r>
            <w:r w:rsidR="007D5CBC">
              <w:rPr>
                <w:rFonts w:ascii="Arial" w:hAnsi="Arial" w:cs="Arial"/>
                <w:b/>
                <w:sz w:val="20"/>
                <w:szCs w:val="20"/>
              </w:rPr>
              <w:t xml:space="preserve"> A+B</w:t>
            </w:r>
            <w:r w:rsidRPr="00B378E3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5AB7" w:rsidRPr="00B378E3" w:rsidRDefault="00495AB7" w:rsidP="0086697A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8C0859" w:rsidRPr="00B378E3" w:rsidRDefault="008C0859" w:rsidP="00AE2C5F">
      <w:pPr>
        <w:spacing w:after="0"/>
        <w:rPr>
          <w:rFonts w:ascii="Arial" w:hAnsi="Arial" w:cs="Arial"/>
          <w:b/>
          <w:sz w:val="20"/>
          <w:szCs w:val="20"/>
        </w:rPr>
      </w:pPr>
    </w:p>
    <w:sectPr w:rsidR="008C0859" w:rsidRPr="00B378E3" w:rsidSect="00B378E3">
      <w:footerReference w:type="default" r:id="rId8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6A4" w:rsidRDefault="009846A4" w:rsidP="005B573C">
      <w:pPr>
        <w:spacing w:after="0" w:line="240" w:lineRule="auto"/>
      </w:pPr>
      <w:r>
        <w:separator/>
      </w:r>
    </w:p>
  </w:endnote>
  <w:endnote w:type="continuationSeparator" w:id="0">
    <w:p w:rsidR="009846A4" w:rsidRDefault="009846A4" w:rsidP="005B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853484"/>
      <w:docPartObj>
        <w:docPartGallery w:val="Page Numbers (Bottom of Page)"/>
        <w:docPartUnique/>
      </w:docPartObj>
    </w:sdtPr>
    <w:sdtEndPr/>
    <w:sdtContent>
      <w:p w:rsidR="005B573C" w:rsidRDefault="005B573C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B2FD8">
          <w:rPr>
            <w:noProof/>
          </w:rPr>
          <w:t>2</w:t>
        </w:r>
        <w:r>
          <w:fldChar w:fldCharType="end"/>
        </w:r>
      </w:p>
    </w:sdtContent>
  </w:sdt>
  <w:p w:rsidR="005B573C" w:rsidRDefault="005B573C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6A4" w:rsidRDefault="009846A4" w:rsidP="005B573C">
      <w:pPr>
        <w:spacing w:after="0" w:line="240" w:lineRule="auto"/>
      </w:pPr>
      <w:r>
        <w:separator/>
      </w:r>
    </w:p>
  </w:footnote>
  <w:footnote w:type="continuationSeparator" w:id="0">
    <w:p w:rsidR="009846A4" w:rsidRDefault="009846A4" w:rsidP="005B57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57E49"/>
    <w:multiLevelType w:val="hybridMultilevel"/>
    <w:tmpl w:val="F098BD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0C633A"/>
    <w:multiLevelType w:val="hybridMultilevel"/>
    <w:tmpl w:val="646E324C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698"/>
    <w:rsid w:val="000253C0"/>
    <w:rsid w:val="000C4D05"/>
    <w:rsid w:val="000E1E1B"/>
    <w:rsid w:val="00136849"/>
    <w:rsid w:val="00180F33"/>
    <w:rsid w:val="001E6C9E"/>
    <w:rsid w:val="00211C8E"/>
    <w:rsid w:val="002670B2"/>
    <w:rsid w:val="00363301"/>
    <w:rsid w:val="003668B2"/>
    <w:rsid w:val="003F2AC5"/>
    <w:rsid w:val="00491899"/>
    <w:rsid w:val="00495AB7"/>
    <w:rsid w:val="004F3430"/>
    <w:rsid w:val="00554FC6"/>
    <w:rsid w:val="005A6CF2"/>
    <w:rsid w:val="005B573C"/>
    <w:rsid w:val="005D1AF9"/>
    <w:rsid w:val="00623698"/>
    <w:rsid w:val="006716BF"/>
    <w:rsid w:val="007D5CBC"/>
    <w:rsid w:val="007E73E2"/>
    <w:rsid w:val="00803408"/>
    <w:rsid w:val="00832AD2"/>
    <w:rsid w:val="00842004"/>
    <w:rsid w:val="008562E4"/>
    <w:rsid w:val="008B4BE3"/>
    <w:rsid w:val="008C0859"/>
    <w:rsid w:val="008C0D80"/>
    <w:rsid w:val="009846A4"/>
    <w:rsid w:val="00A17767"/>
    <w:rsid w:val="00A25036"/>
    <w:rsid w:val="00A331D9"/>
    <w:rsid w:val="00A473AC"/>
    <w:rsid w:val="00A673FB"/>
    <w:rsid w:val="00A67C0E"/>
    <w:rsid w:val="00A77206"/>
    <w:rsid w:val="00AB2FD8"/>
    <w:rsid w:val="00AE2C5F"/>
    <w:rsid w:val="00B073CF"/>
    <w:rsid w:val="00B26266"/>
    <w:rsid w:val="00B378E3"/>
    <w:rsid w:val="00B42881"/>
    <w:rsid w:val="00B60AF8"/>
    <w:rsid w:val="00BC56C2"/>
    <w:rsid w:val="00C04452"/>
    <w:rsid w:val="00C468E2"/>
    <w:rsid w:val="00C5178D"/>
    <w:rsid w:val="00CD49FF"/>
    <w:rsid w:val="00D453B6"/>
    <w:rsid w:val="00D77E61"/>
    <w:rsid w:val="00DD1BD8"/>
    <w:rsid w:val="00E27FEE"/>
    <w:rsid w:val="00E34B21"/>
    <w:rsid w:val="00E80F7A"/>
    <w:rsid w:val="00EE240C"/>
    <w:rsid w:val="00F058C8"/>
    <w:rsid w:val="00F14101"/>
    <w:rsid w:val="00F23216"/>
    <w:rsid w:val="00F37D20"/>
    <w:rsid w:val="00F90894"/>
    <w:rsid w:val="00FD2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369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23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623698"/>
    <w:pPr>
      <w:ind w:left="720"/>
      <w:contextualSpacing/>
    </w:pPr>
  </w:style>
  <w:style w:type="character" w:customStyle="1" w:styleId="seNormalny3Char">
    <w:name w:val="seNormalny3 Char"/>
    <w:link w:val="seNormalny3"/>
    <w:locked/>
    <w:rsid w:val="00623698"/>
    <w:rPr>
      <w:rFonts w:ascii="Tahoma" w:hAnsi="Tahoma" w:cs="Tahoma"/>
    </w:rPr>
  </w:style>
  <w:style w:type="paragraph" w:customStyle="1" w:styleId="seNormalny3">
    <w:name w:val="seNormalny3"/>
    <w:basedOn w:val="Normlny"/>
    <w:link w:val="seNormalny3Char"/>
    <w:rsid w:val="00623698"/>
    <w:pPr>
      <w:overflowPunct w:val="0"/>
      <w:autoSpaceDE w:val="0"/>
      <w:autoSpaceDN w:val="0"/>
      <w:spacing w:before="120" w:after="40" w:line="240" w:lineRule="auto"/>
      <w:ind w:left="1701"/>
      <w:jc w:val="both"/>
    </w:pPr>
    <w:rPr>
      <w:rFonts w:ascii="Tahoma" w:hAnsi="Tahoma" w:cs="Tahoma"/>
    </w:rPr>
  </w:style>
  <w:style w:type="paragraph" w:customStyle="1" w:styleId="gmail-msonormal">
    <w:name w:val="gmail-msonormal"/>
    <w:basedOn w:val="Normlny"/>
    <w:rsid w:val="00A772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B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B573C"/>
  </w:style>
  <w:style w:type="paragraph" w:styleId="Pta">
    <w:name w:val="footer"/>
    <w:basedOn w:val="Normlny"/>
    <w:link w:val="PtaChar"/>
    <w:uiPriority w:val="99"/>
    <w:unhideWhenUsed/>
    <w:rsid w:val="005B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B57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2369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6236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basedOn w:val="Normlny"/>
    <w:uiPriority w:val="34"/>
    <w:qFormat/>
    <w:rsid w:val="00623698"/>
    <w:pPr>
      <w:ind w:left="720"/>
      <w:contextualSpacing/>
    </w:pPr>
  </w:style>
  <w:style w:type="character" w:customStyle="1" w:styleId="seNormalny3Char">
    <w:name w:val="seNormalny3 Char"/>
    <w:link w:val="seNormalny3"/>
    <w:locked/>
    <w:rsid w:val="00623698"/>
    <w:rPr>
      <w:rFonts w:ascii="Tahoma" w:hAnsi="Tahoma" w:cs="Tahoma"/>
    </w:rPr>
  </w:style>
  <w:style w:type="paragraph" w:customStyle="1" w:styleId="seNormalny3">
    <w:name w:val="seNormalny3"/>
    <w:basedOn w:val="Normlny"/>
    <w:link w:val="seNormalny3Char"/>
    <w:rsid w:val="00623698"/>
    <w:pPr>
      <w:overflowPunct w:val="0"/>
      <w:autoSpaceDE w:val="0"/>
      <w:autoSpaceDN w:val="0"/>
      <w:spacing w:before="120" w:after="40" w:line="240" w:lineRule="auto"/>
      <w:ind w:left="1701"/>
      <w:jc w:val="both"/>
    </w:pPr>
    <w:rPr>
      <w:rFonts w:ascii="Tahoma" w:hAnsi="Tahoma" w:cs="Tahoma"/>
    </w:rPr>
  </w:style>
  <w:style w:type="paragraph" w:customStyle="1" w:styleId="gmail-msonormal">
    <w:name w:val="gmail-msonormal"/>
    <w:basedOn w:val="Normlny"/>
    <w:rsid w:val="00A77206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B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B573C"/>
  </w:style>
  <w:style w:type="paragraph" w:styleId="Pta">
    <w:name w:val="footer"/>
    <w:basedOn w:val="Normlny"/>
    <w:link w:val="PtaChar"/>
    <w:uiPriority w:val="99"/>
    <w:unhideWhenUsed/>
    <w:rsid w:val="005B57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B5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06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value</Company>
  <LinksUpToDate>false</LinksUpToDate>
  <CharactersWithSpaces>4534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Bučanyová Jana</dc:creator>
  <cp:lastModifiedBy>Bučanyová Jana</cp:lastModifiedBy>
  <cp:revision>48</cp:revision>
  <cp:lastPrinted>2018-06-13T11:03:00Z</cp:lastPrinted>
  <dcterms:created xsi:type="dcterms:W3CDTF">2014-07-08T12:41:00Z</dcterms:created>
  <dcterms:modified xsi:type="dcterms:W3CDTF">2018-06-13T11:03:00Z</dcterms:modified>
</cp:coreProperties>
</file>