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Propojení na https://gov-vo.proebiz.com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Ostravská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33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70200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Ostrava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14774147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Martin Mikušec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mikusec@proebiz.com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+421 220255999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IT technika</w:t>
      </w:r>
    </w:p>
    <w:p w14:paraId="1E512A32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30000000-9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Kancelárske a počítacie stroje, vybavenie a spotrebný materiál s výnimkou nábytku a softvérových balíkov</w:t>
      </w:r>
    </w:p>
    <w:p w14:paraId="2ACC7571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15 000,00</w:t>
      </w:r>
    </w:p>
    <w:p w14:paraId="35D722AC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Stručný opis je povinné pole!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56CDA7BE" w:rsidR="00AA75EA" w:rsidRPr="00D855E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  <w:r w:rsidR="0062227C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 (obsah ponuky)</w:t>
      </w:r>
    </w:p>
    <w:p w14:paraId="7F98168F" w14:textId="20BEC95E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lastRenderedPageBreak/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Uzavretie jednorázovej zmluvy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Najlepší pomer ceny a kvality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vrátane DPH</w:t>
      </w:r>
      <w:r w:rsidRPr="00AA75EA">
        <w:rPr>
          <w:rFonts w:asciiTheme="minorHAnsi" w:hAnsiTheme="minorHAnsi" w:cstheme="minorHAnsi"/>
        </w:rPr>
        <w:t xml:space="preserve">. </w:t>
      </w:r>
    </w:p>
    <w:p w14:paraId="2AA91ADD" w14:textId="197E62AB" w:rsidR="0062227C" w:rsidRPr="00AA75EA" w:rsidRDefault="0062227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Elektronická aukcia:  </w:t>
      </w:r>
      <w:r w:rsidRPr="0062227C">
        <w:rPr>
          <w:rFonts w:asciiTheme="minorHAnsi" w:hAnsiTheme="minorHAnsi" w:cstheme="minorHAnsi"/>
          <w:highlight w:val="yellow"/>
        </w:rPr>
        <w:t>Nie</w:t>
      </w:r>
    </w:p>
    <w:p w14:paraId="54730FA8" w14:textId="77777777" w:rsidR="00AA75EA" w:rsidRPr="00AA75E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https://edu-josephine.proebiz.com/sk/tender/7825/summary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22.06.2022 10:50:00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ponúk, tak aby mal verejný obstarávateľ dostatok času na spracovanie </w:t>
      </w:r>
      <w:r w:rsidRPr="00AA75EA">
        <w:rPr>
          <w:rFonts w:asciiTheme="minorHAnsi" w:hAnsiTheme="minorHAnsi" w:cstheme="minorHAnsi"/>
        </w:rPr>
        <w:lastRenderedPageBreak/>
        <w:t>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32A805A0" w14:textId="57C277E4" w:rsidR="00AA75EA" w:rsidRPr="00AA75EA" w:rsidRDefault="00046F12" w:rsidP="0062227C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bookmarkStart w:id="0" w:name="_GoBack"/>
      <w:bookmarkEnd w:id="0"/>
    </w:p>
    <w:p w14:paraId="72EC8724" w14:textId="77777777" w:rsidR="00046F12" w:rsidRPr="00046F12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209C0593" w14:textId="65E64E4E" w:rsidR="0062227C" w:rsidRPr="0062227C" w:rsidRDefault="0062227C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 w:rsidRPr="0062227C">
        <w:rPr>
          <w:rFonts w:asciiTheme="minorHAnsi" w:hAnsiTheme="minorHAnsi" w:cstheme="minorHAnsi"/>
          <w:b/>
        </w:rPr>
        <w:t>11.4</w:t>
      </w:r>
      <w:r>
        <w:rPr>
          <w:rFonts w:asciiTheme="minorHAnsi" w:hAnsiTheme="minorHAnsi" w:cstheme="minorHAnsi"/>
          <w:b/>
        </w:rPr>
        <w:tab/>
      </w:r>
      <w:r w:rsidRPr="0062227C">
        <w:rPr>
          <w:rFonts w:asciiTheme="minorHAnsi" w:hAnsiTheme="minorHAnsi" w:cstheme="minorHAnsi"/>
        </w:rPr>
        <w:t>Verejný obstarávateľ vyhodnotí ponuky najprv podľa zvoleného kritériá a následne u uchádzača umiestneného na 1. mieste vyhodnotí splnenie podmienok účasti a požiadaviek na predmet zákazky. V prípade potreby vyhodnotí aj ponuku ďalšie uchádzača v poradí podľa stanoveného kritériá.</w:t>
      </w:r>
    </w:p>
    <w:p w14:paraId="6A705115" w14:textId="4F5700B1" w:rsidR="00756043" w:rsidRDefault="00756043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</w:p>
    <w:p w14:paraId="71E37BD3" w14:textId="77777777" w:rsidR="00AA75EA" w:rsidRPr="00EF3721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</w:p>
    <w:tbl>
      <w:tblPr>
        <w:tblStyle w:val="Mkatabulky"/>
        <w:tblpPr w:leftFromText="141" w:rightFromText="141" w:vertAnchor="text" w:horzAnchor="page" w:tblpX="2053" w:tblpY="159"/>
        <w:tblW w:w="0" w:type="auto"/>
        <w:tblLook w:val="04A0" w:firstRow="1" w:lastRow="0" w:firstColumn="1" w:lastColumn="0" w:noHBand="0" w:noVBand="1"/>
      </w:tblPr>
      <w:tblGrid>
        <w:gridCol w:w="2230"/>
      </w:tblGrid>
    </w:tbl>
    <w:p w14:paraId="61765109" w14:textId="77777777" w:rsidR="00A842C3" w:rsidRPr="00AA75EA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C5286F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AA75E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A842C3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Ostrava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22.06.2022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1674" w14:textId="77777777" w:rsidR="00EC4D35" w:rsidRDefault="00EC4D35" w:rsidP="003C1ABA">
      <w:r>
        <w:separator/>
      </w:r>
    </w:p>
  </w:endnote>
  <w:endnote w:type="continuationSeparator" w:id="0">
    <w:p w14:paraId="251A2C22" w14:textId="77777777" w:rsidR="00EC4D35" w:rsidRDefault="00EC4D3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62227C" w:rsidRPr="0062227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D234" w14:textId="77777777" w:rsidR="00EC4D35" w:rsidRDefault="00EC4D35" w:rsidP="003C1ABA">
      <w:r>
        <w:separator/>
      </w:r>
    </w:p>
  </w:footnote>
  <w:footnote w:type="continuationSeparator" w:id="0">
    <w:p w14:paraId="6B3F50A7" w14:textId="77777777" w:rsidR="00EC4D35" w:rsidRDefault="00EC4D3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2227C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8</cp:revision>
  <dcterms:created xsi:type="dcterms:W3CDTF">2019-08-23T12:08:00Z</dcterms:created>
  <dcterms:modified xsi:type="dcterms:W3CDTF">2022-04-29T06:34:00Z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