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2BB" w:rsidRDefault="001E02BB" w:rsidP="001E02BB"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-311785</wp:posOffset>
            </wp:positionH>
            <wp:positionV relativeFrom="paragraph">
              <wp:posOffset>-300355</wp:posOffset>
            </wp:positionV>
            <wp:extent cx="2057400" cy="809625"/>
            <wp:effectExtent l="0" t="0" r="0" b="9525"/>
            <wp:wrapNone/>
            <wp:docPr id="12" name="Obraz 12" descr="Strona Główna Szpitala Bielańskiego w Warszawie">
              <a:hlinkClick xmlns:a="http://schemas.openxmlformats.org/drawingml/2006/main" r:id="rId7" tooltip="Szpital Bielanski - Strona Główna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Strona Główna Szpitala Bielańskiego w Warszawie">
                      <a:hlinkClick r:id="rId7" tooltip="Szpital Bielanski - Strona Główna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6041390</wp:posOffset>
            </wp:positionH>
            <wp:positionV relativeFrom="paragraph">
              <wp:posOffset>-452755</wp:posOffset>
            </wp:positionV>
            <wp:extent cx="619125" cy="1028700"/>
            <wp:effectExtent l="0" t="0" r="9525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18E5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margin-left:108.6pt;margin-top:-18pt;width:350.4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" stroked="f">
            <v:textbox>
              <w:txbxContent>
                <w:p w:rsidR="00B60FA9" w:rsidRDefault="00B60FA9" w:rsidP="001E02BB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          </w:t>
                  </w:r>
                  <w:r w:rsidRPr="005932E9">
                    <w:rPr>
                      <w:b/>
                      <w:sz w:val="18"/>
                      <w:szCs w:val="18"/>
                    </w:rPr>
                    <w:t>Szpital Bielański</w:t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  <w:t>kancelaria</w:t>
                  </w:r>
                  <w:r>
                    <w:rPr>
                      <w:sz w:val="18"/>
                      <w:szCs w:val="18"/>
                    </w:rPr>
                    <w:tab/>
                    <w:t>(22) 569 04 13</w:t>
                  </w:r>
                </w:p>
                <w:p w:rsidR="00B60FA9" w:rsidRPr="00536A77" w:rsidRDefault="00B60FA9" w:rsidP="001E02BB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          i</w:t>
                  </w:r>
                  <w:r w:rsidRPr="005932E9">
                    <w:rPr>
                      <w:b/>
                      <w:sz w:val="18"/>
                      <w:szCs w:val="18"/>
                    </w:rPr>
                    <w:t>m. ks. Jerzego Popiełuszki</w:t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</w:r>
                  <w:proofErr w:type="spellStart"/>
                  <w:r>
                    <w:rPr>
                      <w:sz w:val="18"/>
                      <w:szCs w:val="18"/>
                    </w:rPr>
                    <w:t>sekr.dyr</w:t>
                  </w:r>
                  <w:proofErr w:type="spellEnd"/>
                  <w:r>
                    <w:rPr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  <w:t>(22) 569 03 53</w:t>
                  </w:r>
                </w:p>
                <w:p w:rsidR="00B60FA9" w:rsidRPr="00536A77" w:rsidRDefault="00B60FA9" w:rsidP="001E02BB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</w:t>
                  </w:r>
                  <w:r w:rsidRPr="00536A77">
                    <w:rPr>
                      <w:sz w:val="18"/>
                      <w:szCs w:val="18"/>
                    </w:rPr>
                    <w:t>Samodzielny Publiczny</w:t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  <w:t>fax.</w:t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  <w:t>(22) 834 18 20</w:t>
                  </w:r>
                </w:p>
                <w:p w:rsidR="00B60FA9" w:rsidRPr="00536A77" w:rsidRDefault="00B60FA9" w:rsidP="001E02BB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Zakład Opieki Zdrowotnej</w:t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  <w:t>centrala</w:t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  <w:t>(22) 569 05 00</w:t>
                  </w:r>
                </w:p>
                <w:p w:rsidR="00B60FA9" w:rsidRPr="00536A77" w:rsidRDefault="00B60FA9" w:rsidP="001E02BB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</w:t>
                  </w:r>
                  <w:r w:rsidRPr="00536A77">
                    <w:rPr>
                      <w:sz w:val="18"/>
                      <w:szCs w:val="18"/>
                    </w:rPr>
                    <w:t>ul. Cegłowska 80</w:t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  <w:t>e-mail:</w:t>
                  </w:r>
                  <w:r>
                    <w:rPr>
                      <w:sz w:val="18"/>
                      <w:szCs w:val="18"/>
                    </w:rPr>
                    <w:tab/>
                    <w:t>dyrektor@bielanski.med.pl</w:t>
                  </w:r>
                </w:p>
                <w:p w:rsidR="00B60FA9" w:rsidRDefault="00B60FA9" w:rsidP="001E02BB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</w:t>
                  </w:r>
                  <w:r w:rsidRPr="00536A77">
                    <w:rPr>
                      <w:sz w:val="18"/>
                      <w:szCs w:val="18"/>
                    </w:rPr>
                    <w:t>01-809 Warszawa</w:t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</w:r>
                  <w:hyperlink r:id="rId10" w:history="1">
                    <w:r w:rsidRPr="0028481B">
                      <w:rPr>
                        <w:rStyle w:val="Hipercze"/>
                        <w:color w:val="000000"/>
                        <w:sz w:val="18"/>
                        <w:szCs w:val="18"/>
                      </w:rPr>
                      <w:t>www.bielanski.med.pl</w:t>
                    </w:r>
                  </w:hyperlink>
                </w:p>
                <w:p w:rsidR="00B60FA9" w:rsidRDefault="00B60FA9" w:rsidP="001E02BB">
                  <w:pPr>
                    <w:jc w:val="both"/>
                    <w:rPr>
                      <w:sz w:val="18"/>
                      <w:szCs w:val="18"/>
                    </w:rPr>
                  </w:pPr>
                </w:p>
                <w:p w:rsidR="00B60FA9" w:rsidRPr="00536A77" w:rsidRDefault="00B60FA9" w:rsidP="001E02BB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TR</w:t>
                  </w:r>
                </w:p>
                <w:p w:rsidR="00B60FA9" w:rsidRDefault="00B60FA9" w:rsidP="001E02BB"/>
              </w:txbxContent>
            </v:textbox>
          </v:shape>
        </w:pict>
      </w:r>
    </w:p>
    <w:p w:rsidR="001E02BB" w:rsidRDefault="001E02BB" w:rsidP="001E02BB">
      <w:pPr>
        <w:outlineLvl w:val="0"/>
      </w:pPr>
      <w:r w:rsidRPr="00FA4A51">
        <w:t xml:space="preserve">                   </w:t>
      </w:r>
      <w:r w:rsidRPr="00FA4A51">
        <w:tab/>
        <w:t xml:space="preserve">                      </w:t>
      </w:r>
    </w:p>
    <w:p w:rsidR="001E02BB" w:rsidRDefault="001E02BB" w:rsidP="001E02BB">
      <w:pPr>
        <w:tabs>
          <w:tab w:val="left" w:pos="3825"/>
        </w:tabs>
        <w:spacing w:line="360" w:lineRule="auto"/>
      </w:pPr>
    </w:p>
    <w:p w:rsidR="001E02BB" w:rsidRPr="007733DA" w:rsidRDefault="001E02BB" w:rsidP="001E02BB">
      <w:pPr>
        <w:rPr>
          <w:color w:val="3333CC"/>
        </w:rPr>
      </w:pPr>
      <w:r>
        <w:t xml:space="preserve">  </w:t>
      </w:r>
    </w:p>
    <w:p w:rsidR="001E02BB" w:rsidRPr="00DC1B2E" w:rsidRDefault="001E02BB" w:rsidP="001E02BB">
      <w:pPr>
        <w:jc w:val="center"/>
        <w:rPr>
          <w:b/>
          <w:color w:val="970303"/>
          <w:sz w:val="16"/>
          <w:szCs w:val="16"/>
        </w:rPr>
      </w:pPr>
      <w:r w:rsidRPr="00DC1B2E">
        <w:rPr>
          <w:b/>
          <w:color w:val="970303"/>
          <w:sz w:val="16"/>
          <w:szCs w:val="16"/>
        </w:rPr>
        <w:t xml:space="preserve">T R A D Y C Y J N I E   P R O F E S J O N A L N I   </w:t>
      </w:r>
      <w:r w:rsidRPr="00DC1B2E">
        <w:rPr>
          <w:b/>
          <w:color w:val="970303"/>
        </w:rPr>
        <w:t xml:space="preserve">- </w:t>
      </w:r>
      <w:r w:rsidRPr="00DC1B2E">
        <w:rPr>
          <w:b/>
          <w:color w:val="970303"/>
          <w:sz w:val="16"/>
          <w:szCs w:val="16"/>
        </w:rPr>
        <w:t xml:space="preserve"> L E C Z Y M Y  Z  P A S J Ą  </w:t>
      </w:r>
      <w:r w:rsidRPr="00DC1B2E">
        <w:rPr>
          <w:b/>
          <w:color w:val="970303"/>
        </w:rPr>
        <w:t xml:space="preserve"> -</w:t>
      </w:r>
      <w:r w:rsidRPr="00DC1B2E">
        <w:rPr>
          <w:b/>
          <w:color w:val="970303"/>
          <w:sz w:val="16"/>
          <w:szCs w:val="16"/>
        </w:rPr>
        <w:t xml:space="preserve">   O P I E K U J E M Y   S I Ę   Z   T R O S K Ą</w:t>
      </w:r>
    </w:p>
    <w:p w:rsidR="001E02BB" w:rsidRPr="00DC1B2E" w:rsidRDefault="006D18E5" w:rsidP="001E02BB">
      <w:pPr>
        <w:jc w:val="center"/>
        <w:rPr>
          <w:rFonts w:ascii="Bookman Old Style" w:hAnsi="Bookman Old Style"/>
          <w:b/>
          <w:i/>
          <w:color w:val="C00000"/>
          <w:sz w:val="20"/>
          <w:szCs w:val="20"/>
        </w:rPr>
      </w:pPr>
      <w:r>
        <w:rPr>
          <w:rFonts w:ascii="Bookman Old Style" w:hAnsi="Bookman Old Style"/>
          <w:b/>
          <w:i/>
          <w:noProof/>
          <w:color w:val="C00000"/>
          <w:sz w:val="20"/>
          <w:szCs w:val="20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9" o:spid="_x0000_s1028" type="#_x0000_t32" style="position:absolute;left:0;text-align:left;margin-left:-70.85pt;margin-top:8.15pt;width:597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"/>
        </w:pict>
      </w:r>
    </w:p>
    <w:p w:rsidR="00ED5955" w:rsidRDefault="00ED5955" w:rsidP="00ED595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Warszawa, dnia </w:t>
      </w:r>
      <w:r w:rsidR="00156E49">
        <w:rPr>
          <w:sz w:val="22"/>
          <w:szCs w:val="22"/>
        </w:rPr>
        <w:t>12</w:t>
      </w:r>
      <w:r>
        <w:rPr>
          <w:sz w:val="22"/>
          <w:szCs w:val="22"/>
        </w:rPr>
        <w:t>.</w:t>
      </w:r>
      <w:r w:rsidR="00BD254A">
        <w:rPr>
          <w:sz w:val="22"/>
          <w:szCs w:val="22"/>
        </w:rPr>
        <w:t>0</w:t>
      </w:r>
      <w:r w:rsidR="00156E49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Pr="00B75385">
        <w:rPr>
          <w:sz w:val="22"/>
          <w:szCs w:val="22"/>
        </w:rPr>
        <w:t>20</w:t>
      </w:r>
      <w:r>
        <w:rPr>
          <w:sz w:val="22"/>
          <w:szCs w:val="22"/>
        </w:rPr>
        <w:t>1</w:t>
      </w:r>
      <w:r w:rsidR="00C15BB1">
        <w:rPr>
          <w:sz w:val="22"/>
          <w:szCs w:val="22"/>
        </w:rPr>
        <w:t>9</w:t>
      </w:r>
      <w:r w:rsidRPr="00B75385">
        <w:rPr>
          <w:sz w:val="22"/>
          <w:szCs w:val="22"/>
        </w:rPr>
        <w:t xml:space="preserve"> r.</w:t>
      </w:r>
    </w:p>
    <w:p w:rsidR="00ED5955" w:rsidRDefault="00ED5955" w:rsidP="00ED5955">
      <w:pPr>
        <w:jc w:val="right"/>
        <w:rPr>
          <w:sz w:val="22"/>
          <w:szCs w:val="22"/>
        </w:rPr>
      </w:pPr>
    </w:p>
    <w:p w:rsidR="00ED5955" w:rsidRDefault="00ED5955" w:rsidP="00ED5955">
      <w:pPr>
        <w:spacing w:after="24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Sz.B</w:t>
      </w:r>
      <w:proofErr w:type="spellEnd"/>
      <w:r>
        <w:rPr>
          <w:sz w:val="22"/>
          <w:szCs w:val="22"/>
        </w:rPr>
        <w:t>./ZP/26/</w:t>
      </w:r>
      <w:r w:rsidR="00156E49">
        <w:rPr>
          <w:sz w:val="22"/>
          <w:szCs w:val="22"/>
        </w:rPr>
        <w:t>07</w:t>
      </w:r>
      <w:r>
        <w:rPr>
          <w:sz w:val="22"/>
          <w:szCs w:val="22"/>
        </w:rPr>
        <w:t>/1</w:t>
      </w:r>
      <w:r w:rsidR="00156E49">
        <w:rPr>
          <w:sz w:val="22"/>
          <w:szCs w:val="22"/>
        </w:rPr>
        <w:t>9</w:t>
      </w:r>
    </w:p>
    <w:p w:rsidR="00ED5955" w:rsidRDefault="00ED5955" w:rsidP="00ED5955">
      <w:pPr>
        <w:ind w:left="4536"/>
        <w:rPr>
          <w:b/>
          <w:sz w:val="22"/>
          <w:szCs w:val="22"/>
          <w:u w:val="single"/>
        </w:rPr>
      </w:pPr>
      <w:r w:rsidRPr="00B75385">
        <w:rPr>
          <w:b/>
          <w:sz w:val="22"/>
          <w:szCs w:val="22"/>
          <w:u w:val="single"/>
        </w:rPr>
        <w:t xml:space="preserve">UCZESTNICY POSTĘPOWANIA </w:t>
      </w:r>
      <w:r w:rsidRPr="00B75385">
        <w:rPr>
          <w:b/>
          <w:sz w:val="22"/>
          <w:szCs w:val="22"/>
          <w:u w:val="single"/>
        </w:rPr>
        <w:br/>
        <w:t xml:space="preserve">O UDZIELENIE ZAMÓWIENIA </w:t>
      </w:r>
    </w:p>
    <w:p w:rsidR="00ED5955" w:rsidRDefault="00ED5955" w:rsidP="00ED5955">
      <w:pPr>
        <w:spacing w:after="120"/>
        <w:ind w:left="453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PUBLICZNEGO </w:t>
      </w:r>
      <w:r w:rsidRPr="00B75385">
        <w:rPr>
          <w:b/>
          <w:sz w:val="22"/>
          <w:szCs w:val="22"/>
          <w:u w:val="single"/>
        </w:rPr>
        <w:t>NA</w:t>
      </w:r>
      <w:r>
        <w:rPr>
          <w:b/>
          <w:sz w:val="22"/>
          <w:szCs w:val="22"/>
          <w:u w:val="single"/>
        </w:rPr>
        <w:t xml:space="preserve">: </w:t>
      </w:r>
    </w:p>
    <w:p w:rsidR="00ED5955" w:rsidRDefault="00ED5955" w:rsidP="00ED5955">
      <w:pPr>
        <w:spacing w:after="120"/>
        <w:ind w:left="453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DOSTAWĘ </w:t>
      </w:r>
      <w:r w:rsidR="00781CD4">
        <w:rPr>
          <w:b/>
          <w:sz w:val="22"/>
          <w:szCs w:val="22"/>
          <w:u w:val="single"/>
        </w:rPr>
        <w:t xml:space="preserve">WYROBÓW MEDYCZNYCH DO ZABIEGÓW ORTOPEDYCZNYCH </w:t>
      </w:r>
      <w:r w:rsidR="00BD254A">
        <w:rPr>
          <w:b/>
          <w:sz w:val="22"/>
          <w:szCs w:val="22"/>
          <w:u w:val="single"/>
        </w:rPr>
        <w:t xml:space="preserve">DLA </w:t>
      </w:r>
      <w:r>
        <w:rPr>
          <w:b/>
          <w:sz w:val="22"/>
          <w:szCs w:val="22"/>
          <w:u w:val="single"/>
        </w:rPr>
        <w:t>SZPITAL</w:t>
      </w:r>
      <w:r w:rsidR="00BD254A">
        <w:rPr>
          <w:b/>
          <w:sz w:val="22"/>
          <w:szCs w:val="22"/>
          <w:u w:val="single"/>
        </w:rPr>
        <w:t>A</w:t>
      </w:r>
      <w:r>
        <w:rPr>
          <w:b/>
          <w:sz w:val="22"/>
          <w:szCs w:val="22"/>
          <w:u w:val="single"/>
        </w:rPr>
        <w:t xml:space="preserve"> BIELANSKI</w:t>
      </w:r>
      <w:r w:rsidR="00BD254A">
        <w:rPr>
          <w:b/>
          <w:sz w:val="22"/>
          <w:szCs w:val="22"/>
          <w:u w:val="single"/>
        </w:rPr>
        <w:t xml:space="preserve">EGO </w:t>
      </w:r>
      <w:r w:rsidR="00BD254A">
        <w:rPr>
          <w:b/>
          <w:sz w:val="22"/>
          <w:szCs w:val="22"/>
          <w:u w:val="single"/>
        </w:rPr>
        <w:br/>
      </w:r>
      <w:r>
        <w:rPr>
          <w:b/>
          <w:sz w:val="22"/>
          <w:szCs w:val="22"/>
          <w:u w:val="single"/>
        </w:rPr>
        <w:t xml:space="preserve">W WARSZAWIE </w:t>
      </w:r>
    </w:p>
    <w:p w:rsidR="00ED5955" w:rsidRDefault="00ED5955" w:rsidP="00ED5955">
      <w:pPr>
        <w:spacing w:after="120"/>
        <w:ind w:left="453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(ZP-</w:t>
      </w:r>
      <w:r w:rsidR="00156E49">
        <w:rPr>
          <w:b/>
          <w:sz w:val="22"/>
          <w:szCs w:val="22"/>
          <w:u w:val="single"/>
        </w:rPr>
        <w:t>07</w:t>
      </w:r>
      <w:r>
        <w:rPr>
          <w:b/>
          <w:sz w:val="22"/>
          <w:szCs w:val="22"/>
          <w:u w:val="single"/>
        </w:rPr>
        <w:t>/201</w:t>
      </w:r>
      <w:r w:rsidR="00156E49">
        <w:rPr>
          <w:b/>
          <w:sz w:val="22"/>
          <w:szCs w:val="22"/>
          <w:u w:val="single"/>
        </w:rPr>
        <w:t>9</w:t>
      </w:r>
      <w:r>
        <w:rPr>
          <w:b/>
          <w:sz w:val="22"/>
          <w:szCs w:val="22"/>
          <w:u w:val="single"/>
        </w:rPr>
        <w:t>)</w:t>
      </w:r>
    </w:p>
    <w:p w:rsidR="00ED5955" w:rsidRDefault="00ED5955" w:rsidP="00ED5955">
      <w:pPr>
        <w:spacing w:after="120"/>
        <w:ind w:left="4253"/>
        <w:jc w:val="both"/>
        <w:rPr>
          <w:b/>
          <w:sz w:val="22"/>
          <w:szCs w:val="22"/>
          <w:u w:val="single"/>
        </w:rPr>
      </w:pPr>
    </w:p>
    <w:p w:rsidR="00ED5955" w:rsidRPr="00BD254A" w:rsidRDefault="00ED5955" w:rsidP="00ED5955">
      <w:pPr>
        <w:jc w:val="both"/>
        <w:rPr>
          <w:sz w:val="22"/>
          <w:szCs w:val="22"/>
        </w:rPr>
      </w:pPr>
      <w:r w:rsidRPr="007158B1">
        <w:rPr>
          <w:sz w:val="22"/>
          <w:szCs w:val="22"/>
        </w:rPr>
        <w:t xml:space="preserve">Działając w oparciu o art. 38 ust. </w:t>
      </w:r>
      <w:r>
        <w:rPr>
          <w:sz w:val="22"/>
          <w:szCs w:val="22"/>
        </w:rPr>
        <w:t xml:space="preserve">2 </w:t>
      </w:r>
      <w:r w:rsidRPr="007158B1">
        <w:rPr>
          <w:sz w:val="22"/>
          <w:szCs w:val="22"/>
        </w:rPr>
        <w:t>ustawy z dnia 29 stycznia 2004 r. Prawo zamówień publicznych</w:t>
      </w:r>
      <w:r>
        <w:rPr>
          <w:sz w:val="22"/>
          <w:szCs w:val="22"/>
        </w:rPr>
        <w:t xml:space="preserve"> </w:t>
      </w:r>
      <w:r w:rsidRPr="007C3399">
        <w:rPr>
          <w:sz w:val="22"/>
          <w:szCs w:val="22"/>
        </w:rPr>
        <w:t xml:space="preserve">(jedn. tekst Dz. U. z </w:t>
      </w:r>
      <w:r>
        <w:rPr>
          <w:sz w:val="22"/>
          <w:szCs w:val="22"/>
        </w:rPr>
        <w:t xml:space="preserve">2017 r. poz. 1579), </w:t>
      </w:r>
      <w:r w:rsidRPr="002B7CEF">
        <w:rPr>
          <w:sz w:val="22"/>
          <w:szCs w:val="22"/>
        </w:rPr>
        <w:t xml:space="preserve">Zamawiający </w:t>
      </w:r>
      <w:r>
        <w:rPr>
          <w:sz w:val="22"/>
          <w:szCs w:val="22"/>
        </w:rPr>
        <w:t>w</w:t>
      </w:r>
      <w:r w:rsidRPr="002B7CEF">
        <w:rPr>
          <w:sz w:val="22"/>
          <w:szCs w:val="22"/>
        </w:rPr>
        <w:t xml:space="preserve"> postępowani</w:t>
      </w:r>
      <w:r>
        <w:rPr>
          <w:sz w:val="22"/>
          <w:szCs w:val="22"/>
        </w:rPr>
        <w:t xml:space="preserve">u </w:t>
      </w:r>
      <w:r w:rsidRPr="002B7CEF">
        <w:rPr>
          <w:sz w:val="22"/>
          <w:szCs w:val="22"/>
        </w:rPr>
        <w:t>o</w:t>
      </w:r>
      <w:r>
        <w:rPr>
          <w:sz w:val="22"/>
          <w:szCs w:val="22"/>
        </w:rPr>
        <w:t xml:space="preserve"> udzielenie </w:t>
      </w:r>
      <w:r w:rsidRPr="002B7CEF">
        <w:rPr>
          <w:sz w:val="22"/>
          <w:szCs w:val="22"/>
        </w:rPr>
        <w:t>zamówienie publiczne na:</w:t>
      </w:r>
      <w:r w:rsidR="00BD254A">
        <w:rPr>
          <w:sz w:val="22"/>
          <w:szCs w:val="22"/>
        </w:rPr>
        <w:t xml:space="preserve"> </w:t>
      </w:r>
      <w:r w:rsidR="00BD254A" w:rsidRPr="00BD254A">
        <w:rPr>
          <w:rFonts w:cs="Arial"/>
          <w:b/>
          <w:sz w:val="22"/>
          <w:szCs w:val="22"/>
        </w:rPr>
        <w:t xml:space="preserve">dostawę </w:t>
      </w:r>
      <w:r w:rsidR="00781CD4">
        <w:rPr>
          <w:rFonts w:cs="Arial"/>
          <w:b/>
          <w:sz w:val="22"/>
          <w:szCs w:val="22"/>
        </w:rPr>
        <w:t xml:space="preserve">wyrobów medycznych do zabiegów ortopedycznych </w:t>
      </w:r>
      <w:r w:rsidR="00BD254A" w:rsidRPr="00BD254A">
        <w:rPr>
          <w:rFonts w:cs="Arial"/>
          <w:b/>
          <w:sz w:val="22"/>
          <w:szCs w:val="22"/>
        </w:rPr>
        <w:t xml:space="preserve">dla </w:t>
      </w:r>
      <w:r w:rsidR="00BD254A" w:rsidRPr="00BD254A">
        <w:rPr>
          <w:rFonts w:eastAsia="Times New Roman" w:cs="Arial"/>
          <w:b/>
          <w:color w:val="000000"/>
          <w:sz w:val="22"/>
          <w:szCs w:val="22"/>
          <w:lang w:eastAsia="pl-PL"/>
        </w:rPr>
        <w:t>Szpitala Bielańskiego w Warszawie</w:t>
      </w:r>
      <w:r w:rsidR="00BD254A" w:rsidRPr="00BD254A">
        <w:rPr>
          <w:rFonts w:cs="Arial"/>
          <w:b/>
          <w:sz w:val="22"/>
          <w:szCs w:val="22"/>
        </w:rPr>
        <w:t xml:space="preserve"> (ZP-</w:t>
      </w:r>
      <w:r w:rsidR="00156E49">
        <w:rPr>
          <w:rFonts w:cs="Arial"/>
          <w:b/>
          <w:sz w:val="22"/>
          <w:szCs w:val="22"/>
        </w:rPr>
        <w:t>07</w:t>
      </w:r>
      <w:r w:rsidR="00BD254A" w:rsidRPr="00BD254A">
        <w:rPr>
          <w:rFonts w:cs="Arial"/>
          <w:b/>
          <w:sz w:val="22"/>
          <w:szCs w:val="22"/>
        </w:rPr>
        <w:t>/201</w:t>
      </w:r>
      <w:r w:rsidR="00156E49">
        <w:rPr>
          <w:rFonts w:cs="Arial"/>
          <w:b/>
          <w:sz w:val="22"/>
          <w:szCs w:val="22"/>
        </w:rPr>
        <w:t>9</w:t>
      </w:r>
      <w:r w:rsidR="00BD254A" w:rsidRPr="00BD254A">
        <w:rPr>
          <w:rFonts w:cs="Arial"/>
          <w:b/>
          <w:sz w:val="22"/>
          <w:szCs w:val="22"/>
        </w:rPr>
        <w:t>)</w:t>
      </w:r>
      <w:r w:rsidRPr="00BD254A">
        <w:rPr>
          <w:sz w:val="22"/>
          <w:szCs w:val="22"/>
        </w:rPr>
        <w:t>, informuje:</w:t>
      </w:r>
    </w:p>
    <w:p w:rsidR="00E45C68" w:rsidRDefault="00E45C68" w:rsidP="00C15BB1">
      <w:pPr>
        <w:jc w:val="both"/>
        <w:rPr>
          <w:b/>
          <w:sz w:val="22"/>
          <w:szCs w:val="22"/>
          <w:u w:val="single"/>
        </w:rPr>
      </w:pPr>
    </w:p>
    <w:p w:rsidR="00B748AF" w:rsidRDefault="00781CD4" w:rsidP="00C15BB1">
      <w:pPr>
        <w:jc w:val="both"/>
        <w:rPr>
          <w:b/>
          <w:sz w:val="22"/>
          <w:szCs w:val="22"/>
          <w:u w:val="single"/>
        </w:rPr>
      </w:pPr>
      <w:r w:rsidRPr="00B748AF">
        <w:rPr>
          <w:b/>
          <w:sz w:val="22"/>
          <w:szCs w:val="22"/>
          <w:u w:val="single"/>
        </w:rPr>
        <w:t xml:space="preserve">PAKIET </w:t>
      </w:r>
      <w:r w:rsidR="00E62821">
        <w:rPr>
          <w:b/>
          <w:sz w:val="22"/>
          <w:szCs w:val="22"/>
          <w:u w:val="single"/>
        </w:rPr>
        <w:t>7</w:t>
      </w:r>
    </w:p>
    <w:p w:rsidR="00C15BB1" w:rsidRDefault="00C15BB1" w:rsidP="00C15BB1">
      <w:pPr>
        <w:jc w:val="both"/>
        <w:rPr>
          <w:b/>
          <w:sz w:val="22"/>
          <w:szCs w:val="22"/>
          <w:u w:val="single"/>
        </w:rPr>
      </w:pPr>
    </w:p>
    <w:p w:rsidR="00E62821" w:rsidRPr="00E62821" w:rsidRDefault="00E62821" w:rsidP="00E62821">
      <w:pPr>
        <w:numPr>
          <w:ilvl w:val="0"/>
          <w:numId w:val="30"/>
        </w:numPr>
        <w:ind w:left="720" w:right="74" w:hanging="360"/>
        <w:jc w:val="both"/>
        <w:rPr>
          <w:sz w:val="22"/>
          <w:szCs w:val="22"/>
        </w:rPr>
      </w:pPr>
      <w:r w:rsidRPr="00E62821">
        <w:rPr>
          <w:sz w:val="22"/>
          <w:szCs w:val="22"/>
        </w:rPr>
        <w:t xml:space="preserve">Czy Zamawiający w </w:t>
      </w:r>
      <w:r w:rsidRPr="00E62821">
        <w:rPr>
          <w:b/>
          <w:sz w:val="22"/>
          <w:szCs w:val="22"/>
        </w:rPr>
        <w:t xml:space="preserve">Pakiecie 7 poz. 7.1 </w:t>
      </w:r>
      <w:r w:rsidRPr="00E62821">
        <w:rPr>
          <w:sz w:val="22"/>
          <w:szCs w:val="22"/>
        </w:rPr>
        <w:t>dopuści możliwość zaoferowania płyty z możliwością użycia w płycie śrub blokowanych 3,5 mm, korowych 3,5 mm oraz 2,7 mm?</w:t>
      </w:r>
    </w:p>
    <w:p w:rsidR="00E62821" w:rsidRPr="00E62821" w:rsidRDefault="00E62821" w:rsidP="00E62821">
      <w:pPr>
        <w:numPr>
          <w:ilvl w:val="0"/>
          <w:numId w:val="30"/>
        </w:numPr>
        <w:ind w:left="720" w:right="74" w:hanging="360"/>
        <w:jc w:val="both"/>
        <w:rPr>
          <w:sz w:val="22"/>
          <w:szCs w:val="22"/>
        </w:rPr>
      </w:pPr>
      <w:r w:rsidRPr="00E62821">
        <w:rPr>
          <w:sz w:val="22"/>
          <w:szCs w:val="22"/>
        </w:rPr>
        <w:t xml:space="preserve">Czy Zamawiający w </w:t>
      </w:r>
      <w:r w:rsidRPr="00E62821">
        <w:rPr>
          <w:b/>
          <w:sz w:val="22"/>
          <w:szCs w:val="22"/>
        </w:rPr>
        <w:t xml:space="preserve">Pakiecie 7 poz. 7.1 </w:t>
      </w:r>
      <w:r w:rsidRPr="00E62821">
        <w:rPr>
          <w:sz w:val="22"/>
          <w:szCs w:val="22"/>
        </w:rPr>
        <w:t>dopuści możliwość zaoferowania płyty uniwersalnej do prawej i lewej kończyny zamiast płyty prawej/lewej?</w:t>
      </w:r>
    </w:p>
    <w:p w:rsidR="00E62821" w:rsidRPr="00E62821" w:rsidRDefault="00E62821" w:rsidP="00E62821">
      <w:pPr>
        <w:numPr>
          <w:ilvl w:val="0"/>
          <w:numId w:val="30"/>
        </w:numPr>
        <w:ind w:left="720" w:right="74" w:hanging="360"/>
        <w:jc w:val="both"/>
        <w:rPr>
          <w:sz w:val="22"/>
          <w:szCs w:val="22"/>
        </w:rPr>
      </w:pPr>
      <w:r w:rsidRPr="00E62821">
        <w:rPr>
          <w:sz w:val="22"/>
          <w:szCs w:val="22"/>
        </w:rPr>
        <w:t xml:space="preserve">Czy Zamawiający w </w:t>
      </w:r>
      <w:r w:rsidRPr="00E62821">
        <w:rPr>
          <w:b/>
          <w:sz w:val="22"/>
          <w:szCs w:val="22"/>
        </w:rPr>
        <w:t xml:space="preserve">Pakiecie 7 poz. 7.1 </w:t>
      </w:r>
      <w:r w:rsidRPr="00E62821">
        <w:rPr>
          <w:sz w:val="22"/>
          <w:szCs w:val="22"/>
        </w:rPr>
        <w:t>dopuści możliwość zaoferowania płyty o ilości otworów w trzonie płytki 3-12 zamiast 4-16 oraz o długości 90-270 mm zamiast 90-234 mm?</w:t>
      </w:r>
    </w:p>
    <w:p w:rsidR="00E62821" w:rsidRPr="00E62821" w:rsidRDefault="00E62821" w:rsidP="00E62821">
      <w:pPr>
        <w:numPr>
          <w:ilvl w:val="0"/>
          <w:numId w:val="30"/>
        </w:numPr>
        <w:spacing w:after="120"/>
        <w:ind w:left="714" w:right="74" w:hanging="357"/>
        <w:jc w:val="both"/>
        <w:rPr>
          <w:sz w:val="22"/>
          <w:szCs w:val="22"/>
        </w:rPr>
      </w:pPr>
      <w:r w:rsidRPr="00E62821">
        <w:rPr>
          <w:sz w:val="22"/>
          <w:szCs w:val="22"/>
        </w:rPr>
        <w:t xml:space="preserve">Czy Zamawiający w </w:t>
      </w:r>
      <w:r w:rsidRPr="00E62821">
        <w:rPr>
          <w:b/>
          <w:sz w:val="22"/>
          <w:szCs w:val="22"/>
        </w:rPr>
        <w:t xml:space="preserve">Pakiecie 7, 11, 15 </w:t>
      </w:r>
      <w:r w:rsidRPr="00E62821">
        <w:rPr>
          <w:sz w:val="22"/>
          <w:szCs w:val="22"/>
        </w:rPr>
        <w:t>dopuści możliwość zaoferowania implantów stalowych lub tytanowych?</w:t>
      </w:r>
    </w:p>
    <w:p w:rsidR="00781CD4" w:rsidRPr="00B748AF" w:rsidRDefault="00781CD4" w:rsidP="00B748AF">
      <w:pPr>
        <w:pStyle w:val="Tekstpodstawowywcity"/>
        <w:widowControl w:val="0"/>
        <w:ind w:left="510"/>
        <w:jc w:val="both"/>
        <w:rPr>
          <w:rStyle w:val="Pogrubienie"/>
          <w:sz w:val="22"/>
          <w:szCs w:val="22"/>
        </w:rPr>
      </w:pPr>
      <w:r w:rsidRPr="00B748AF">
        <w:rPr>
          <w:b/>
          <w:sz w:val="22"/>
          <w:szCs w:val="22"/>
        </w:rPr>
        <w:t xml:space="preserve">Odpowiedź – </w:t>
      </w:r>
      <w:r w:rsidRPr="00B748AF">
        <w:rPr>
          <w:rStyle w:val="Pogrubienie"/>
          <w:sz w:val="22"/>
          <w:szCs w:val="22"/>
        </w:rPr>
        <w:t>Nie, Zamawiający nie wyraża zgody. Zapis jak w SIWZ.</w:t>
      </w:r>
    </w:p>
    <w:p w:rsidR="005339F4" w:rsidRPr="00B748AF" w:rsidRDefault="005339F4" w:rsidP="005339F4">
      <w:pPr>
        <w:pStyle w:val="Tekstpodstawowywcity"/>
        <w:widowControl w:val="0"/>
        <w:spacing w:before="120" w:after="240"/>
        <w:ind w:left="510"/>
        <w:jc w:val="both"/>
        <w:rPr>
          <w:rStyle w:val="Pogrubienie"/>
          <w:sz w:val="22"/>
          <w:szCs w:val="22"/>
          <w:u w:val="single"/>
        </w:rPr>
      </w:pPr>
    </w:p>
    <w:p w:rsidR="00781CD4" w:rsidRPr="00B748AF" w:rsidRDefault="00781CD4" w:rsidP="00781CD4">
      <w:pPr>
        <w:jc w:val="both"/>
        <w:rPr>
          <w:b/>
          <w:sz w:val="22"/>
          <w:szCs w:val="22"/>
          <w:u w:val="single"/>
        </w:rPr>
      </w:pPr>
      <w:r w:rsidRPr="00B748AF">
        <w:rPr>
          <w:b/>
          <w:sz w:val="22"/>
          <w:szCs w:val="22"/>
          <w:u w:val="single"/>
        </w:rPr>
        <w:t xml:space="preserve">PAKIET </w:t>
      </w:r>
      <w:r w:rsidR="00C15BB1">
        <w:rPr>
          <w:b/>
          <w:sz w:val="22"/>
          <w:szCs w:val="22"/>
          <w:u w:val="single"/>
        </w:rPr>
        <w:t>11</w:t>
      </w:r>
    </w:p>
    <w:p w:rsidR="00781CD4" w:rsidRPr="00B748AF" w:rsidRDefault="00781CD4" w:rsidP="00781CD4">
      <w:pPr>
        <w:jc w:val="both"/>
        <w:rPr>
          <w:sz w:val="22"/>
          <w:szCs w:val="22"/>
        </w:rPr>
      </w:pPr>
    </w:p>
    <w:p w:rsidR="00F96BD3" w:rsidRPr="00F96BD3" w:rsidRDefault="00F96BD3" w:rsidP="00F96BD3">
      <w:pPr>
        <w:numPr>
          <w:ilvl w:val="0"/>
          <w:numId w:val="41"/>
        </w:numPr>
        <w:ind w:left="720" w:right="74" w:hanging="360"/>
        <w:jc w:val="both"/>
        <w:rPr>
          <w:sz w:val="22"/>
          <w:szCs w:val="22"/>
        </w:rPr>
      </w:pPr>
      <w:r w:rsidRPr="00F96BD3">
        <w:rPr>
          <w:sz w:val="22"/>
          <w:szCs w:val="22"/>
        </w:rPr>
        <w:t xml:space="preserve">Czy Zamawiający w </w:t>
      </w:r>
      <w:r w:rsidRPr="00F96BD3">
        <w:rPr>
          <w:b/>
          <w:sz w:val="22"/>
          <w:szCs w:val="22"/>
        </w:rPr>
        <w:t xml:space="preserve">Pakiecie 11 poz. 11.1 </w:t>
      </w:r>
      <w:r w:rsidRPr="00F96BD3">
        <w:rPr>
          <w:sz w:val="22"/>
          <w:szCs w:val="22"/>
        </w:rPr>
        <w:t>dopuści możliwość zaoferowania płytki posiadającej otwory dwufunkcyjne nie wymagające zaślepek/przejściówek, blokująco – kompresyjne, z możliwością zastosowania śrub blokowanych lub korowych/gąbczastych?</w:t>
      </w:r>
    </w:p>
    <w:p w:rsidR="00F96BD3" w:rsidRPr="00F96BD3" w:rsidRDefault="00F96BD3" w:rsidP="00F96BD3">
      <w:pPr>
        <w:numPr>
          <w:ilvl w:val="0"/>
          <w:numId w:val="41"/>
        </w:numPr>
        <w:ind w:left="720" w:right="74" w:hanging="360"/>
        <w:jc w:val="both"/>
        <w:rPr>
          <w:sz w:val="22"/>
          <w:szCs w:val="22"/>
        </w:rPr>
      </w:pPr>
      <w:r w:rsidRPr="00F96BD3">
        <w:rPr>
          <w:sz w:val="22"/>
          <w:szCs w:val="22"/>
        </w:rPr>
        <w:t xml:space="preserve">Czy Zamawiający w </w:t>
      </w:r>
      <w:r w:rsidRPr="00F96BD3">
        <w:rPr>
          <w:b/>
          <w:sz w:val="22"/>
          <w:szCs w:val="22"/>
        </w:rPr>
        <w:t xml:space="preserve">Pakiecie 11 poz. 11.1 </w:t>
      </w:r>
      <w:r w:rsidRPr="00F96BD3">
        <w:rPr>
          <w:sz w:val="22"/>
          <w:szCs w:val="22"/>
        </w:rPr>
        <w:t>dopuści możliwość zaoferowania płytki o ilości otworów 4-12 i  długości 59-163 mm?</w:t>
      </w:r>
    </w:p>
    <w:p w:rsidR="00F96BD3" w:rsidRPr="00F96BD3" w:rsidRDefault="00F96BD3" w:rsidP="00F96BD3">
      <w:pPr>
        <w:numPr>
          <w:ilvl w:val="0"/>
          <w:numId w:val="41"/>
        </w:numPr>
        <w:ind w:left="720" w:right="74" w:hanging="360"/>
        <w:jc w:val="both"/>
        <w:rPr>
          <w:sz w:val="22"/>
          <w:szCs w:val="22"/>
        </w:rPr>
      </w:pPr>
      <w:r w:rsidRPr="00F96BD3">
        <w:rPr>
          <w:sz w:val="22"/>
          <w:szCs w:val="22"/>
        </w:rPr>
        <w:t xml:space="preserve">Czy Zamawiający w </w:t>
      </w:r>
      <w:r w:rsidRPr="00F96BD3">
        <w:rPr>
          <w:b/>
          <w:sz w:val="22"/>
          <w:szCs w:val="22"/>
        </w:rPr>
        <w:t xml:space="preserve">Pakiecie 11 poz. 11.2 </w:t>
      </w:r>
      <w:r w:rsidRPr="00F96BD3">
        <w:rPr>
          <w:sz w:val="22"/>
          <w:szCs w:val="22"/>
        </w:rPr>
        <w:t>dopuści możliwość zaoferowania płytki posiadającej otwory blokowane nie wymagające zaślepek/przejściówek z gwintem stożkowym, z możliwością zastosowania śrub blokowanych 3,5 mm?</w:t>
      </w:r>
    </w:p>
    <w:p w:rsidR="00F96BD3" w:rsidRPr="00F96BD3" w:rsidRDefault="00F96BD3" w:rsidP="00F96BD3">
      <w:pPr>
        <w:numPr>
          <w:ilvl w:val="0"/>
          <w:numId w:val="41"/>
        </w:numPr>
        <w:spacing w:after="120"/>
        <w:ind w:left="714" w:right="74" w:hanging="357"/>
        <w:jc w:val="both"/>
        <w:rPr>
          <w:sz w:val="22"/>
          <w:szCs w:val="22"/>
        </w:rPr>
      </w:pPr>
      <w:r w:rsidRPr="00F96BD3">
        <w:rPr>
          <w:sz w:val="22"/>
          <w:szCs w:val="22"/>
        </w:rPr>
        <w:t xml:space="preserve">Czy Zamawiający w </w:t>
      </w:r>
      <w:r w:rsidRPr="00F96BD3">
        <w:rPr>
          <w:b/>
          <w:sz w:val="22"/>
          <w:szCs w:val="22"/>
        </w:rPr>
        <w:t xml:space="preserve">Pakiecie 11 poz. 11.2 </w:t>
      </w:r>
      <w:r w:rsidRPr="00F96BD3">
        <w:rPr>
          <w:sz w:val="22"/>
          <w:szCs w:val="22"/>
        </w:rPr>
        <w:t>dopuści możliwość zaoferowania płytki o ilości otworów 2-12 i  długości 28-148 mm?</w:t>
      </w:r>
    </w:p>
    <w:p w:rsidR="00781CD4" w:rsidRPr="003B2AFA" w:rsidRDefault="00781CD4" w:rsidP="00781CD4">
      <w:pPr>
        <w:pStyle w:val="Tekstpodstawowywcity"/>
        <w:widowControl w:val="0"/>
        <w:ind w:left="510"/>
        <w:jc w:val="both"/>
        <w:rPr>
          <w:rStyle w:val="Pogrubienie"/>
          <w:sz w:val="22"/>
          <w:szCs w:val="22"/>
          <w:u w:val="single"/>
        </w:rPr>
      </w:pPr>
      <w:r w:rsidRPr="003B2AFA">
        <w:rPr>
          <w:b/>
          <w:sz w:val="22"/>
          <w:szCs w:val="22"/>
        </w:rPr>
        <w:t xml:space="preserve">Odpowiedź – </w:t>
      </w:r>
      <w:r w:rsidR="00F96BD3">
        <w:rPr>
          <w:b/>
          <w:sz w:val="22"/>
          <w:szCs w:val="22"/>
        </w:rPr>
        <w:t xml:space="preserve">Tak, </w:t>
      </w:r>
      <w:r w:rsidRPr="00781CD4">
        <w:rPr>
          <w:rStyle w:val="Pogrubienie"/>
          <w:sz w:val="22"/>
          <w:szCs w:val="22"/>
        </w:rPr>
        <w:t xml:space="preserve">Zamawiający </w:t>
      </w:r>
      <w:r w:rsidR="00F96BD3">
        <w:rPr>
          <w:rStyle w:val="Pogrubienie"/>
          <w:sz w:val="22"/>
          <w:szCs w:val="22"/>
        </w:rPr>
        <w:t>w</w:t>
      </w:r>
      <w:r w:rsidRPr="00781CD4">
        <w:rPr>
          <w:rStyle w:val="Pogrubienie"/>
          <w:sz w:val="22"/>
          <w:szCs w:val="22"/>
        </w:rPr>
        <w:t>yraża zgod</w:t>
      </w:r>
      <w:r w:rsidR="00F96BD3">
        <w:rPr>
          <w:rStyle w:val="Pogrubienie"/>
          <w:sz w:val="22"/>
          <w:szCs w:val="22"/>
        </w:rPr>
        <w:t xml:space="preserve">ę. </w:t>
      </w:r>
    </w:p>
    <w:p w:rsidR="00FE18D5" w:rsidRDefault="00FE18D5" w:rsidP="00FE18D5">
      <w:pPr>
        <w:jc w:val="both"/>
        <w:rPr>
          <w:b/>
          <w:sz w:val="22"/>
          <w:szCs w:val="22"/>
          <w:u w:val="single"/>
        </w:rPr>
      </w:pPr>
      <w:r w:rsidRPr="00B748AF">
        <w:rPr>
          <w:b/>
          <w:sz w:val="22"/>
          <w:szCs w:val="22"/>
          <w:u w:val="single"/>
        </w:rPr>
        <w:t xml:space="preserve">PAKIET </w:t>
      </w:r>
      <w:r>
        <w:rPr>
          <w:b/>
          <w:sz w:val="22"/>
          <w:szCs w:val="22"/>
          <w:u w:val="single"/>
        </w:rPr>
        <w:t>1</w:t>
      </w:r>
      <w:r>
        <w:rPr>
          <w:b/>
          <w:sz w:val="22"/>
          <w:szCs w:val="22"/>
          <w:u w:val="single"/>
        </w:rPr>
        <w:t>2</w:t>
      </w:r>
    </w:p>
    <w:p w:rsidR="00FE18D5" w:rsidRDefault="00FE18D5" w:rsidP="00FE18D5">
      <w:pPr>
        <w:jc w:val="both"/>
        <w:rPr>
          <w:b/>
          <w:sz w:val="22"/>
          <w:szCs w:val="22"/>
          <w:u w:val="single"/>
        </w:rPr>
      </w:pPr>
    </w:p>
    <w:p w:rsidR="00FE18D5" w:rsidRPr="00FE18D5" w:rsidRDefault="00FE18D5" w:rsidP="00FE18D5">
      <w:pPr>
        <w:numPr>
          <w:ilvl w:val="0"/>
          <w:numId w:val="42"/>
        </w:numPr>
        <w:spacing w:after="120"/>
        <w:ind w:left="714" w:right="74" w:hanging="357"/>
        <w:jc w:val="both"/>
      </w:pPr>
      <w:r w:rsidRPr="00FE18D5">
        <w:rPr>
          <w:b/>
          <w:bCs/>
          <w:color w:val="000000"/>
          <w:sz w:val="22"/>
          <w:szCs w:val="22"/>
        </w:rPr>
        <w:t>Pytanie nr 1, dotyczy Pakietu nr 12 poz. 4</w:t>
      </w:r>
      <w:r>
        <w:rPr>
          <w:b/>
          <w:bCs/>
          <w:color w:val="000000"/>
          <w:sz w:val="22"/>
          <w:szCs w:val="22"/>
        </w:rPr>
        <w:t>:</w:t>
      </w:r>
      <w:r w:rsidRPr="00FE18D5">
        <w:rPr>
          <w:b/>
          <w:bCs/>
          <w:color w:val="000000"/>
          <w:sz w:val="22"/>
          <w:szCs w:val="22"/>
        </w:rPr>
        <w:t xml:space="preserve"> </w:t>
      </w:r>
      <w:r w:rsidRPr="00FE18D5">
        <w:rPr>
          <w:color w:val="000000"/>
          <w:sz w:val="22"/>
          <w:szCs w:val="22"/>
        </w:rPr>
        <w:t>Czy Zamawiający dopuści złożenie oferty do pakietu 12 bez pozycji 12.4: Kaniula do artroskopii barku, jednorazowa, 3 zastawki, elastyczna, średnica 5-7-8,5mm?</w:t>
      </w:r>
    </w:p>
    <w:p w:rsidR="00FE18D5" w:rsidRPr="00FE18D5" w:rsidRDefault="00FE18D5" w:rsidP="00FE18D5">
      <w:pPr>
        <w:spacing w:after="120"/>
        <w:ind w:left="567"/>
        <w:jc w:val="both"/>
        <w:rPr>
          <w:b/>
          <w:sz w:val="22"/>
          <w:szCs w:val="22"/>
        </w:rPr>
      </w:pPr>
      <w:r w:rsidRPr="00B748AF">
        <w:rPr>
          <w:b/>
          <w:sz w:val="22"/>
          <w:szCs w:val="22"/>
        </w:rPr>
        <w:lastRenderedPageBreak/>
        <w:t xml:space="preserve">Odpowiedź – </w:t>
      </w:r>
      <w:r w:rsidRPr="006F0ECA">
        <w:rPr>
          <w:b/>
          <w:sz w:val="22"/>
          <w:szCs w:val="22"/>
        </w:rPr>
        <w:t>Zamawiający, na podstawie art. 38 ust. 4 ustawy z dnia 29 stycznia 2004 r. Prawo zamówień publicznych (jedn. tekst - Dz. U. z 2017 r., poz. 1579), modyfikuje treść Załącznika nr 3 do SIWZ,</w:t>
      </w:r>
      <w:r>
        <w:rPr>
          <w:b/>
          <w:sz w:val="22"/>
          <w:szCs w:val="22"/>
        </w:rPr>
        <w:t xml:space="preserve"> pkt 2,</w:t>
      </w:r>
      <w:r w:rsidRPr="006F0ECA">
        <w:rPr>
          <w:b/>
          <w:sz w:val="22"/>
          <w:szCs w:val="22"/>
        </w:rPr>
        <w:t xml:space="preserve"> PAKIET </w:t>
      </w:r>
      <w:r>
        <w:rPr>
          <w:b/>
          <w:sz w:val="22"/>
          <w:szCs w:val="22"/>
        </w:rPr>
        <w:t>12</w:t>
      </w:r>
      <w:r w:rsidRPr="006F0ECA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poprzez usunięcie poz.12.4</w:t>
      </w:r>
      <w:r w:rsidRPr="006F0ECA">
        <w:rPr>
          <w:b/>
          <w:sz w:val="22"/>
          <w:szCs w:val="22"/>
        </w:rPr>
        <w:t>:</w:t>
      </w:r>
      <w:r w:rsidRPr="00FE18D5">
        <w:rPr>
          <w:color w:val="000000"/>
          <w:sz w:val="22"/>
          <w:szCs w:val="22"/>
        </w:rPr>
        <w:t xml:space="preserve"> </w:t>
      </w:r>
      <w:r w:rsidRPr="00FE18D5">
        <w:rPr>
          <w:b/>
          <w:color w:val="000000"/>
          <w:sz w:val="22"/>
          <w:szCs w:val="22"/>
        </w:rPr>
        <w:t>Kaniula do artroskopii barku, jednorazowa, 3 zastawki, elastyczna, średnica 5-7-8,5</w:t>
      </w:r>
      <w:r>
        <w:rPr>
          <w:b/>
          <w:color w:val="000000"/>
          <w:sz w:val="22"/>
          <w:szCs w:val="22"/>
        </w:rPr>
        <w:t xml:space="preserve"> </w:t>
      </w:r>
      <w:r w:rsidRPr="00FE18D5">
        <w:rPr>
          <w:b/>
          <w:color w:val="000000"/>
          <w:sz w:val="22"/>
          <w:szCs w:val="22"/>
        </w:rPr>
        <w:t>mm</w:t>
      </w:r>
      <w:r>
        <w:rPr>
          <w:b/>
          <w:color w:val="000000"/>
          <w:sz w:val="22"/>
          <w:szCs w:val="22"/>
        </w:rPr>
        <w:t>.</w:t>
      </w:r>
    </w:p>
    <w:p w:rsidR="00FE18D5" w:rsidRPr="00B748AF" w:rsidRDefault="00FE18D5" w:rsidP="00FE18D5">
      <w:pPr>
        <w:pStyle w:val="Tekstpodstawowywcity"/>
        <w:widowControl w:val="0"/>
        <w:ind w:left="510"/>
        <w:jc w:val="both"/>
        <w:rPr>
          <w:rStyle w:val="Pogrubienie"/>
          <w:sz w:val="22"/>
          <w:szCs w:val="22"/>
        </w:rPr>
      </w:pPr>
    </w:p>
    <w:p w:rsidR="009E2A5B" w:rsidRDefault="009E2A5B" w:rsidP="009E2A5B">
      <w:pPr>
        <w:jc w:val="both"/>
        <w:rPr>
          <w:b/>
          <w:sz w:val="22"/>
          <w:szCs w:val="22"/>
          <w:u w:val="single"/>
        </w:rPr>
      </w:pPr>
      <w:r w:rsidRPr="00B748AF">
        <w:rPr>
          <w:b/>
          <w:sz w:val="22"/>
          <w:szCs w:val="22"/>
          <w:u w:val="single"/>
        </w:rPr>
        <w:t xml:space="preserve">PAKIET </w:t>
      </w:r>
      <w:r>
        <w:rPr>
          <w:b/>
          <w:sz w:val="22"/>
          <w:szCs w:val="22"/>
          <w:u w:val="single"/>
        </w:rPr>
        <w:t>1</w:t>
      </w:r>
      <w:r>
        <w:rPr>
          <w:b/>
          <w:sz w:val="22"/>
          <w:szCs w:val="22"/>
          <w:u w:val="single"/>
        </w:rPr>
        <w:t>4</w:t>
      </w:r>
    </w:p>
    <w:p w:rsidR="009E2A5B" w:rsidRDefault="009E2A5B" w:rsidP="009E2A5B">
      <w:pPr>
        <w:jc w:val="both"/>
        <w:rPr>
          <w:b/>
          <w:sz w:val="22"/>
          <w:szCs w:val="22"/>
          <w:u w:val="single"/>
        </w:rPr>
      </w:pPr>
    </w:p>
    <w:p w:rsidR="009E2A5B" w:rsidRPr="009E2A5B" w:rsidRDefault="009E2A5B" w:rsidP="009E2A5B">
      <w:pPr>
        <w:numPr>
          <w:ilvl w:val="0"/>
          <w:numId w:val="43"/>
        </w:numPr>
        <w:spacing w:after="120"/>
        <w:ind w:right="74"/>
        <w:jc w:val="both"/>
      </w:pPr>
      <w:r w:rsidRPr="009E2A5B">
        <w:rPr>
          <w:b/>
          <w:bCs/>
          <w:color w:val="000000"/>
          <w:sz w:val="22"/>
          <w:szCs w:val="22"/>
        </w:rPr>
        <w:t>Pytanie nr 2, dotyczy Pakietu nr 14</w:t>
      </w:r>
      <w:r w:rsidRPr="009E2A5B">
        <w:rPr>
          <w:b/>
          <w:bCs/>
          <w:color w:val="000000"/>
          <w:sz w:val="22"/>
          <w:szCs w:val="22"/>
        </w:rPr>
        <w:t xml:space="preserve">: </w:t>
      </w:r>
      <w:r w:rsidRPr="009E2A5B">
        <w:rPr>
          <w:color w:val="000000"/>
          <w:sz w:val="22"/>
          <w:szCs w:val="22"/>
        </w:rPr>
        <w:t>Czy Zamawiający dopuści złożenie oferty do pakietu 14 na następującą endoprotezę kości ramiennej: Konstrukcja ułatwiająca wszczepianie przy zwężonym dostępie do stawu. Konstrukcja umożliwiająca odwzorowanie naturalnego ruchu stawu promieniowo- łokciowego i główki. Na zestaw składa się: głowa lita endoprotezy; trzpień endoprotezy?</w:t>
      </w:r>
    </w:p>
    <w:p w:rsidR="009E2A5B" w:rsidRDefault="009E2A5B" w:rsidP="009E2A5B">
      <w:pPr>
        <w:spacing w:after="120"/>
        <w:ind w:left="567"/>
        <w:jc w:val="both"/>
        <w:rPr>
          <w:rStyle w:val="Pogrubienie"/>
          <w:sz w:val="22"/>
          <w:szCs w:val="22"/>
        </w:rPr>
      </w:pPr>
      <w:r w:rsidRPr="00B748AF">
        <w:rPr>
          <w:b/>
          <w:sz w:val="22"/>
          <w:szCs w:val="22"/>
        </w:rPr>
        <w:t xml:space="preserve">Odpowiedź – </w:t>
      </w:r>
      <w:r>
        <w:rPr>
          <w:b/>
          <w:sz w:val="22"/>
          <w:szCs w:val="22"/>
        </w:rPr>
        <w:t xml:space="preserve">Tak, </w:t>
      </w:r>
      <w:r w:rsidRPr="00781CD4">
        <w:rPr>
          <w:rStyle w:val="Pogrubienie"/>
          <w:sz w:val="22"/>
          <w:szCs w:val="22"/>
        </w:rPr>
        <w:t xml:space="preserve">Zamawiający </w:t>
      </w:r>
      <w:r>
        <w:rPr>
          <w:rStyle w:val="Pogrubienie"/>
          <w:sz w:val="22"/>
          <w:szCs w:val="22"/>
        </w:rPr>
        <w:t>w</w:t>
      </w:r>
      <w:r w:rsidRPr="00781CD4">
        <w:rPr>
          <w:rStyle w:val="Pogrubienie"/>
          <w:sz w:val="22"/>
          <w:szCs w:val="22"/>
        </w:rPr>
        <w:t>yraża zgod</w:t>
      </w:r>
      <w:r>
        <w:rPr>
          <w:rStyle w:val="Pogrubienie"/>
          <w:sz w:val="22"/>
          <w:szCs w:val="22"/>
        </w:rPr>
        <w:t>ę.</w:t>
      </w:r>
    </w:p>
    <w:p w:rsidR="006D18E5" w:rsidRPr="006D18E5" w:rsidRDefault="006D18E5" w:rsidP="006D18E5">
      <w:pPr>
        <w:numPr>
          <w:ilvl w:val="0"/>
          <w:numId w:val="43"/>
        </w:numPr>
        <w:spacing w:after="120"/>
        <w:ind w:right="74"/>
        <w:jc w:val="both"/>
      </w:pPr>
      <w:r w:rsidRPr="006D18E5">
        <w:rPr>
          <w:b/>
          <w:bCs/>
          <w:color w:val="000000"/>
          <w:sz w:val="22"/>
          <w:szCs w:val="22"/>
        </w:rPr>
        <w:t>Pytanie nr 3, dotyczy Pakietu nr 14</w:t>
      </w:r>
      <w:r w:rsidRPr="006D18E5">
        <w:rPr>
          <w:b/>
          <w:bCs/>
          <w:color w:val="000000"/>
          <w:sz w:val="22"/>
          <w:szCs w:val="22"/>
        </w:rPr>
        <w:t xml:space="preserve">: </w:t>
      </w:r>
      <w:r w:rsidRPr="006D18E5">
        <w:rPr>
          <w:color w:val="000000"/>
          <w:sz w:val="22"/>
          <w:szCs w:val="22"/>
        </w:rPr>
        <w:t xml:space="preserve">Czy Zamawiający w Pakiecie nr 14 wyrazi zgodę na dostarczanie implantów wraz z instrumentami na zasadzie </w:t>
      </w:r>
      <w:proofErr w:type="spellStart"/>
      <w:r w:rsidRPr="006D18E5">
        <w:rPr>
          <w:color w:val="000000"/>
          <w:sz w:val="22"/>
          <w:szCs w:val="22"/>
        </w:rPr>
        <w:t>Loaner</w:t>
      </w:r>
      <w:proofErr w:type="spellEnd"/>
      <w:r w:rsidRPr="006D18E5">
        <w:rPr>
          <w:color w:val="000000"/>
          <w:sz w:val="22"/>
          <w:szCs w:val="22"/>
        </w:rPr>
        <w:t xml:space="preserve"> Set tj. każdorazowo do zabiegu, po wcześniejszym uzgodnieniu terminu z Zamawiającym?</w:t>
      </w:r>
    </w:p>
    <w:p w:rsidR="006D18E5" w:rsidRDefault="006D18E5" w:rsidP="006D18E5">
      <w:pPr>
        <w:spacing w:after="120"/>
        <w:ind w:left="567"/>
        <w:jc w:val="both"/>
        <w:rPr>
          <w:rStyle w:val="Pogrubienie"/>
          <w:sz w:val="22"/>
          <w:szCs w:val="22"/>
        </w:rPr>
      </w:pPr>
      <w:r w:rsidRPr="00B748AF">
        <w:rPr>
          <w:b/>
          <w:sz w:val="22"/>
          <w:szCs w:val="22"/>
        </w:rPr>
        <w:t xml:space="preserve">Odpowiedź – </w:t>
      </w:r>
      <w:r>
        <w:rPr>
          <w:b/>
          <w:sz w:val="22"/>
          <w:szCs w:val="22"/>
        </w:rPr>
        <w:t xml:space="preserve">Tak, </w:t>
      </w:r>
      <w:r w:rsidRPr="00781CD4">
        <w:rPr>
          <w:rStyle w:val="Pogrubienie"/>
          <w:sz w:val="22"/>
          <w:szCs w:val="22"/>
        </w:rPr>
        <w:t xml:space="preserve">Zamawiający </w:t>
      </w:r>
      <w:r>
        <w:rPr>
          <w:rStyle w:val="Pogrubienie"/>
          <w:sz w:val="22"/>
          <w:szCs w:val="22"/>
        </w:rPr>
        <w:t>w</w:t>
      </w:r>
      <w:r w:rsidRPr="00781CD4">
        <w:rPr>
          <w:rStyle w:val="Pogrubienie"/>
          <w:sz w:val="22"/>
          <w:szCs w:val="22"/>
        </w:rPr>
        <w:t>yraża zgod</w:t>
      </w:r>
      <w:r>
        <w:rPr>
          <w:rStyle w:val="Pogrubienie"/>
          <w:sz w:val="22"/>
          <w:szCs w:val="22"/>
        </w:rPr>
        <w:t>ę.</w:t>
      </w:r>
    </w:p>
    <w:p w:rsidR="006D18E5" w:rsidRPr="006D18E5" w:rsidRDefault="006D18E5" w:rsidP="006D18E5">
      <w:pPr>
        <w:numPr>
          <w:ilvl w:val="0"/>
          <w:numId w:val="43"/>
        </w:numPr>
        <w:spacing w:after="120"/>
        <w:ind w:right="74"/>
        <w:jc w:val="both"/>
      </w:pPr>
      <w:r w:rsidRPr="006D18E5">
        <w:rPr>
          <w:b/>
          <w:bCs/>
          <w:color w:val="000000"/>
          <w:sz w:val="22"/>
          <w:szCs w:val="22"/>
        </w:rPr>
        <w:t>Pytanie nr 4, dotyczy Pakietu nr 14</w:t>
      </w:r>
      <w:r w:rsidRPr="006D18E5">
        <w:rPr>
          <w:b/>
          <w:bCs/>
          <w:color w:val="000000"/>
          <w:sz w:val="22"/>
          <w:szCs w:val="22"/>
        </w:rPr>
        <w:t xml:space="preserve">: </w:t>
      </w:r>
      <w:r w:rsidRPr="006D18E5">
        <w:rPr>
          <w:color w:val="000000"/>
          <w:sz w:val="22"/>
          <w:szCs w:val="22"/>
        </w:rPr>
        <w:t>Czy Zamawiający odstąpi od wymogu dostarczenia instrumentariów w specjalnych kontenerach sterylizacyjnych z filtrami w zamian za dostarczenie narzędzi w fabrycznych kontenerach perforowanych do przechowywania i sterylizacji?</w:t>
      </w:r>
    </w:p>
    <w:p w:rsidR="006D18E5" w:rsidRPr="006D18E5" w:rsidRDefault="006D18E5" w:rsidP="006D18E5">
      <w:pPr>
        <w:spacing w:after="120"/>
        <w:ind w:left="567"/>
        <w:jc w:val="both"/>
        <w:rPr>
          <w:rStyle w:val="Pogrubienie"/>
          <w:sz w:val="22"/>
          <w:szCs w:val="22"/>
        </w:rPr>
      </w:pPr>
      <w:r w:rsidRPr="00B748AF">
        <w:rPr>
          <w:b/>
          <w:sz w:val="22"/>
          <w:szCs w:val="22"/>
        </w:rPr>
        <w:t xml:space="preserve">Odpowiedź – </w:t>
      </w:r>
      <w:r>
        <w:rPr>
          <w:b/>
          <w:sz w:val="22"/>
          <w:szCs w:val="22"/>
        </w:rPr>
        <w:t xml:space="preserve">Tak, </w:t>
      </w:r>
      <w:r w:rsidRPr="00B748AF">
        <w:rPr>
          <w:rStyle w:val="Pogrubienie"/>
          <w:sz w:val="22"/>
          <w:szCs w:val="22"/>
        </w:rPr>
        <w:t xml:space="preserve">Zamawiający </w:t>
      </w:r>
      <w:r>
        <w:rPr>
          <w:rStyle w:val="Pogrubienie"/>
          <w:sz w:val="22"/>
          <w:szCs w:val="22"/>
        </w:rPr>
        <w:t xml:space="preserve">dopuszcza </w:t>
      </w:r>
      <w:r w:rsidRPr="00D010F1">
        <w:rPr>
          <w:b/>
          <w:sz w:val="22"/>
          <w:szCs w:val="22"/>
        </w:rPr>
        <w:t xml:space="preserve">instrumentarium w kasetach </w:t>
      </w:r>
      <w:r>
        <w:rPr>
          <w:b/>
          <w:sz w:val="22"/>
          <w:szCs w:val="22"/>
        </w:rPr>
        <w:t xml:space="preserve">pod warunkiem, iż będą one na siatce, </w:t>
      </w:r>
      <w:r w:rsidRPr="00D010F1">
        <w:rPr>
          <w:b/>
          <w:sz w:val="22"/>
          <w:szCs w:val="22"/>
        </w:rPr>
        <w:t xml:space="preserve">umożliwiających mycie </w:t>
      </w:r>
      <w:r>
        <w:rPr>
          <w:b/>
          <w:sz w:val="22"/>
          <w:szCs w:val="22"/>
        </w:rPr>
        <w:t xml:space="preserve">wszystkich elementów </w:t>
      </w:r>
      <w:r w:rsidRPr="00D010F1">
        <w:rPr>
          <w:b/>
          <w:sz w:val="22"/>
          <w:szCs w:val="22"/>
        </w:rPr>
        <w:t>i sterylizację</w:t>
      </w:r>
      <w:r w:rsidRPr="00D010F1">
        <w:rPr>
          <w:rStyle w:val="Pogrubienie"/>
          <w:b w:val="0"/>
          <w:sz w:val="22"/>
          <w:szCs w:val="22"/>
        </w:rPr>
        <w:t>.</w:t>
      </w:r>
    </w:p>
    <w:p w:rsidR="006D18E5" w:rsidRDefault="006D18E5" w:rsidP="006D18E5">
      <w:pPr>
        <w:jc w:val="both"/>
        <w:rPr>
          <w:b/>
          <w:sz w:val="22"/>
          <w:szCs w:val="22"/>
          <w:u w:val="single"/>
        </w:rPr>
      </w:pPr>
    </w:p>
    <w:p w:rsidR="00C15BB1" w:rsidRDefault="00C15BB1" w:rsidP="00C15BB1">
      <w:pPr>
        <w:jc w:val="both"/>
        <w:rPr>
          <w:b/>
          <w:sz w:val="22"/>
          <w:szCs w:val="22"/>
          <w:u w:val="single"/>
        </w:rPr>
      </w:pPr>
      <w:r w:rsidRPr="00B748AF">
        <w:rPr>
          <w:b/>
          <w:sz w:val="22"/>
          <w:szCs w:val="22"/>
          <w:u w:val="single"/>
        </w:rPr>
        <w:t xml:space="preserve">PAKIET </w:t>
      </w:r>
      <w:r w:rsidR="005664FF">
        <w:rPr>
          <w:b/>
          <w:sz w:val="22"/>
          <w:szCs w:val="22"/>
          <w:u w:val="single"/>
        </w:rPr>
        <w:t>15</w:t>
      </w:r>
    </w:p>
    <w:p w:rsidR="00C15BB1" w:rsidRDefault="00C15BB1" w:rsidP="00C15BB1">
      <w:pPr>
        <w:jc w:val="both"/>
        <w:rPr>
          <w:b/>
          <w:sz w:val="22"/>
          <w:szCs w:val="22"/>
          <w:u w:val="single"/>
        </w:rPr>
      </w:pPr>
    </w:p>
    <w:p w:rsidR="00F96BD3" w:rsidRDefault="00F96BD3" w:rsidP="009E2A5B">
      <w:pPr>
        <w:numPr>
          <w:ilvl w:val="0"/>
          <w:numId w:val="43"/>
        </w:numPr>
        <w:ind w:left="720" w:right="74" w:hanging="360"/>
        <w:jc w:val="both"/>
      </w:pPr>
      <w:r w:rsidRPr="00524548">
        <w:t xml:space="preserve">Czy Zamawiający w </w:t>
      </w:r>
      <w:r w:rsidRPr="00F96BD3">
        <w:rPr>
          <w:b/>
        </w:rPr>
        <w:t xml:space="preserve">Pakiecie 15 poz. 15.1 </w:t>
      </w:r>
      <w:r w:rsidRPr="00524548">
        <w:t>dopuści możliwość zaoferowania</w:t>
      </w:r>
      <w:r>
        <w:t xml:space="preserve"> płytki z możliwością użycia w płycie śrub blokowanych 3,5 mm, korowych 3,5 i 2,7 mm</w:t>
      </w:r>
      <w:r>
        <w:t>?</w:t>
      </w:r>
    </w:p>
    <w:p w:rsidR="00F96BD3" w:rsidRDefault="00F96BD3" w:rsidP="009E2A5B">
      <w:pPr>
        <w:numPr>
          <w:ilvl w:val="0"/>
          <w:numId w:val="43"/>
        </w:numPr>
        <w:ind w:left="720" w:right="74" w:hanging="360"/>
        <w:jc w:val="both"/>
      </w:pPr>
      <w:r w:rsidRPr="00524548">
        <w:t xml:space="preserve">Czy Zamawiający w </w:t>
      </w:r>
      <w:r>
        <w:rPr>
          <w:b/>
        </w:rPr>
        <w:t>Pakiecie 15 p</w:t>
      </w:r>
      <w:r w:rsidRPr="00524548">
        <w:rPr>
          <w:b/>
        </w:rPr>
        <w:t xml:space="preserve">oz. </w:t>
      </w:r>
      <w:r>
        <w:rPr>
          <w:b/>
        </w:rPr>
        <w:t>15.1</w:t>
      </w:r>
      <w:r w:rsidRPr="00524548">
        <w:rPr>
          <w:b/>
        </w:rPr>
        <w:t xml:space="preserve"> </w:t>
      </w:r>
      <w:r w:rsidRPr="00524548">
        <w:t>dopuści możliwość zaoferowania</w:t>
      </w:r>
      <w:r>
        <w:t xml:space="preserve"> płytki posiadającej w trzonie płytki 4-14 otworów oraz o długości 116-246 mm?</w:t>
      </w:r>
    </w:p>
    <w:p w:rsidR="00F96BD3" w:rsidRDefault="00F96BD3" w:rsidP="009E2A5B">
      <w:pPr>
        <w:numPr>
          <w:ilvl w:val="0"/>
          <w:numId w:val="43"/>
        </w:numPr>
        <w:ind w:left="720" w:right="74" w:hanging="360"/>
        <w:jc w:val="both"/>
      </w:pPr>
      <w:r w:rsidRPr="00524548">
        <w:t xml:space="preserve">Czy Zamawiający w </w:t>
      </w:r>
      <w:r>
        <w:rPr>
          <w:b/>
        </w:rPr>
        <w:t>Pakiecie 15 p</w:t>
      </w:r>
      <w:r w:rsidRPr="00524548">
        <w:rPr>
          <w:b/>
        </w:rPr>
        <w:t xml:space="preserve">oz. </w:t>
      </w:r>
      <w:r>
        <w:rPr>
          <w:b/>
        </w:rPr>
        <w:t>15.2</w:t>
      </w:r>
      <w:r w:rsidRPr="00524548">
        <w:rPr>
          <w:b/>
        </w:rPr>
        <w:t xml:space="preserve"> </w:t>
      </w:r>
      <w:r w:rsidRPr="00524548">
        <w:t>dopuści możliwość zaoferowania</w:t>
      </w:r>
      <w:r>
        <w:t xml:space="preserve"> płytki do dalszej nasady kości piszczelowej od stronu przednio-bocznej?</w:t>
      </w:r>
    </w:p>
    <w:p w:rsidR="00F96BD3" w:rsidRDefault="00F96BD3" w:rsidP="009E2A5B">
      <w:pPr>
        <w:numPr>
          <w:ilvl w:val="0"/>
          <w:numId w:val="43"/>
        </w:numPr>
        <w:ind w:left="720" w:right="74" w:hanging="360"/>
        <w:jc w:val="both"/>
      </w:pPr>
      <w:r w:rsidRPr="00524548">
        <w:t xml:space="preserve">Czy Zamawiający w </w:t>
      </w:r>
      <w:r>
        <w:rPr>
          <w:b/>
        </w:rPr>
        <w:t>Pakiecie 15 p</w:t>
      </w:r>
      <w:r w:rsidRPr="00524548">
        <w:rPr>
          <w:b/>
        </w:rPr>
        <w:t xml:space="preserve">oz. </w:t>
      </w:r>
      <w:r>
        <w:rPr>
          <w:b/>
        </w:rPr>
        <w:t>15.2</w:t>
      </w:r>
      <w:r w:rsidRPr="00524548">
        <w:rPr>
          <w:b/>
        </w:rPr>
        <w:t xml:space="preserve"> </w:t>
      </w:r>
      <w:r w:rsidRPr="00524548">
        <w:t>dopuści możliwość zaoferowania</w:t>
      </w:r>
      <w:r>
        <w:t xml:space="preserve"> płytki z możliwością użycia w płycie śrub blokowanych 3,5 mm i korowych 3,5 mm?</w:t>
      </w:r>
    </w:p>
    <w:p w:rsidR="00F96BD3" w:rsidRDefault="00F96BD3" w:rsidP="009E2A5B">
      <w:pPr>
        <w:numPr>
          <w:ilvl w:val="0"/>
          <w:numId w:val="43"/>
        </w:numPr>
        <w:ind w:left="720" w:right="74" w:hanging="360"/>
        <w:jc w:val="both"/>
      </w:pPr>
      <w:r w:rsidRPr="00524548">
        <w:t xml:space="preserve">Czy Zamawiający w </w:t>
      </w:r>
      <w:r>
        <w:rPr>
          <w:b/>
        </w:rPr>
        <w:t>Pakiecie 15 p</w:t>
      </w:r>
      <w:r w:rsidRPr="00524548">
        <w:rPr>
          <w:b/>
        </w:rPr>
        <w:t xml:space="preserve">oz. </w:t>
      </w:r>
      <w:r>
        <w:rPr>
          <w:b/>
        </w:rPr>
        <w:t>15.2</w:t>
      </w:r>
      <w:r w:rsidRPr="00524548">
        <w:rPr>
          <w:b/>
        </w:rPr>
        <w:t xml:space="preserve"> </w:t>
      </w:r>
      <w:r w:rsidRPr="00524548">
        <w:t>dopuści możliwość zaoferowania</w:t>
      </w:r>
      <w:r>
        <w:t xml:space="preserve"> płytki posiadającej w trzonie płytki 5-17 otworów oraz o długości 80-236 mm?</w:t>
      </w:r>
    </w:p>
    <w:p w:rsidR="00F96BD3" w:rsidRDefault="00F96BD3" w:rsidP="009E2A5B">
      <w:pPr>
        <w:numPr>
          <w:ilvl w:val="0"/>
          <w:numId w:val="43"/>
        </w:numPr>
        <w:spacing w:after="120"/>
        <w:ind w:left="714" w:right="74" w:hanging="357"/>
        <w:jc w:val="both"/>
      </w:pPr>
      <w:r w:rsidRPr="00524548">
        <w:t xml:space="preserve">Czy Zamawiający w </w:t>
      </w:r>
      <w:r>
        <w:rPr>
          <w:b/>
        </w:rPr>
        <w:t>Pakiecie 15 p</w:t>
      </w:r>
      <w:r w:rsidRPr="00524548">
        <w:rPr>
          <w:b/>
        </w:rPr>
        <w:t xml:space="preserve">oz. </w:t>
      </w:r>
      <w:r>
        <w:rPr>
          <w:b/>
        </w:rPr>
        <w:t>15.3</w:t>
      </w:r>
      <w:r w:rsidRPr="00524548">
        <w:rPr>
          <w:b/>
        </w:rPr>
        <w:t xml:space="preserve"> </w:t>
      </w:r>
      <w:r w:rsidRPr="00524548">
        <w:t>dopuści możliwość zaoferowania</w:t>
      </w:r>
      <w:r>
        <w:t xml:space="preserve"> śruby blokowanej 3,5 mm zamiast blokowanej kaniulowanej 3,5 mm?</w:t>
      </w:r>
    </w:p>
    <w:p w:rsidR="00C15BB1" w:rsidRPr="00B748AF" w:rsidRDefault="00C15BB1" w:rsidP="00C15BB1">
      <w:pPr>
        <w:pStyle w:val="Tekstpodstawowywcity"/>
        <w:widowControl w:val="0"/>
        <w:ind w:left="510"/>
        <w:jc w:val="both"/>
        <w:rPr>
          <w:rStyle w:val="Pogrubienie"/>
          <w:sz w:val="22"/>
          <w:szCs w:val="22"/>
        </w:rPr>
      </w:pPr>
      <w:r w:rsidRPr="00B748AF">
        <w:rPr>
          <w:b/>
          <w:sz w:val="22"/>
          <w:szCs w:val="22"/>
        </w:rPr>
        <w:t xml:space="preserve">Odpowiedź – </w:t>
      </w:r>
      <w:r w:rsidRPr="00B748AF">
        <w:rPr>
          <w:rStyle w:val="Pogrubienie"/>
          <w:sz w:val="22"/>
          <w:szCs w:val="22"/>
        </w:rPr>
        <w:t>Nie, Zamawiający nie wyraża zgody. Zapis jak w SIWZ.</w:t>
      </w:r>
    </w:p>
    <w:p w:rsidR="00506260" w:rsidRDefault="00506260" w:rsidP="00506260">
      <w:pPr>
        <w:pStyle w:val="Tekstpodstawowywcity"/>
        <w:widowControl w:val="0"/>
        <w:ind w:left="510"/>
        <w:jc w:val="both"/>
        <w:rPr>
          <w:sz w:val="22"/>
          <w:szCs w:val="22"/>
        </w:rPr>
      </w:pPr>
    </w:p>
    <w:p w:rsidR="00BB1A9C" w:rsidRDefault="00BB1A9C" w:rsidP="00BB1A9C">
      <w:pPr>
        <w:pStyle w:val="Tekstpodstawowywcity"/>
        <w:widowControl w:val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Inne zapisy SIWZ pozostają bez zmian.</w:t>
      </w:r>
    </w:p>
    <w:p w:rsidR="00BB1A9C" w:rsidRDefault="00BB1A9C" w:rsidP="006D18E5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D18E5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Z-ca DYREKTORA</w:t>
      </w:r>
    </w:p>
    <w:p w:rsidR="00BB1A9C" w:rsidRDefault="00BB1A9C" w:rsidP="006130DE">
      <w:pPr>
        <w:ind w:left="62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ds. Ekonomicznych</w:t>
      </w:r>
    </w:p>
    <w:p w:rsidR="00BB1A9C" w:rsidRDefault="00BB1A9C" w:rsidP="006130DE">
      <w:pPr>
        <w:spacing w:line="360" w:lineRule="auto"/>
        <w:ind w:left="6237"/>
        <w:jc w:val="both"/>
        <w:rPr>
          <w:sz w:val="22"/>
          <w:szCs w:val="22"/>
        </w:rPr>
      </w:pPr>
    </w:p>
    <w:p w:rsidR="00BB1A9C" w:rsidRDefault="00BB1A9C" w:rsidP="006130DE">
      <w:pPr>
        <w:spacing w:line="360" w:lineRule="auto"/>
        <w:ind w:left="6237"/>
        <w:jc w:val="both"/>
        <w:rPr>
          <w:sz w:val="22"/>
          <w:szCs w:val="22"/>
        </w:rPr>
      </w:pPr>
    </w:p>
    <w:p w:rsidR="00BB1A9C" w:rsidRDefault="00B60FA9" w:rsidP="006130DE">
      <w:pPr>
        <w:spacing w:line="360" w:lineRule="auto"/>
        <w:ind w:left="62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B1A9C">
        <w:rPr>
          <w:sz w:val="22"/>
          <w:szCs w:val="22"/>
        </w:rPr>
        <w:t xml:space="preserve">      Elżbieta Błaszczyk</w:t>
      </w:r>
    </w:p>
    <w:p w:rsidR="00BB1A9C" w:rsidRPr="006D18E5" w:rsidRDefault="00BB1A9C" w:rsidP="00BB1A9C">
      <w:pPr>
        <w:pStyle w:val="Stopka"/>
        <w:rPr>
          <w:i/>
          <w:sz w:val="16"/>
          <w:szCs w:val="16"/>
        </w:rPr>
      </w:pPr>
      <w:bookmarkStart w:id="0" w:name="_GoBack"/>
      <w:bookmarkEnd w:id="0"/>
      <w:r w:rsidRPr="006D18E5">
        <w:rPr>
          <w:i/>
          <w:sz w:val="16"/>
          <w:szCs w:val="16"/>
        </w:rPr>
        <w:t xml:space="preserve">Sprawę prowadzi: </w:t>
      </w:r>
    </w:p>
    <w:p w:rsidR="00BB1A9C" w:rsidRPr="006D18E5" w:rsidRDefault="00BB1A9C" w:rsidP="00BB1A9C">
      <w:pPr>
        <w:pStyle w:val="Stopka"/>
        <w:rPr>
          <w:i/>
          <w:sz w:val="16"/>
          <w:szCs w:val="16"/>
        </w:rPr>
      </w:pPr>
      <w:r w:rsidRPr="006D18E5">
        <w:rPr>
          <w:i/>
          <w:sz w:val="16"/>
          <w:szCs w:val="16"/>
        </w:rPr>
        <w:t>Maciej Harowicz</w:t>
      </w:r>
    </w:p>
    <w:p w:rsidR="00BB1A9C" w:rsidRPr="006D18E5" w:rsidRDefault="00BB1A9C" w:rsidP="00BB1A9C">
      <w:pPr>
        <w:pStyle w:val="Stopka"/>
        <w:rPr>
          <w:i/>
          <w:sz w:val="16"/>
          <w:szCs w:val="16"/>
        </w:rPr>
      </w:pPr>
      <w:r w:rsidRPr="006D18E5">
        <w:rPr>
          <w:i/>
          <w:sz w:val="16"/>
          <w:szCs w:val="16"/>
        </w:rPr>
        <w:t>Specjalista ds. zamówień publicznych</w:t>
      </w:r>
    </w:p>
    <w:p w:rsidR="00BB1A9C" w:rsidRPr="006D18E5" w:rsidRDefault="00BB1A9C" w:rsidP="00BB1A9C">
      <w:pPr>
        <w:pStyle w:val="Stopka"/>
        <w:rPr>
          <w:i/>
          <w:sz w:val="16"/>
          <w:szCs w:val="16"/>
        </w:rPr>
      </w:pPr>
      <w:r w:rsidRPr="006D18E5">
        <w:rPr>
          <w:i/>
          <w:sz w:val="16"/>
          <w:szCs w:val="16"/>
        </w:rPr>
        <w:t>Dział Zamówień publicznych</w:t>
      </w:r>
    </w:p>
    <w:p w:rsidR="00BB1A9C" w:rsidRPr="006D18E5" w:rsidRDefault="00BB1A9C" w:rsidP="00BB1A9C">
      <w:pPr>
        <w:pStyle w:val="Stopka"/>
        <w:rPr>
          <w:i/>
          <w:sz w:val="16"/>
          <w:szCs w:val="16"/>
        </w:rPr>
      </w:pPr>
      <w:r w:rsidRPr="006D18E5">
        <w:rPr>
          <w:i/>
          <w:sz w:val="16"/>
          <w:szCs w:val="16"/>
        </w:rPr>
        <w:t>Tel. 022 56 90 247</w:t>
      </w:r>
    </w:p>
    <w:sectPr w:rsidR="00BB1A9C" w:rsidRPr="006D18E5" w:rsidSect="00682A87">
      <w:headerReference w:type="default" r:id="rId11"/>
      <w:footerReference w:type="default" r:id="rId12"/>
      <w:pgSz w:w="11906" w:h="16838"/>
      <w:pgMar w:top="1134" w:right="709" w:bottom="426" w:left="709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FA9" w:rsidRDefault="00B60FA9" w:rsidP="00C953F9">
      <w:r>
        <w:separator/>
      </w:r>
    </w:p>
  </w:endnote>
  <w:endnote w:type="continuationSeparator" w:id="0">
    <w:p w:rsidR="00B60FA9" w:rsidRDefault="00B60FA9" w:rsidP="00C9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</w:rPr>
      <w:id w:val="3820235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B60FA9" w:rsidRPr="00C953F9" w:rsidRDefault="00B60FA9">
            <w:pPr>
              <w:pStyle w:val="Stopka"/>
              <w:jc w:val="right"/>
              <w:rPr>
                <w:sz w:val="22"/>
              </w:rPr>
            </w:pPr>
            <w:r w:rsidRPr="006D18E5">
              <w:rPr>
                <w:sz w:val="16"/>
                <w:szCs w:val="16"/>
              </w:rPr>
              <w:t xml:space="preserve">Strona </w:t>
            </w:r>
            <w:r w:rsidR="00C77EC4" w:rsidRPr="006D18E5">
              <w:rPr>
                <w:sz w:val="16"/>
                <w:szCs w:val="16"/>
              </w:rPr>
              <w:fldChar w:fldCharType="begin"/>
            </w:r>
            <w:r w:rsidRPr="006D18E5">
              <w:rPr>
                <w:sz w:val="16"/>
                <w:szCs w:val="16"/>
              </w:rPr>
              <w:instrText>PAGE</w:instrText>
            </w:r>
            <w:r w:rsidR="00C77EC4" w:rsidRPr="006D18E5">
              <w:rPr>
                <w:sz w:val="16"/>
                <w:szCs w:val="16"/>
              </w:rPr>
              <w:fldChar w:fldCharType="separate"/>
            </w:r>
            <w:r w:rsidR="002B3775" w:rsidRPr="006D18E5">
              <w:rPr>
                <w:noProof/>
                <w:sz w:val="16"/>
                <w:szCs w:val="16"/>
              </w:rPr>
              <w:t>2</w:t>
            </w:r>
            <w:r w:rsidR="00C77EC4" w:rsidRPr="006D18E5">
              <w:rPr>
                <w:sz w:val="16"/>
                <w:szCs w:val="16"/>
              </w:rPr>
              <w:fldChar w:fldCharType="end"/>
            </w:r>
            <w:r w:rsidRPr="006D18E5">
              <w:rPr>
                <w:sz w:val="16"/>
                <w:szCs w:val="16"/>
              </w:rPr>
              <w:t xml:space="preserve"> z </w:t>
            </w:r>
            <w:r w:rsidR="00C77EC4" w:rsidRPr="006D18E5">
              <w:rPr>
                <w:sz w:val="16"/>
                <w:szCs w:val="16"/>
              </w:rPr>
              <w:fldChar w:fldCharType="begin"/>
            </w:r>
            <w:r w:rsidRPr="006D18E5">
              <w:rPr>
                <w:sz w:val="16"/>
                <w:szCs w:val="16"/>
              </w:rPr>
              <w:instrText>NUMPAGES</w:instrText>
            </w:r>
            <w:r w:rsidR="00C77EC4" w:rsidRPr="006D18E5">
              <w:rPr>
                <w:sz w:val="16"/>
                <w:szCs w:val="16"/>
              </w:rPr>
              <w:fldChar w:fldCharType="separate"/>
            </w:r>
            <w:r w:rsidR="002B3775" w:rsidRPr="006D18E5">
              <w:rPr>
                <w:noProof/>
                <w:sz w:val="16"/>
                <w:szCs w:val="16"/>
              </w:rPr>
              <w:t>2</w:t>
            </w:r>
            <w:r w:rsidR="00C77EC4" w:rsidRPr="006D18E5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:rsidR="00B60FA9" w:rsidRDefault="00B60FA9" w:rsidP="00523226">
    <w:pPr>
      <w:pStyle w:val="Stopka"/>
      <w:jc w:val="center"/>
    </w:pPr>
  </w:p>
  <w:p w:rsidR="00B60FA9" w:rsidRDefault="00B60FA9" w:rsidP="00BA74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FA9" w:rsidRDefault="00B60FA9" w:rsidP="00C953F9">
      <w:r>
        <w:separator/>
      </w:r>
    </w:p>
  </w:footnote>
  <w:footnote w:type="continuationSeparator" w:id="0">
    <w:p w:rsidR="00B60FA9" w:rsidRDefault="00B60FA9" w:rsidP="00C95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FA9" w:rsidRDefault="00B60FA9" w:rsidP="005C44E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multilevel"/>
    <w:tmpl w:val="00000010"/>
    <w:name w:val="WWNum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cs="Tahoma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A2512"/>
    <w:multiLevelType w:val="hybridMultilevel"/>
    <w:tmpl w:val="DDC684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AB5969"/>
    <w:multiLevelType w:val="multilevel"/>
    <w:tmpl w:val="AF7E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9522AD"/>
    <w:multiLevelType w:val="hybridMultilevel"/>
    <w:tmpl w:val="32DC6832"/>
    <w:lvl w:ilvl="0" w:tplc="E6F87E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642F71"/>
    <w:multiLevelType w:val="hybridMultilevel"/>
    <w:tmpl w:val="E466A338"/>
    <w:lvl w:ilvl="0" w:tplc="359620F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1F109AB"/>
    <w:multiLevelType w:val="hybridMultilevel"/>
    <w:tmpl w:val="27E833BE"/>
    <w:lvl w:ilvl="0" w:tplc="36CA65BA">
      <w:start w:val="2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14007086"/>
    <w:multiLevelType w:val="multilevel"/>
    <w:tmpl w:val="3B10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DB55F2"/>
    <w:multiLevelType w:val="multilevel"/>
    <w:tmpl w:val="828498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  <w:color w:val="000000"/>
      </w:rPr>
    </w:lvl>
  </w:abstractNum>
  <w:abstractNum w:abstractNumId="8" w15:restartNumberingAfterBreak="0">
    <w:nsid w:val="1FA23551"/>
    <w:multiLevelType w:val="hybridMultilevel"/>
    <w:tmpl w:val="6354256C"/>
    <w:lvl w:ilvl="0" w:tplc="74F2C51E">
      <w:start w:val="1"/>
      <w:numFmt w:val="decimal"/>
      <w:lvlText w:val="%1."/>
      <w:lvlJc w:val="left"/>
      <w:pPr>
        <w:tabs>
          <w:tab w:val="num" w:pos="511"/>
        </w:tabs>
        <w:ind w:left="51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982"/>
    <w:multiLevelType w:val="multilevel"/>
    <w:tmpl w:val="8326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410B3"/>
    <w:multiLevelType w:val="hybridMultilevel"/>
    <w:tmpl w:val="C55E24F8"/>
    <w:lvl w:ilvl="0" w:tplc="51F6DB40">
      <w:start w:val="1"/>
      <w:numFmt w:val="decimal"/>
      <w:lvlText w:val="%1."/>
      <w:lvlJc w:val="left"/>
      <w:pPr>
        <w:ind w:left="87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23B75EBD"/>
    <w:multiLevelType w:val="hybridMultilevel"/>
    <w:tmpl w:val="7C6840F4"/>
    <w:lvl w:ilvl="0" w:tplc="6780F64C">
      <w:start w:val="1"/>
      <w:numFmt w:val="ordinal"/>
      <w:lvlText w:val="2.%1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83DD3"/>
    <w:multiLevelType w:val="hybridMultilevel"/>
    <w:tmpl w:val="AC027D20"/>
    <w:lvl w:ilvl="0" w:tplc="DD42BD16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262D3895"/>
    <w:multiLevelType w:val="hybridMultilevel"/>
    <w:tmpl w:val="D4D0CF1C"/>
    <w:lvl w:ilvl="0" w:tplc="756AE4BA">
      <w:start w:val="4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C73B7"/>
    <w:multiLevelType w:val="hybridMultilevel"/>
    <w:tmpl w:val="27E833BE"/>
    <w:lvl w:ilvl="0" w:tplc="36CA65BA">
      <w:start w:val="2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2CB30C9A"/>
    <w:multiLevelType w:val="hybridMultilevel"/>
    <w:tmpl w:val="9C944B30"/>
    <w:lvl w:ilvl="0" w:tplc="AFC484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24043"/>
    <w:multiLevelType w:val="multilevel"/>
    <w:tmpl w:val="292E18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  <w:color w:val="000000"/>
      </w:rPr>
    </w:lvl>
  </w:abstractNum>
  <w:abstractNum w:abstractNumId="17" w15:restartNumberingAfterBreak="0">
    <w:nsid w:val="352E7690"/>
    <w:multiLevelType w:val="hybridMultilevel"/>
    <w:tmpl w:val="7CF2E76C"/>
    <w:lvl w:ilvl="0" w:tplc="9DD2335A">
      <w:start w:val="1"/>
      <w:numFmt w:val="decimal"/>
      <w:lvlText w:val="%1."/>
      <w:lvlJc w:val="left"/>
      <w:pPr>
        <w:tabs>
          <w:tab w:val="num" w:pos="720"/>
        </w:tabs>
        <w:ind w:left="56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14509"/>
    <w:multiLevelType w:val="hybridMultilevel"/>
    <w:tmpl w:val="D3062DAA"/>
    <w:lvl w:ilvl="0" w:tplc="565C607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E159A"/>
    <w:multiLevelType w:val="singleLevel"/>
    <w:tmpl w:val="B2B8E838"/>
    <w:lvl w:ilvl="0">
      <w:start w:val="1"/>
      <w:numFmt w:val="lowerLetter"/>
      <w:lvlText w:val="%1) "/>
      <w:legacy w:legacy="1" w:legacySpace="0" w:legacyIndent="283"/>
      <w:lvlJc w:val="left"/>
      <w:pPr>
        <w:ind w:left="4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20" w15:restartNumberingAfterBreak="0">
    <w:nsid w:val="3A8B273A"/>
    <w:multiLevelType w:val="hybridMultilevel"/>
    <w:tmpl w:val="4C585BD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E837B4A"/>
    <w:multiLevelType w:val="hybridMultilevel"/>
    <w:tmpl w:val="2D7C621E"/>
    <w:lvl w:ilvl="0" w:tplc="7026EF64">
      <w:start w:val="1"/>
      <w:numFmt w:val="decimal"/>
      <w:lvlText w:val="%1."/>
      <w:lvlJc w:val="left"/>
      <w:pPr>
        <w:tabs>
          <w:tab w:val="num" w:pos="720"/>
        </w:tabs>
        <w:ind w:left="56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F204B"/>
    <w:multiLevelType w:val="hybridMultilevel"/>
    <w:tmpl w:val="1D86115A"/>
    <w:lvl w:ilvl="0" w:tplc="24C28B4A">
      <w:start w:val="2"/>
      <w:numFmt w:val="decimal"/>
      <w:lvlText w:val="%1."/>
      <w:lvlJc w:val="left"/>
      <w:pPr>
        <w:ind w:left="87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3" w15:restartNumberingAfterBreak="0">
    <w:nsid w:val="40716741"/>
    <w:multiLevelType w:val="hybridMultilevel"/>
    <w:tmpl w:val="C868C41C"/>
    <w:lvl w:ilvl="0" w:tplc="9858D852">
      <w:start w:val="1"/>
      <w:numFmt w:val="decimal"/>
      <w:lvlText w:val="%1."/>
      <w:lvlJc w:val="left"/>
      <w:pPr>
        <w:ind w:left="87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C3EC7"/>
    <w:multiLevelType w:val="hybridMultilevel"/>
    <w:tmpl w:val="D47A0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D53B6"/>
    <w:multiLevelType w:val="hybridMultilevel"/>
    <w:tmpl w:val="EE7E1E68"/>
    <w:lvl w:ilvl="0" w:tplc="9A46E710">
      <w:start w:val="1"/>
      <w:numFmt w:val="decimal"/>
      <w:lvlText w:val="%1)"/>
      <w:lvlJc w:val="left"/>
      <w:pPr>
        <w:ind w:left="8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26" w15:restartNumberingAfterBreak="0">
    <w:nsid w:val="4E123E90"/>
    <w:multiLevelType w:val="hybridMultilevel"/>
    <w:tmpl w:val="947E3F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3869A7"/>
    <w:multiLevelType w:val="hybridMultilevel"/>
    <w:tmpl w:val="D95A05EA"/>
    <w:lvl w:ilvl="0" w:tplc="CEA2BBCA">
      <w:start w:val="1"/>
      <w:numFmt w:val="decimal"/>
      <w:lvlText w:val="%1."/>
      <w:lvlJc w:val="left"/>
      <w:pPr>
        <w:tabs>
          <w:tab w:val="num" w:pos="511"/>
        </w:tabs>
        <w:ind w:left="511" w:hanging="360"/>
      </w:pPr>
      <w:rPr>
        <w:rFonts w:hint="default"/>
        <w:b w:val="0"/>
      </w:rPr>
    </w:lvl>
    <w:lvl w:ilvl="1" w:tplc="E5AA475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D43A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38C9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6807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B8C3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E87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04A9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B880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813DBB"/>
    <w:multiLevelType w:val="multilevel"/>
    <w:tmpl w:val="DCC4F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29" w15:restartNumberingAfterBreak="0">
    <w:nsid w:val="54964F92"/>
    <w:multiLevelType w:val="hybridMultilevel"/>
    <w:tmpl w:val="C55E24F8"/>
    <w:lvl w:ilvl="0" w:tplc="51F6DB40">
      <w:start w:val="1"/>
      <w:numFmt w:val="decimal"/>
      <w:lvlText w:val="%1."/>
      <w:lvlJc w:val="left"/>
      <w:pPr>
        <w:ind w:left="87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0" w15:restartNumberingAfterBreak="0">
    <w:nsid w:val="5AAA6A81"/>
    <w:multiLevelType w:val="hybridMultilevel"/>
    <w:tmpl w:val="6832DB62"/>
    <w:lvl w:ilvl="0" w:tplc="BE24DB32">
      <w:start w:val="1"/>
      <w:numFmt w:val="decimal"/>
      <w:lvlText w:val="%1."/>
      <w:lvlJc w:val="left"/>
      <w:pPr>
        <w:tabs>
          <w:tab w:val="num" w:pos="720"/>
        </w:tabs>
        <w:ind w:left="56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1251F"/>
    <w:multiLevelType w:val="hybridMultilevel"/>
    <w:tmpl w:val="6832DB62"/>
    <w:lvl w:ilvl="0" w:tplc="BE24DB32">
      <w:start w:val="1"/>
      <w:numFmt w:val="decimal"/>
      <w:lvlText w:val="%1."/>
      <w:lvlJc w:val="left"/>
      <w:pPr>
        <w:tabs>
          <w:tab w:val="num" w:pos="720"/>
        </w:tabs>
        <w:ind w:left="56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A3F8F"/>
    <w:multiLevelType w:val="hybridMultilevel"/>
    <w:tmpl w:val="35E61996"/>
    <w:lvl w:ilvl="0" w:tplc="78280A02">
      <w:start w:val="1"/>
      <w:numFmt w:val="decimal"/>
      <w:lvlText w:val="%1."/>
      <w:lvlJc w:val="left"/>
      <w:pPr>
        <w:tabs>
          <w:tab w:val="num" w:pos="720"/>
        </w:tabs>
        <w:ind w:left="56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A82C80"/>
    <w:multiLevelType w:val="hybridMultilevel"/>
    <w:tmpl w:val="92344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246F42A">
      <w:start w:val="1"/>
      <w:numFmt w:val="lowerLetter"/>
      <w:lvlText w:val="%3)"/>
      <w:lvlJc w:val="left"/>
      <w:pPr>
        <w:ind w:left="26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510E1"/>
    <w:multiLevelType w:val="hybridMultilevel"/>
    <w:tmpl w:val="82F0AC4E"/>
    <w:lvl w:ilvl="0" w:tplc="46E89DA8">
      <w:start w:val="1"/>
      <w:numFmt w:val="decimal"/>
      <w:lvlText w:val="%1."/>
      <w:lvlJc w:val="left"/>
      <w:pPr>
        <w:tabs>
          <w:tab w:val="num" w:pos="720"/>
        </w:tabs>
        <w:ind w:left="56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251BD"/>
    <w:multiLevelType w:val="hybridMultilevel"/>
    <w:tmpl w:val="6354256C"/>
    <w:lvl w:ilvl="0" w:tplc="74F2C51E">
      <w:start w:val="1"/>
      <w:numFmt w:val="decimal"/>
      <w:lvlText w:val="%1."/>
      <w:lvlJc w:val="left"/>
      <w:pPr>
        <w:tabs>
          <w:tab w:val="num" w:pos="511"/>
        </w:tabs>
        <w:ind w:left="51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2C1FDA"/>
    <w:multiLevelType w:val="multilevel"/>
    <w:tmpl w:val="4EE8A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600E58"/>
    <w:multiLevelType w:val="multilevel"/>
    <w:tmpl w:val="92B6C7D0"/>
    <w:lvl w:ilvl="0">
      <w:start w:val="1"/>
      <w:numFmt w:val="decimal"/>
      <w:pStyle w:val="tytu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AFC58E4"/>
    <w:multiLevelType w:val="hybridMultilevel"/>
    <w:tmpl w:val="DB829238"/>
    <w:lvl w:ilvl="0" w:tplc="FD4CE3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DB2AE0"/>
    <w:multiLevelType w:val="hybridMultilevel"/>
    <w:tmpl w:val="4AC6F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D760F0"/>
    <w:multiLevelType w:val="hybridMultilevel"/>
    <w:tmpl w:val="27E833BE"/>
    <w:lvl w:ilvl="0" w:tplc="36CA65BA">
      <w:start w:val="2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1" w15:restartNumberingAfterBreak="0">
    <w:nsid w:val="7EE72F30"/>
    <w:multiLevelType w:val="hybridMultilevel"/>
    <w:tmpl w:val="734A5638"/>
    <w:lvl w:ilvl="0" w:tplc="3638698C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2" w15:restartNumberingAfterBreak="0">
    <w:nsid w:val="7F402016"/>
    <w:multiLevelType w:val="hybridMultilevel"/>
    <w:tmpl w:val="B254B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37"/>
  </w:num>
  <w:num w:numId="4">
    <w:abstractNumId w:val="24"/>
  </w:num>
  <w:num w:numId="5">
    <w:abstractNumId w:val="8"/>
  </w:num>
  <w:num w:numId="6">
    <w:abstractNumId w:val="1"/>
  </w:num>
  <w:num w:numId="7">
    <w:abstractNumId w:val="39"/>
  </w:num>
  <w:num w:numId="8">
    <w:abstractNumId w:val="0"/>
  </w:num>
  <w:num w:numId="9">
    <w:abstractNumId w:val="9"/>
  </w:num>
  <w:num w:numId="10">
    <w:abstractNumId w:val="6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4"/>
  </w:num>
  <w:num w:numId="17">
    <w:abstractNumId w:val="33"/>
  </w:num>
  <w:num w:numId="18">
    <w:abstractNumId w:val="19"/>
    <w:lvlOverride w:ilvl="0">
      <w:lvl w:ilvl="0">
        <w:start w:val="2"/>
        <w:numFmt w:val="lowerLetter"/>
        <w:lvlText w:val="%1) "/>
        <w:legacy w:legacy="1" w:legacySpace="0" w:legacyIndent="283"/>
        <w:lvlJc w:val="left"/>
        <w:pPr>
          <w:ind w:left="463" w:hanging="283"/>
        </w:pPr>
        <w:rPr>
          <w:rFonts w:ascii="Times New Roman" w:hAnsi="Times New Roman" w:cs="Times New Roman" w:hint="default"/>
          <w:b/>
          <w:bCs w:val="0"/>
          <w:i w:val="0"/>
          <w:iCs w:val="0"/>
          <w:sz w:val="22"/>
          <w:szCs w:val="22"/>
        </w:rPr>
      </w:lvl>
    </w:lvlOverride>
  </w:num>
  <w:num w:numId="19">
    <w:abstractNumId w:val="16"/>
  </w:num>
  <w:num w:numId="20">
    <w:abstractNumId w:val="12"/>
  </w:num>
  <w:num w:numId="21">
    <w:abstractNumId w:val="13"/>
  </w:num>
  <w:num w:numId="22">
    <w:abstractNumId w:val="27"/>
  </w:num>
  <w:num w:numId="23">
    <w:abstractNumId w:val="35"/>
  </w:num>
  <w:num w:numId="24">
    <w:abstractNumId w:val="7"/>
  </w:num>
  <w:num w:numId="25">
    <w:abstractNumId w:val="20"/>
  </w:num>
  <w:num w:numId="26">
    <w:abstractNumId w:val="28"/>
  </w:num>
  <w:num w:numId="27">
    <w:abstractNumId w:val="3"/>
  </w:num>
  <w:num w:numId="28">
    <w:abstractNumId w:val="26"/>
  </w:num>
  <w:num w:numId="29">
    <w:abstractNumId w:val="42"/>
  </w:num>
  <w:num w:numId="30">
    <w:abstractNumId w:val="32"/>
  </w:num>
  <w:num w:numId="31">
    <w:abstractNumId w:val="41"/>
  </w:num>
  <w:num w:numId="32">
    <w:abstractNumId w:val="14"/>
  </w:num>
  <w:num w:numId="33">
    <w:abstractNumId w:val="22"/>
  </w:num>
  <w:num w:numId="34">
    <w:abstractNumId w:val="40"/>
  </w:num>
  <w:num w:numId="35">
    <w:abstractNumId w:val="5"/>
  </w:num>
  <w:num w:numId="36">
    <w:abstractNumId w:val="29"/>
  </w:num>
  <w:num w:numId="37">
    <w:abstractNumId w:val="23"/>
  </w:num>
  <w:num w:numId="38">
    <w:abstractNumId w:val="10"/>
  </w:num>
  <w:num w:numId="39">
    <w:abstractNumId w:val="21"/>
  </w:num>
  <w:num w:numId="40">
    <w:abstractNumId w:val="17"/>
  </w:num>
  <w:num w:numId="41">
    <w:abstractNumId w:val="34"/>
  </w:num>
  <w:num w:numId="42">
    <w:abstractNumId w:val="30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48E"/>
    <w:rsid w:val="000057A8"/>
    <w:rsid w:val="00010689"/>
    <w:rsid w:val="0003226B"/>
    <w:rsid w:val="000422C6"/>
    <w:rsid w:val="000530AB"/>
    <w:rsid w:val="00075239"/>
    <w:rsid w:val="000842F1"/>
    <w:rsid w:val="000927B5"/>
    <w:rsid w:val="000B0ABB"/>
    <w:rsid w:val="000D6E79"/>
    <w:rsid w:val="000D745F"/>
    <w:rsid w:val="000E788F"/>
    <w:rsid w:val="000F4679"/>
    <w:rsid w:val="00107754"/>
    <w:rsid w:val="00127E42"/>
    <w:rsid w:val="001412FE"/>
    <w:rsid w:val="00144035"/>
    <w:rsid w:val="00146039"/>
    <w:rsid w:val="00156E49"/>
    <w:rsid w:val="00161BA0"/>
    <w:rsid w:val="00192E86"/>
    <w:rsid w:val="001B322B"/>
    <w:rsid w:val="001B7F02"/>
    <w:rsid w:val="001C11B1"/>
    <w:rsid w:val="001C27EB"/>
    <w:rsid w:val="001C388B"/>
    <w:rsid w:val="001E02BB"/>
    <w:rsid w:val="001F353F"/>
    <w:rsid w:val="00203A7E"/>
    <w:rsid w:val="00214D5A"/>
    <w:rsid w:val="00232422"/>
    <w:rsid w:val="002446B3"/>
    <w:rsid w:val="002446CE"/>
    <w:rsid w:val="00257552"/>
    <w:rsid w:val="0026266B"/>
    <w:rsid w:val="00276FDD"/>
    <w:rsid w:val="00280AA6"/>
    <w:rsid w:val="0028610A"/>
    <w:rsid w:val="002960A7"/>
    <w:rsid w:val="002B0017"/>
    <w:rsid w:val="002B27F4"/>
    <w:rsid w:val="002B3775"/>
    <w:rsid w:val="002B6421"/>
    <w:rsid w:val="002B7CEF"/>
    <w:rsid w:val="002C0308"/>
    <w:rsid w:val="002C1D90"/>
    <w:rsid w:val="002C3A78"/>
    <w:rsid w:val="002D2EEC"/>
    <w:rsid w:val="002E5BFB"/>
    <w:rsid w:val="002F02C3"/>
    <w:rsid w:val="002F06A1"/>
    <w:rsid w:val="003210D9"/>
    <w:rsid w:val="0032210A"/>
    <w:rsid w:val="003406AB"/>
    <w:rsid w:val="003452DD"/>
    <w:rsid w:val="00351F68"/>
    <w:rsid w:val="003532B9"/>
    <w:rsid w:val="00374C98"/>
    <w:rsid w:val="00387693"/>
    <w:rsid w:val="003A75A2"/>
    <w:rsid w:val="003B2AFA"/>
    <w:rsid w:val="003B4F95"/>
    <w:rsid w:val="003C0A2A"/>
    <w:rsid w:val="003C19E7"/>
    <w:rsid w:val="003D0692"/>
    <w:rsid w:val="004016D4"/>
    <w:rsid w:val="00401EAE"/>
    <w:rsid w:val="0040623E"/>
    <w:rsid w:val="00407FF7"/>
    <w:rsid w:val="00410FC2"/>
    <w:rsid w:val="00416658"/>
    <w:rsid w:val="00416F16"/>
    <w:rsid w:val="00422250"/>
    <w:rsid w:val="00424098"/>
    <w:rsid w:val="004247A6"/>
    <w:rsid w:val="00437F16"/>
    <w:rsid w:val="00443C57"/>
    <w:rsid w:val="0044487F"/>
    <w:rsid w:val="00470912"/>
    <w:rsid w:val="004851E4"/>
    <w:rsid w:val="00486678"/>
    <w:rsid w:val="00494ADE"/>
    <w:rsid w:val="004A237A"/>
    <w:rsid w:val="004B6288"/>
    <w:rsid w:val="00506260"/>
    <w:rsid w:val="00511CFB"/>
    <w:rsid w:val="00523226"/>
    <w:rsid w:val="005339F4"/>
    <w:rsid w:val="00555686"/>
    <w:rsid w:val="00556EDC"/>
    <w:rsid w:val="00564875"/>
    <w:rsid w:val="00565540"/>
    <w:rsid w:val="005664FF"/>
    <w:rsid w:val="005715D3"/>
    <w:rsid w:val="00581BE3"/>
    <w:rsid w:val="00585315"/>
    <w:rsid w:val="0058797C"/>
    <w:rsid w:val="005915EB"/>
    <w:rsid w:val="005932F3"/>
    <w:rsid w:val="00595EB4"/>
    <w:rsid w:val="00596BF2"/>
    <w:rsid w:val="005C282D"/>
    <w:rsid w:val="005C44E7"/>
    <w:rsid w:val="005C57B2"/>
    <w:rsid w:val="005D3905"/>
    <w:rsid w:val="005D5E3C"/>
    <w:rsid w:val="00601E49"/>
    <w:rsid w:val="006130DE"/>
    <w:rsid w:val="0063092E"/>
    <w:rsid w:val="00650883"/>
    <w:rsid w:val="00653395"/>
    <w:rsid w:val="00653E2B"/>
    <w:rsid w:val="00655B6D"/>
    <w:rsid w:val="00657C65"/>
    <w:rsid w:val="00682A87"/>
    <w:rsid w:val="006855BC"/>
    <w:rsid w:val="00687047"/>
    <w:rsid w:val="00695C6D"/>
    <w:rsid w:val="006C1948"/>
    <w:rsid w:val="006D18E5"/>
    <w:rsid w:val="006D7434"/>
    <w:rsid w:val="006E514E"/>
    <w:rsid w:val="007018F5"/>
    <w:rsid w:val="00703D1A"/>
    <w:rsid w:val="007158B1"/>
    <w:rsid w:val="007322CA"/>
    <w:rsid w:val="0074312A"/>
    <w:rsid w:val="00761AD1"/>
    <w:rsid w:val="00766254"/>
    <w:rsid w:val="00781CD4"/>
    <w:rsid w:val="007927C6"/>
    <w:rsid w:val="007A24F0"/>
    <w:rsid w:val="007A53D0"/>
    <w:rsid w:val="007C6A61"/>
    <w:rsid w:val="007C6B79"/>
    <w:rsid w:val="007D18A4"/>
    <w:rsid w:val="008267EE"/>
    <w:rsid w:val="0084050B"/>
    <w:rsid w:val="00844416"/>
    <w:rsid w:val="0085160F"/>
    <w:rsid w:val="00852A9B"/>
    <w:rsid w:val="00854D8B"/>
    <w:rsid w:val="0086052B"/>
    <w:rsid w:val="0086550E"/>
    <w:rsid w:val="00875C7B"/>
    <w:rsid w:val="00877C63"/>
    <w:rsid w:val="00896D08"/>
    <w:rsid w:val="008A4CC7"/>
    <w:rsid w:val="008C4FB3"/>
    <w:rsid w:val="008D7F02"/>
    <w:rsid w:val="00920A10"/>
    <w:rsid w:val="00923522"/>
    <w:rsid w:val="009321AC"/>
    <w:rsid w:val="00936358"/>
    <w:rsid w:val="00941C5A"/>
    <w:rsid w:val="009463EF"/>
    <w:rsid w:val="00970470"/>
    <w:rsid w:val="009A4FA2"/>
    <w:rsid w:val="009A5FE0"/>
    <w:rsid w:val="009B0FD9"/>
    <w:rsid w:val="009B526D"/>
    <w:rsid w:val="009E1531"/>
    <w:rsid w:val="009E2A5B"/>
    <w:rsid w:val="009E6053"/>
    <w:rsid w:val="009F18BF"/>
    <w:rsid w:val="009F5971"/>
    <w:rsid w:val="00A079FC"/>
    <w:rsid w:val="00A10C49"/>
    <w:rsid w:val="00A15D70"/>
    <w:rsid w:val="00A2165C"/>
    <w:rsid w:val="00A3417C"/>
    <w:rsid w:val="00A35A3E"/>
    <w:rsid w:val="00A37E3D"/>
    <w:rsid w:val="00A54280"/>
    <w:rsid w:val="00A54761"/>
    <w:rsid w:val="00A72D5C"/>
    <w:rsid w:val="00A85389"/>
    <w:rsid w:val="00A87D72"/>
    <w:rsid w:val="00AB31BE"/>
    <w:rsid w:val="00AC17E5"/>
    <w:rsid w:val="00AC39D3"/>
    <w:rsid w:val="00AE5A63"/>
    <w:rsid w:val="00B126D5"/>
    <w:rsid w:val="00B22BBE"/>
    <w:rsid w:val="00B22DC8"/>
    <w:rsid w:val="00B25747"/>
    <w:rsid w:val="00B263C3"/>
    <w:rsid w:val="00B3192F"/>
    <w:rsid w:val="00B60FA9"/>
    <w:rsid w:val="00B70E42"/>
    <w:rsid w:val="00B7169B"/>
    <w:rsid w:val="00B748AF"/>
    <w:rsid w:val="00BA1EDB"/>
    <w:rsid w:val="00BA3994"/>
    <w:rsid w:val="00BA7419"/>
    <w:rsid w:val="00BB1A9C"/>
    <w:rsid w:val="00BB22D0"/>
    <w:rsid w:val="00BD254A"/>
    <w:rsid w:val="00C02C6D"/>
    <w:rsid w:val="00C06A71"/>
    <w:rsid w:val="00C06D2D"/>
    <w:rsid w:val="00C144CD"/>
    <w:rsid w:val="00C15BB1"/>
    <w:rsid w:val="00C34CAB"/>
    <w:rsid w:val="00C46AC2"/>
    <w:rsid w:val="00C538DE"/>
    <w:rsid w:val="00C54583"/>
    <w:rsid w:val="00C762E2"/>
    <w:rsid w:val="00C77EC4"/>
    <w:rsid w:val="00C918FD"/>
    <w:rsid w:val="00C93E9F"/>
    <w:rsid w:val="00C953F9"/>
    <w:rsid w:val="00CA2EFC"/>
    <w:rsid w:val="00CB1B0C"/>
    <w:rsid w:val="00CC6E59"/>
    <w:rsid w:val="00CC7E56"/>
    <w:rsid w:val="00CD3EBA"/>
    <w:rsid w:val="00CE59A7"/>
    <w:rsid w:val="00D010F1"/>
    <w:rsid w:val="00D03F5D"/>
    <w:rsid w:val="00D069A8"/>
    <w:rsid w:val="00D135D0"/>
    <w:rsid w:val="00D30E49"/>
    <w:rsid w:val="00D42DE1"/>
    <w:rsid w:val="00D63001"/>
    <w:rsid w:val="00D74A78"/>
    <w:rsid w:val="00D74CD7"/>
    <w:rsid w:val="00D94680"/>
    <w:rsid w:val="00D96EC2"/>
    <w:rsid w:val="00D97BF7"/>
    <w:rsid w:val="00DA3AA2"/>
    <w:rsid w:val="00DA3AB4"/>
    <w:rsid w:val="00DA4717"/>
    <w:rsid w:val="00DB7B3C"/>
    <w:rsid w:val="00DC4A88"/>
    <w:rsid w:val="00DC7CD3"/>
    <w:rsid w:val="00DD318B"/>
    <w:rsid w:val="00DE2A14"/>
    <w:rsid w:val="00DF54C7"/>
    <w:rsid w:val="00DF5E80"/>
    <w:rsid w:val="00E05903"/>
    <w:rsid w:val="00E132D9"/>
    <w:rsid w:val="00E1591B"/>
    <w:rsid w:val="00E3148E"/>
    <w:rsid w:val="00E45C68"/>
    <w:rsid w:val="00E62821"/>
    <w:rsid w:val="00E767E7"/>
    <w:rsid w:val="00EA285C"/>
    <w:rsid w:val="00EB4556"/>
    <w:rsid w:val="00ED05E3"/>
    <w:rsid w:val="00ED5955"/>
    <w:rsid w:val="00EE5B52"/>
    <w:rsid w:val="00EF204F"/>
    <w:rsid w:val="00F12143"/>
    <w:rsid w:val="00F6179F"/>
    <w:rsid w:val="00F96BD3"/>
    <w:rsid w:val="00FA0776"/>
    <w:rsid w:val="00FA76F5"/>
    <w:rsid w:val="00FC1DEE"/>
    <w:rsid w:val="00FE18D5"/>
    <w:rsid w:val="00FE7D13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  <o:rules v:ext="edit">
        <o:r id="V:Rule2" type="connector" idref="#Łącznik prosty ze strzałką 9"/>
      </o:rules>
    </o:shapelayout>
  </w:shapeDefaults>
  <w:decimalSymbol w:val=","/>
  <w:listSeparator w:val=";"/>
  <w14:docId w14:val="39ECF4B9"/>
  <w15:docId w15:val="{B8F6B461-7BB6-4861-A295-9711C237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59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F02C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953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53F9"/>
  </w:style>
  <w:style w:type="paragraph" w:styleId="Stopka">
    <w:name w:val="footer"/>
    <w:basedOn w:val="Normalny"/>
    <w:link w:val="StopkaZnak"/>
    <w:unhideWhenUsed/>
    <w:rsid w:val="00C953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953F9"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6533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44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4E7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127E4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127E42"/>
    <w:rPr>
      <w:rFonts w:eastAsia="Times New Roman"/>
      <w:lang w:eastAsia="pl-PL"/>
    </w:rPr>
  </w:style>
  <w:style w:type="character" w:styleId="Hipercze">
    <w:name w:val="Hyperlink"/>
    <w:uiPriority w:val="99"/>
    <w:rsid w:val="001E02B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1E02BB"/>
    <w:pPr>
      <w:spacing w:after="120" w:line="480" w:lineRule="auto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E02BB"/>
    <w:rPr>
      <w:rFonts w:eastAsia="Times New Roman"/>
      <w:lang w:eastAsia="pl-PL"/>
    </w:rPr>
  </w:style>
  <w:style w:type="paragraph" w:customStyle="1" w:styleId="Tekstpodstawowy22">
    <w:name w:val="Tekst podstawowy 22"/>
    <w:basedOn w:val="Normalny"/>
    <w:rsid w:val="001E02BB"/>
    <w:pPr>
      <w:widowControl w:val="0"/>
      <w:overflowPunct w:val="0"/>
      <w:autoSpaceDE w:val="0"/>
      <w:autoSpaceDN w:val="0"/>
      <w:adjustRightInd w:val="0"/>
    </w:pPr>
    <w:rPr>
      <w:rFonts w:ascii="Arial" w:eastAsia="Times New Roman" w:hAnsi="Arial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1E02BB"/>
    <w:pPr>
      <w:widowControl w:val="0"/>
      <w:tabs>
        <w:tab w:val="left" w:pos="1443"/>
      </w:tabs>
      <w:overflowPunct w:val="0"/>
      <w:autoSpaceDE w:val="0"/>
      <w:autoSpaceDN w:val="0"/>
      <w:adjustRightInd w:val="0"/>
      <w:spacing w:before="120" w:after="120" w:line="360" w:lineRule="auto"/>
      <w:ind w:left="1361"/>
      <w:jc w:val="both"/>
    </w:pPr>
    <w:rPr>
      <w:rFonts w:ascii="Franklin Gothic Book" w:eastAsia="Times New Roman" w:hAnsi="Franklin Gothic Book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10689"/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10689"/>
    <w:rPr>
      <w:rFonts w:eastAsia="Times New Roman"/>
      <w:sz w:val="20"/>
      <w:szCs w:val="20"/>
      <w:lang w:val="en-US"/>
    </w:rPr>
  </w:style>
  <w:style w:type="paragraph" w:customStyle="1" w:styleId="tytu">
    <w:name w:val="tytuł"/>
    <w:basedOn w:val="Normalny"/>
    <w:next w:val="Normalny"/>
    <w:link w:val="tytuZnak"/>
    <w:autoRedefine/>
    <w:rsid w:val="00523226"/>
    <w:pPr>
      <w:numPr>
        <w:numId w:val="3"/>
      </w:numPr>
      <w:spacing w:line="360" w:lineRule="auto"/>
      <w:outlineLvl w:val="0"/>
    </w:pPr>
    <w:rPr>
      <w:rFonts w:ascii="Arial" w:eastAsia="Times New Roman" w:hAnsi="Arial"/>
      <w:b/>
      <w:sz w:val="22"/>
      <w:szCs w:val="22"/>
    </w:rPr>
  </w:style>
  <w:style w:type="character" w:customStyle="1" w:styleId="tytuZnak">
    <w:name w:val="tytuł Znak"/>
    <w:link w:val="tytu"/>
    <w:rsid w:val="00523226"/>
    <w:rPr>
      <w:rFonts w:ascii="Arial" w:eastAsia="Times New Roman" w:hAnsi="Arial"/>
      <w:b/>
      <w:sz w:val="22"/>
      <w:szCs w:val="22"/>
    </w:rPr>
  </w:style>
  <w:style w:type="character" w:customStyle="1" w:styleId="xforms-group">
    <w:name w:val="xforms-group"/>
    <w:basedOn w:val="Domylnaczcionkaakapitu"/>
    <w:rsid w:val="00523226"/>
  </w:style>
  <w:style w:type="paragraph" w:styleId="Tekstpodstawowywcity">
    <w:name w:val="Body Text Indent"/>
    <w:basedOn w:val="Normalny"/>
    <w:link w:val="TekstpodstawowywcityZnak"/>
    <w:uiPriority w:val="99"/>
    <w:unhideWhenUsed/>
    <w:rsid w:val="00D63001"/>
    <w:pPr>
      <w:spacing w:after="120"/>
      <w:ind w:left="283"/>
    </w:pPr>
    <w:rPr>
      <w:rFonts w:eastAsia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3001"/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9B526D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407FF7"/>
    <w:rPr>
      <w:rFonts w:eastAsia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7FF7"/>
    <w:rPr>
      <w:rFonts w:eastAsia="Times New Roman"/>
      <w:sz w:val="20"/>
      <w:szCs w:val="20"/>
      <w:lang w:val="en-US"/>
    </w:rPr>
  </w:style>
  <w:style w:type="character" w:styleId="Odwoaniedokomentarza">
    <w:name w:val="annotation reference"/>
    <w:uiPriority w:val="99"/>
    <w:semiHidden/>
    <w:rsid w:val="00407FF7"/>
    <w:rPr>
      <w:sz w:val="16"/>
      <w:szCs w:val="16"/>
    </w:rPr>
  </w:style>
  <w:style w:type="character" w:customStyle="1" w:styleId="Heading2Char">
    <w:name w:val="Heading 2 Char"/>
    <w:aliases w:val="h2 Char,h2 main heading Char,Subhead A Char,H2 Char,Reset numbering Char,21 Char,Kapitel Char,n Char,l2 Char,level 2 heading Char,PRTM Heading 2 Char,Response Code Char,Chapter Title Char,Response Code1 Char,Chapter Title1 Char"/>
    <w:basedOn w:val="Domylnaczcionkaakapitu"/>
    <w:link w:val="Nagwek21"/>
    <w:uiPriority w:val="9"/>
    <w:locked/>
    <w:rsid w:val="00D74CD7"/>
    <w:rPr>
      <w:rFonts w:ascii="Arial" w:hAnsi="Arial" w:cs="Arial"/>
    </w:rPr>
  </w:style>
  <w:style w:type="paragraph" w:customStyle="1" w:styleId="Nagwek21">
    <w:name w:val="Nagłówek 21"/>
    <w:aliases w:val="h2,h2 main heading,Subhead A,H2,Reset numbering,21,Kapitel,n,l2,level 2 heading,PRTM Heading 2,Response Code,Chapter Title,Response Code1,Chapter Title1,Response Code2,Chapter Title2,Response Code3,Chapter Title3,Response Code4"/>
    <w:basedOn w:val="Normalny"/>
    <w:link w:val="Heading2Char"/>
    <w:uiPriority w:val="9"/>
    <w:rsid w:val="00D74CD7"/>
    <w:pPr>
      <w:spacing w:before="120" w:after="120" w:line="276" w:lineRule="auto"/>
      <w:ind w:left="709" w:hanging="709"/>
      <w:jc w:val="both"/>
    </w:pPr>
    <w:rPr>
      <w:rFonts w:ascii="Arial" w:hAnsi="Arial" w:cs="Arial"/>
    </w:rPr>
  </w:style>
  <w:style w:type="character" w:customStyle="1" w:styleId="ListParagraphChar">
    <w:name w:val="List Paragraph Char"/>
    <w:aliases w:val="sw tekst Char,L1 Char,Numerowanie Char,Akapit z listą BS Char"/>
    <w:basedOn w:val="Domylnaczcionkaakapitu"/>
    <w:link w:val="Akapitzlist1"/>
    <w:uiPriority w:val="34"/>
    <w:locked/>
    <w:rsid w:val="00D74CD7"/>
    <w:rPr>
      <w:rFonts w:ascii="Arial" w:hAnsi="Arial" w:cs="Arial"/>
    </w:rPr>
  </w:style>
  <w:style w:type="paragraph" w:customStyle="1" w:styleId="Akapitzlist1">
    <w:name w:val="Akapit z listą1"/>
    <w:aliases w:val="sw tekst,L1,Numerowanie,Akapit z listą BS"/>
    <w:basedOn w:val="Normalny"/>
    <w:link w:val="ListParagraphChar"/>
    <w:uiPriority w:val="34"/>
    <w:rsid w:val="00D74CD7"/>
    <w:pPr>
      <w:spacing w:after="60" w:line="276" w:lineRule="auto"/>
      <w:ind w:left="708"/>
      <w:jc w:val="both"/>
    </w:pPr>
    <w:rPr>
      <w:rFonts w:ascii="Arial" w:hAnsi="Arial" w:cs="Arial"/>
    </w:rPr>
  </w:style>
  <w:style w:type="character" w:customStyle="1" w:styleId="marker">
    <w:name w:val="marker"/>
    <w:basedOn w:val="Domylnaczcionkaakapitu"/>
    <w:rsid w:val="00844416"/>
  </w:style>
  <w:style w:type="character" w:customStyle="1" w:styleId="colorstealblue">
    <w:name w:val="color_stealblue"/>
    <w:basedOn w:val="Domylnaczcionkaakapitu"/>
    <w:rsid w:val="00844416"/>
  </w:style>
  <w:style w:type="character" w:customStyle="1" w:styleId="colordarkred">
    <w:name w:val="color_dark_red"/>
    <w:basedOn w:val="Domylnaczcionkaakapitu"/>
    <w:rsid w:val="00844416"/>
  </w:style>
  <w:style w:type="character" w:customStyle="1" w:styleId="colorvioletred">
    <w:name w:val="color_violet_red"/>
    <w:basedOn w:val="Domylnaczcionkaakapitu"/>
    <w:rsid w:val="00844416"/>
  </w:style>
  <w:style w:type="paragraph" w:customStyle="1" w:styleId="Standard">
    <w:name w:val="Standard"/>
    <w:basedOn w:val="Normalny"/>
    <w:uiPriority w:val="99"/>
    <w:rsid w:val="00ED5955"/>
    <w:pPr>
      <w:autoSpaceDN w:val="0"/>
    </w:pPr>
    <w:rPr>
      <w:lang w:eastAsia="zh-CN"/>
    </w:rPr>
  </w:style>
  <w:style w:type="character" w:customStyle="1" w:styleId="AkapitzlistZnak">
    <w:name w:val="Akapit z listą Znak"/>
    <w:aliases w:val="List Paragraph Znak"/>
    <w:link w:val="Akapitzlist"/>
    <w:uiPriority w:val="34"/>
    <w:qFormat/>
    <w:rsid w:val="00ED5955"/>
  </w:style>
  <w:style w:type="character" w:styleId="Pogrubienie">
    <w:name w:val="Strong"/>
    <w:basedOn w:val="Domylnaczcionkaakapitu"/>
    <w:uiPriority w:val="22"/>
    <w:qFormat/>
    <w:rsid w:val="001C27EB"/>
    <w:rPr>
      <w:b/>
      <w:bCs/>
    </w:rPr>
  </w:style>
  <w:style w:type="paragraph" w:customStyle="1" w:styleId="Default">
    <w:name w:val="Default"/>
    <w:basedOn w:val="Normalny"/>
    <w:rsid w:val="00BD254A"/>
    <w:pPr>
      <w:autoSpaceDE w:val="0"/>
      <w:autoSpaceDN w:val="0"/>
    </w:pPr>
    <w:rPr>
      <w:rFonts w:ascii="Calibri" w:hAnsi="Calibri"/>
      <w:color w:val="000000"/>
      <w:lang w:eastAsia="pl-PL"/>
    </w:rPr>
  </w:style>
  <w:style w:type="paragraph" w:styleId="Zwykytekst">
    <w:name w:val="Plain Text"/>
    <w:basedOn w:val="Normalny"/>
    <w:link w:val="ZwykytekstZnak"/>
    <w:uiPriority w:val="99"/>
    <w:rsid w:val="003B2AFA"/>
    <w:rPr>
      <w:rFonts w:ascii="Courier New" w:eastAsia="Times New Roman" w:hAnsi="Courier New" w:cs="Batang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B2AFA"/>
    <w:rPr>
      <w:rFonts w:ascii="Courier New" w:eastAsia="Times New Roman" w:hAnsi="Courier New" w:cs="Batang"/>
      <w:sz w:val="20"/>
      <w:szCs w:val="20"/>
      <w:lang w:eastAsia="pl-PL"/>
    </w:rPr>
  </w:style>
  <w:style w:type="character" w:customStyle="1" w:styleId="colororchid">
    <w:name w:val="color_orchid"/>
    <w:basedOn w:val="Domylnaczcionkaakapitu"/>
    <w:rsid w:val="002B6421"/>
  </w:style>
  <w:style w:type="character" w:customStyle="1" w:styleId="colorindigo">
    <w:name w:val="color_indigo"/>
    <w:basedOn w:val="Domylnaczcionkaakapitu"/>
    <w:rsid w:val="002B6421"/>
  </w:style>
  <w:style w:type="paragraph" w:styleId="Tekstpodstawowywcity3">
    <w:name w:val="Body Text Indent 3"/>
    <w:basedOn w:val="Normalny"/>
    <w:link w:val="Tekstpodstawowywcity3Znak"/>
    <w:unhideWhenUsed/>
    <w:rsid w:val="00A87D72"/>
    <w:pPr>
      <w:spacing w:after="120"/>
      <w:ind w:left="283"/>
    </w:pPr>
    <w:rPr>
      <w:rFonts w:eastAsia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87D72"/>
    <w:rPr>
      <w:rFonts w:eastAsia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elanski.med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ielanski.med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717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Adamczyk</dc:creator>
  <cp:keywords/>
  <dc:description/>
  <cp:lastModifiedBy>Harowicz Maciek</cp:lastModifiedBy>
  <cp:revision>97</cp:revision>
  <cp:lastPrinted>2019-01-03T10:01:00Z</cp:lastPrinted>
  <dcterms:created xsi:type="dcterms:W3CDTF">2017-01-13T13:43:00Z</dcterms:created>
  <dcterms:modified xsi:type="dcterms:W3CDTF">2019-02-12T08:20:00Z</dcterms:modified>
</cp:coreProperties>
</file>