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BE5" w:rsidRPr="006D5578" w:rsidRDefault="00D66DE9" w:rsidP="00873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LC Tvrdá Kohútová - rekonštrukcia</w:t>
      </w:r>
    </w:p>
    <w:p w:rsidR="00EA1C53" w:rsidRPr="006D5578" w:rsidRDefault="00EA1C53" w:rsidP="00873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578" w:rsidRDefault="00D66DE9" w:rsidP="00D66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66DE9">
        <w:rPr>
          <w:rFonts w:ascii="Times New Roman" w:hAnsi="Times New Roman" w:cs="Times New Roman"/>
          <w:sz w:val="24"/>
          <w:szCs w:val="24"/>
        </w:rPr>
        <w:t>Predmetom riešenia je rek</w:t>
      </w:r>
      <w:r>
        <w:rPr>
          <w:rFonts w:ascii="Times New Roman" w:hAnsi="Times New Roman" w:cs="Times New Roman"/>
          <w:sz w:val="24"/>
          <w:szCs w:val="24"/>
        </w:rPr>
        <w:t xml:space="preserve">onštrukcie lesnej cesty Tvrdá - </w:t>
      </w:r>
      <w:r w:rsidRPr="00D66DE9">
        <w:rPr>
          <w:rFonts w:ascii="Times New Roman" w:hAnsi="Times New Roman" w:cs="Times New Roman"/>
          <w:sz w:val="24"/>
          <w:szCs w:val="24"/>
        </w:rPr>
        <w:t>Kohútová v katastri obce Oravská Polhora</w:t>
      </w:r>
      <w:r>
        <w:rPr>
          <w:rFonts w:ascii="Times New Roman" w:hAnsi="Times New Roman" w:cs="Times New Roman"/>
          <w:sz w:val="24"/>
          <w:szCs w:val="24"/>
        </w:rPr>
        <w:t xml:space="preserve"> v dĺžke 2348 m</w:t>
      </w:r>
      <w:r w:rsidRPr="00D66DE9">
        <w:rPr>
          <w:rFonts w:ascii="Times New Roman" w:hAnsi="Times New Roman" w:cs="Times New Roman"/>
          <w:sz w:val="24"/>
          <w:szCs w:val="24"/>
        </w:rPr>
        <w:t>. Lesn</w:t>
      </w:r>
      <w:r>
        <w:rPr>
          <w:rFonts w:ascii="Times New Roman" w:hAnsi="Times New Roman" w:cs="Times New Roman"/>
          <w:sz w:val="24"/>
          <w:szCs w:val="24"/>
        </w:rPr>
        <w:t xml:space="preserve">á cesta vykazuje znaky značného </w:t>
      </w:r>
      <w:r w:rsidRPr="00D66DE9">
        <w:rPr>
          <w:rFonts w:ascii="Times New Roman" w:hAnsi="Times New Roman" w:cs="Times New Roman"/>
          <w:sz w:val="24"/>
          <w:szCs w:val="24"/>
        </w:rPr>
        <w:t xml:space="preserve">opotrebenia, ktoré sa vyznačujú výtlkmi v </w:t>
      </w:r>
      <w:proofErr w:type="spellStart"/>
      <w:r w:rsidRPr="00D66DE9">
        <w:rPr>
          <w:rFonts w:ascii="Times New Roman" w:hAnsi="Times New Roman" w:cs="Times New Roman"/>
          <w:sz w:val="24"/>
          <w:szCs w:val="24"/>
        </w:rPr>
        <w:t>obrusnej</w:t>
      </w:r>
      <w:proofErr w:type="spellEnd"/>
      <w:r w:rsidRPr="00D66DE9">
        <w:rPr>
          <w:rFonts w:ascii="Times New Roman" w:hAnsi="Times New Roman" w:cs="Times New Roman"/>
          <w:sz w:val="24"/>
          <w:szCs w:val="24"/>
        </w:rPr>
        <w:t xml:space="preserve"> vrs</w:t>
      </w:r>
      <w:r>
        <w:rPr>
          <w:rFonts w:ascii="Times New Roman" w:hAnsi="Times New Roman" w:cs="Times New Roman"/>
          <w:sz w:val="24"/>
          <w:szCs w:val="24"/>
        </w:rPr>
        <w:t xml:space="preserve">tve a rozpadom </w:t>
      </w:r>
      <w:proofErr w:type="spellStart"/>
      <w:r>
        <w:rPr>
          <w:rFonts w:ascii="Times New Roman" w:hAnsi="Times New Roman" w:cs="Times New Roman"/>
          <w:sz w:val="24"/>
          <w:szCs w:val="24"/>
        </w:rPr>
        <w:t>obrusnej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vrstvy. </w:t>
      </w:r>
      <w:r w:rsidRPr="00D66DE9">
        <w:rPr>
          <w:rFonts w:ascii="Times New Roman" w:hAnsi="Times New Roman" w:cs="Times New Roman"/>
          <w:sz w:val="24"/>
          <w:szCs w:val="24"/>
        </w:rPr>
        <w:t>V miestach priepustov, ktoré sú nefunkčné, voz</w:t>
      </w:r>
      <w:r>
        <w:rPr>
          <w:rFonts w:ascii="Times New Roman" w:hAnsi="Times New Roman" w:cs="Times New Roman"/>
          <w:sz w:val="24"/>
          <w:szCs w:val="24"/>
        </w:rPr>
        <w:t xml:space="preserve">ovka postupne degraduje vplyvom </w:t>
      </w:r>
      <w:r w:rsidRPr="00D66DE9">
        <w:rPr>
          <w:rFonts w:ascii="Times New Roman" w:hAnsi="Times New Roman" w:cs="Times New Roman"/>
          <w:sz w:val="24"/>
          <w:szCs w:val="24"/>
        </w:rPr>
        <w:t>postupného vymieľania telesa cesty a podkladu vozovky.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DE9" w:rsidRPr="00D66DE9" w:rsidRDefault="00D66DE9" w:rsidP="00D66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DE9">
        <w:rPr>
          <w:rFonts w:ascii="Times New Roman" w:hAnsi="Times New Roman" w:cs="Times New Roman"/>
          <w:sz w:val="24"/>
          <w:szCs w:val="24"/>
        </w:rPr>
        <w:t>Šírka koruny lesnej cesty je podľa technickej normy [B3]</w:t>
      </w:r>
      <w:r>
        <w:rPr>
          <w:rFonts w:ascii="Times New Roman" w:hAnsi="Times New Roman" w:cs="Times New Roman"/>
          <w:sz w:val="24"/>
          <w:szCs w:val="24"/>
        </w:rPr>
        <w:t xml:space="preserve"> 4,0 m a šírka vozovky 3,0 m (v </w:t>
      </w:r>
      <w:r w:rsidRPr="00D66DE9">
        <w:rPr>
          <w:rFonts w:ascii="Times New Roman" w:hAnsi="Times New Roman" w:cs="Times New Roman"/>
          <w:sz w:val="24"/>
          <w:szCs w:val="24"/>
        </w:rPr>
        <w:t>priamom úseku a oblúkoch nevyžadujúcich si rozšírenie).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DE9">
        <w:rPr>
          <w:rFonts w:ascii="Times New Roman" w:hAnsi="Times New Roman" w:cs="Times New Roman"/>
          <w:sz w:val="24"/>
          <w:szCs w:val="24"/>
        </w:rPr>
        <w:t>Počas niekoľkých desiatok rokov intenzívneho</w:t>
      </w:r>
      <w:r>
        <w:rPr>
          <w:rFonts w:ascii="Times New Roman" w:hAnsi="Times New Roman" w:cs="Times New Roman"/>
          <w:sz w:val="24"/>
          <w:szCs w:val="24"/>
        </w:rPr>
        <w:t xml:space="preserve"> používania došlo na niekoľkých </w:t>
      </w:r>
      <w:r w:rsidRPr="00D66DE9">
        <w:rPr>
          <w:rFonts w:ascii="Times New Roman" w:hAnsi="Times New Roman" w:cs="Times New Roman"/>
          <w:sz w:val="24"/>
          <w:szCs w:val="24"/>
        </w:rPr>
        <w:t xml:space="preserve">miestach k značnému poškodeniu krytu vozovky, čo je </w:t>
      </w:r>
      <w:r>
        <w:rPr>
          <w:rFonts w:ascii="Times New Roman" w:hAnsi="Times New Roman" w:cs="Times New Roman"/>
          <w:sz w:val="24"/>
          <w:szCs w:val="24"/>
        </w:rPr>
        <w:t xml:space="preserve">vyjadrené vyjazdenými koľajami, </w:t>
      </w:r>
      <w:r w:rsidRPr="00D66DE9">
        <w:rPr>
          <w:rFonts w:ascii="Times New Roman" w:hAnsi="Times New Roman" w:cs="Times New Roman"/>
          <w:sz w:val="24"/>
          <w:szCs w:val="24"/>
        </w:rPr>
        <w:t xml:space="preserve">výtlkmi, samostatnými trhlinami v </w:t>
      </w:r>
      <w:proofErr w:type="spellStart"/>
      <w:r w:rsidRPr="00D66DE9">
        <w:rPr>
          <w:rFonts w:ascii="Times New Roman" w:hAnsi="Times New Roman" w:cs="Times New Roman"/>
          <w:sz w:val="24"/>
          <w:szCs w:val="24"/>
        </w:rPr>
        <w:t>obrusnej</w:t>
      </w:r>
      <w:proofErr w:type="spellEnd"/>
      <w:r w:rsidRPr="00D66DE9">
        <w:rPr>
          <w:rFonts w:ascii="Times New Roman" w:hAnsi="Times New Roman" w:cs="Times New Roman"/>
          <w:sz w:val="24"/>
          <w:szCs w:val="24"/>
        </w:rPr>
        <w:t xml:space="preserve"> vrstve, sieť</w:t>
      </w:r>
      <w:r>
        <w:rPr>
          <w:rFonts w:ascii="Times New Roman" w:hAnsi="Times New Roman" w:cs="Times New Roman"/>
          <w:sz w:val="24"/>
          <w:szCs w:val="24"/>
        </w:rPr>
        <w:t xml:space="preserve">ovými trhlinami a na niekoľkých </w:t>
      </w:r>
      <w:r w:rsidRPr="00D66DE9">
        <w:rPr>
          <w:rFonts w:ascii="Times New Roman" w:hAnsi="Times New Roman" w:cs="Times New Roman"/>
          <w:sz w:val="24"/>
          <w:szCs w:val="24"/>
        </w:rPr>
        <w:t xml:space="preserve">miestach úplnou degradáciou </w:t>
      </w:r>
      <w:proofErr w:type="spellStart"/>
      <w:r w:rsidRPr="00D66DE9">
        <w:rPr>
          <w:rFonts w:ascii="Times New Roman" w:hAnsi="Times New Roman" w:cs="Times New Roman"/>
          <w:sz w:val="24"/>
          <w:szCs w:val="24"/>
        </w:rPr>
        <w:t>obrusnej</w:t>
      </w:r>
      <w:proofErr w:type="spellEnd"/>
      <w:r w:rsidRPr="00D66DE9">
        <w:rPr>
          <w:rFonts w:ascii="Times New Roman" w:hAnsi="Times New Roman" w:cs="Times New Roman"/>
          <w:sz w:val="24"/>
          <w:szCs w:val="24"/>
        </w:rPr>
        <w:t xml:space="preserve"> vrstvy či už v po</w:t>
      </w:r>
      <w:r>
        <w:rPr>
          <w:rFonts w:ascii="Times New Roman" w:hAnsi="Times New Roman" w:cs="Times New Roman"/>
          <w:sz w:val="24"/>
          <w:szCs w:val="24"/>
        </w:rPr>
        <w:t xml:space="preserve">lovičnom, resp. v celom profile </w:t>
      </w:r>
      <w:r w:rsidRPr="00D66DE9">
        <w:rPr>
          <w:rFonts w:ascii="Times New Roman" w:hAnsi="Times New Roman" w:cs="Times New Roman"/>
          <w:sz w:val="24"/>
          <w:szCs w:val="24"/>
        </w:rPr>
        <w:t>cesty.</w:t>
      </w:r>
    </w:p>
    <w:p w:rsidR="00D66DE9" w:rsidRPr="00D66DE9" w:rsidRDefault="00D66DE9" w:rsidP="00D66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DE9">
        <w:rPr>
          <w:rFonts w:ascii="Times New Roman" w:hAnsi="Times New Roman" w:cs="Times New Roman"/>
          <w:sz w:val="24"/>
          <w:szCs w:val="24"/>
        </w:rPr>
        <w:t>Krajnice sú miestami prerastené vegetáciou, strhnut</w:t>
      </w:r>
      <w:r>
        <w:rPr>
          <w:rFonts w:ascii="Times New Roman" w:hAnsi="Times New Roman" w:cs="Times New Roman"/>
          <w:sz w:val="24"/>
          <w:szCs w:val="24"/>
        </w:rPr>
        <w:t xml:space="preserve">é , resp. zoslabené a nespĺňajú svoju primárnu funkciu. </w:t>
      </w:r>
      <w:r w:rsidRPr="00D66DE9">
        <w:rPr>
          <w:rFonts w:ascii="Times New Roman" w:hAnsi="Times New Roman" w:cs="Times New Roman"/>
          <w:sz w:val="24"/>
          <w:szCs w:val="24"/>
        </w:rPr>
        <w:t>Odvodnenie lesnej cesty zabezpečujú priľahlé priek</w:t>
      </w:r>
      <w:r>
        <w:rPr>
          <w:rFonts w:ascii="Times New Roman" w:hAnsi="Times New Roman" w:cs="Times New Roman"/>
          <w:sz w:val="24"/>
          <w:szCs w:val="24"/>
        </w:rPr>
        <w:t xml:space="preserve">opy a sústava priepustov. Počet </w:t>
      </w:r>
      <w:r w:rsidRPr="00D66DE9">
        <w:rPr>
          <w:rFonts w:ascii="Times New Roman" w:hAnsi="Times New Roman" w:cs="Times New Roman"/>
          <w:sz w:val="24"/>
          <w:szCs w:val="24"/>
        </w:rPr>
        <w:t>rúrových priepustov je nedostatočný a bude doplnený.</w:t>
      </w:r>
      <w:r>
        <w:rPr>
          <w:rFonts w:ascii="Times New Roman" w:hAnsi="Times New Roman" w:cs="Times New Roman"/>
          <w:sz w:val="24"/>
          <w:szCs w:val="24"/>
        </w:rPr>
        <w:t xml:space="preserve"> Existujúce priepusty, ktoré sú </w:t>
      </w:r>
      <w:r w:rsidRPr="00D66DE9">
        <w:rPr>
          <w:rFonts w:ascii="Times New Roman" w:hAnsi="Times New Roman" w:cs="Times New Roman"/>
          <w:sz w:val="24"/>
          <w:szCs w:val="24"/>
        </w:rPr>
        <w:t>vyhovujúce budú prečistené, priepusty, ktoré majú</w:t>
      </w:r>
      <w:r>
        <w:rPr>
          <w:rFonts w:ascii="Times New Roman" w:hAnsi="Times New Roman" w:cs="Times New Roman"/>
          <w:sz w:val="24"/>
          <w:szCs w:val="24"/>
        </w:rPr>
        <w:t xml:space="preserve"> nedostatočnú kapacitu z titulu </w:t>
      </w:r>
      <w:r w:rsidRPr="00D66DE9">
        <w:rPr>
          <w:rFonts w:ascii="Times New Roman" w:hAnsi="Times New Roman" w:cs="Times New Roman"/>
          <w:sz w:val="24"/>
          <w:szCs w:val="24"/>
        </w:rPr>
        <w:t>malého DN, resp. ktoré sú poškodené budú vymenené.</w:t>
      </w:r>
    </w:p>
    <w:p w:rsidR="005D2A97" w:rsidRPr="00D66DE9" w:rsidRDefault="00D66DE9" w:rsidP="00D66D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6DE9">
        <w:rPr>
          <w:rFonts w:ascii="Times New Roman" w:hAnsi="Times New Roman" w:cs="Times New Roman"/>
          <w:sz w:val="24"/>
          <w:szCs w:val="24"/>
        </w:rPr>
        <w:t>Kryt vozovky sa v celom úseku zrekonštruuje v šírke 3,0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DE9">
        <w:rPr>
          <w:rFonts w:ascii="Times New Roman" w:hAnsi="Times New Roman" w:cs="Times New Roman"/>
          <w:sz w:val="24"/>
          <w:szCs w:val="24"/>
        </w:rPr>
        <w:t>Plytšie poškodenia a výtlky sa vyplnia asfaltovou zme</w:t>
      </w:r>
      <w:r>
        <w:rPr>
          <w:rFonts w:ascii="Times New Roman" w:hAnsi="Times New Roman" w:cs="Times New Roman"/>
          <w:sz w:val="24"/>
          <w:szCs w:val="24"/>
        </w:rPr>
        <w:t xml:space="preserve">sou v hrúbke 40 až 60 mm, ktorý </w:t>
      </w:r>
      <w:r w:rsidRPr="00D66DE9">
        <w:rPr>
          <w:rFonts w:ascii="Times New Roman" w:hAnsi="Times New Roman" w:cs="Times New Roman"/>
          <w:sz w:val="24"/>
          <w:szCs w:val="24"/>
        </w:rPr>
        <w:t>sa položí na vyčistený podklad tvorený exist</w:t>
      </w:r>
      <w:r>
        <w:rPr>
          <w:rFonts w:ascii="Times New Roman" w:hAnsi="Times New Roman" w:cs="Times New Roman"/>
          <w:sz w:val="24"/>
          <w:szCs w:val="24"/>
        </w:rPr>
        <w:t xml:space="preserve">ujúcou bitúmenovou vozovkou. Na </w:t>
      </w:r>
      <w:r w:rsidRPr="00D66DE9">
        <w:rPr>
          <w:rFonts w:ascii="Times New Roman" w:hAnsi="Times New Roman" w:cs="Times New Roman"/>
          <w:sz w:val="24"/>
          <w:szCs w:val="24"/>
        </w:rPr>
        <w:t>zabezpečenie prepojenia vrstiev sa použije asfaltový spo</w:t>
      </w:r>
      <w:r>
        <w:rPr>
          <w:rFonts w:ascii="Times New Roman" w:hAnsi="Times New Roman" w:cs="Times New Roman"/>
          <w:sz w:val="24"/>
          <w:szCs w:val="24"/>
        </w:rPr>
        <w:t xml:space="preserve">jovací postrek. Na takto </w:t>
      </w:r>
      <w:r w:rsidRPr="00D66DE9">
        <w:rPr>
          <w:rFonts w:ascii="Times New Roman" w:hAnsi="Times New Roman" w:cs="Times New Roman"/>
          <w:sz w:val="24"/>
          <w:szCs w:val="24"/>
        </w:rPr>
        <w:t>upravený povrch sa nanesie opäť asfaltový spojovací po</w:t>
      </w:r>
      <w:r>
        <w:rPr>
          <w:rFonts w:ascii="Times New Roman" w:hAnsi="Times New Roman" w:cs="Times New Roman"/>
          <w:sz w:val="24"/>
          <w:szCs w:val="24"/>
        </w:rPr>
        <w:t xml:space="preserve">strek a následne finálna vrstva </w:t>
      </w:r>
      <w:r w:rsidRPr="00D66DE9">
        <w:rPr>
          <w:rFonts w:ascii="Times New Roman" w:hAnsi="Times New Roman" w:cs="Times New Roman"/>
          <w:sz w:val="24"/>
          <w:szCs w:val="24"/>
        </w:rPr>
        <w:t>z asfaltového betónu</w:t>
      </w:r>
      <w:r>
        <w:rPr>
          <w:rFonts w:ascii="Times New Roman" w:hAnsi="Times New Roman" w:cs="Times New Roman"/>
          <w:sz w:val="24"/>
          <w:szCs w:val="24"/>
        </w:rPr>
        <w:t xml:space="preserve"> AC 16 O </w:t>
      </w:r>
      <w:proofErr w:type="spellStart"/>
      <w:r>
        <w:rPr>
          <w:rFonts w:ascii="Times New Roman" w:hAnsi="Times New Roman" w:cs="Times New Roman"/>
          <w:sz w:val="24"/>
          <w:szCs w:val="24"/>
        </w:rPr>
        <w:t>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II v hrúbke 50 mm. </w:t>
      </w:r>
      <w:r w:rsidRPr="00D66DE9">
        <w:rPr>
          <w:rFonts w:ascii="Times New Roman" w:hAnsi="Times New Roman" w:cs="Times New Roman"/>
          <w:sz w:val="24"/>
          <w:szCs w:val="24"/>
        </w:rPr>
        <w:t>V prípade miest so značne poškodeným povrchom sa ex</w:t>
      </w:r>
      <w:r>
        <w:rPr>
          <w:rFonts w:ascii="Times New Roman" w:hAnsi="Times New Roman" w:cs="Times New Roman"/>
          <w:sz w:val="24"/>
          <w:szCs w:val="24"/>
        </w:rPr>
        <w:t xml:space="preserve">istujúci povrch vyrovná vrstvou </w:t>
      </w:r>
      <w:r w:rsidRPr="00D66DE9">
        <w:rPr>
          <w:rFonts w:ascii="Times New Roman" w:hAnsi="Times New Roman" w:cs="Times New Roman"/>
          <w:sz w:val="24"/>
          <w:szCs w:val="24"/>
        </w:rPr>
        <w:t xml:space="preserve">zo </w:t>
      </w:r>
      <w:proofErr w:type="spellStart"/>
      <w:r w:rsidRPr="00D66DE9">
        <w:rPr>
          <w:rFonts w:ascii="Times New Roman" w:hAnsi="Times New Roman" w:cs="Times New Roman"/>
          <w:sz w:val="24"/>
          <w:szCs w:val="24"/>
        </w:rPr>
        <w:t>štrkodrviny</w:t>
      </w:r>
      <w:proofErr w:type="spellEnd"/>
      <w:r w:rsidRPr="00D66DE9">
        <w:rPr>
          <w:rFonts w:ascii="Times New Roman" w:hAnsi="Times New Roman" w:cs="Times New Roman"/>
          <w:sz w:val="24"/>
          <w:szCs w:val="24"/>
        </w:rPr>
        <w:t xml:space="preserve"> frakcie 0/63 v hrúbke minimálne 100 m</w:t>
      </w:r>
      <w:r>
        <w:rPr>
          <w:rFonts w:ascii="Times New Roman" w:hAnsi="Times New Roman" w:cs="Times New Roman"/>
          <w:sz w:val="24"/>
          <w:szCs w:val="24"/>
        </w:rPr>
        <w:t xml:space="preserve">m. Na takto vyrovnaný povrch sa </w:t>
      </w:r>
      <w:r w:rsidRPr="00D66DE9">
        <w:rPr>
          <w:rFonts w:ascii="Times New Roman" w:hAnsi="Times New Roman" w:cs="Times New Roman"/>
          <w:sz w:val="24"/>
          <w:szCs w:val="24"/>
        </w:rPr>
        <w:t>nanesie infiltračný postrek a vrstva asfaltového betónu</w:t>
      </w:r>
      <w:r>
        <w:rPr>
          <w:rFonts w:ascii="Times New Roman" w:hAnsi="Times New Roman" w:cs="Times New Roman"/>
          <w:sz w:val="24"/>
          <w:szCs w:val="24"/>
        </w:rPr>
        <w:t xml:space="preserve"> AC 22 P </w:t>
      </w:r>
      <w:proofErr w:type="spellStart"/>
      <w:r>
        <w:rPr>
          <w:rFonts w:ascii="Times New Roman" w:hAnsi="Times New Roman" w:cs="Times New Roman"/>
          <w:sz w:val="24"/>
          <w:szCs w:val="24"/>
        </w:rPr>
        <w:t>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II v hrúbke 60 mm. </w:t>
      </w:r>
      <w:proofErr w:type="spellStart"/>
      <w:r w:rsidRPr="00D66DE9">
        <w:rPr>
          <w:rFonts w:ascii="Times New Roman" w:hAnsi="Times New Roman" w:cs="Times New Roman"/>
          <w:sz w:val="24"/>
          <w:szCs w:val="24"/>
        </w:rPr>
        <w:t>Obrusná</w:t>
      </w:r>
      <w:proofErr w:type="spellEnd"/>
      <w:r w:rsidRPr="00D66DE9">
        <w:rPr>
          <w:rFonts w:ascii="Times New Roman" w:hAnsi="Times New Roman" w:cs="Times New Roman"/>
          <w:sz w:val="24"/>
          <w:szCs w:val="24"/>
        </w:rPr>
        <w:t xml:space="preserve"> vrstva bude tvorená asfaltovým betónom AC </w:t>
      </w:r>
      <w:r>
        <w:rPr>
          <w:rFonts w:ascii="Times New Roman" w:hAnsi="Times New Roman" w:cs="Times New Roman"/>
          <w:sz w:val="24"/>
          <w:szCs w:val="24"/>
        </w:rPr>
        <w:t xml:space="preserve">16 O </w:t>
      </w:r>
      <w:proofErr w:type="spellStart"/>
      <w:r>
        <w:rPr>
          <w:rFonts w:ascii="Times New Roman" w:hAnsi="Times New Roman" w:cs="Times New Roman"/>
          <w:sz w:val="24"/>
          <w:szCs w:val="24"/>
        </w:rPr>
        <w:t>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II, ktorý sa položí na </w:t>
      </w:r>
      <w:r w:rsidRPr="00D66DE9">
        <w:rPr>
          <w:rFonts w:ascii="Times New Roman" w:hAnsi="Times New Roman" w:cs="Times New Roman"/>
          <w:sz w:val="24"/>
          <w:szCs w:val="24"/>
        </w:rPr>
        <w:t>aplikovaný spojovací postrek.</w:t>
      </w:r>
    </w:p>
    <w:p w:rsidR="005D2A97" w:rsidRDefault="005D2A97" w:rsidP="005D2A97">
      <w:pPr>
        <w:spacing w:after="0"/>
        <w:ind w:left="-284" w:right="-284"/>
        <w:jc w:val="both"/>
        <w:rPr>
          <w:rFonts w:ascii="Arial" w:hAnsi="Arial" w:cs="Arial"/>
          <w:sz w:val="26"/>
          <w:szCs w:val="26"/>
        </w:rPr>
      </w:pPr>
    </w:p>
    <w:p w:rsidR="005D2A97" w:rsidRDefault="005D2A97" w:rsidP="005D2A97">
      <w:pPr>
        <w:spacing w:after="0"/>
        <w:ind w:left="-284" w:right="-284"/>
        <w:jc w:val="both"/>
        <w:rPr>
          <w:rFonts w:ascii="Arial" w:hAnsi="Arial" w:cs="Arial"/>
          <w:b/>
          <w:sz w:val="24"/>
          <w:szCs w:val="24"/>
        </w:rPr>
      </w:pPr>
    </w:p>
    <w:p w:rsidR="00EB4D0F" w:rsidRDefault="005D2A97" w:rsidP="00EB4D0F">
      <w:pPr>
        <w:pStyle w:val="Odsekzoznamu"/>
        <w:spacing w:after="0"/>
        <w:ind w:left="-284" w:right="-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B4D0F">
        <w:rPr>
          <w:rFonts w:ascii="Arial" w:hAnsi="Arial" w:cs="Arial"/>
          <w:sz w:val="24"/>
          <w:szCs w:val="24"/>
        </w:rPr>
        <w:t xml:space="preserve">  </w:t>
      </w:r>
    </w:p>
    <w:p w:rsidR="00EB4D0F" w:rsidRDefault="00EB4D0F" w:rsidP="00EB4D0F">
      <w:pPr>
        <w:spacing w:after="0"/>
        <w:ind w:left="-284" w:right="-284"/>
        <w:jc w:val="both"/>
        <w:rPr>
          <w:rFonts w:ascii="Arial" w:hAnsi="Arial" w:cs="Arial"/>
          <w:sz w:val="24"/>
          <w:szCs w:val="24"/>
        </w:rPr>
      </w:pPr>
    </w:p>
    <w:p w:rsidR="000521C3" w:rsidRPr="00A3650A" w:rsidRDefault="000521C3" w:rsidP="00EB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0521C3" w:rsidRPr="00A36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31F5"/>
    <w:multiLevelType w:val="hybridMultilevel"/>
    <w:tmpl w:val="137AB248"/>
    <w:lvl w:ilvl="0" w:tplc="3B50F81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46C"/>
    <w:rsid w:val="000521C3"/>
    <w:rsid w:val="003D6BE5"/>
    <w:rsid w:val="005D2A97"/>
    <w:rsid w:val="006D5578"/>
    <w:rsid w:val="00763BD8"/>
    <w:rsid w:val="0087346C"/>
    <w:rsid w:val="00A3650A"/>
    <w:rsid w:val="00CE4F66"/>
    <w:rsid w:val="00D66DE9"/>
    <w:rsid w:val="00EA1C53"/>
    <w:rsid w:val="00EB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27310-1D6A-473E-91C8-B4DD53C8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D5578"/>
    <w:pPr>
      <w:keepNext/>
      <w:keepLines/>
      <w:spacing w:after="0" w:line="276" w:lineRule="auto"/>
      <w:outlineLvl w:val="1"/>
    </w:pPr>
    <w:rPr>
      <w:rFonts w:ascii="Arial" w:eastAsiaTheme="majorEastAsia" w:hAnsi="Arial" w:cstheme="majorBidi"/>
      <w:b/>
      <w:bCs/>
      <w:sz w:val="26"/>
      <w:szCs w:val="26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4D0F"/>
    <w:pPr>
      <w:spacing w:after="200" w:line="276" w:lineRule="auto"/>
      <w:ind w:left="720"/>
      <w:contextualSpacing/>
    </w:pPr>
    <w:rPr>
      <w:rFonts w:eastAsiaTheme="minorEastAsia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D5578"/>
    <w:rPr>
      <w:rFonts w:ascii="Arial" w:eastAsiaTheme="majorEastAsia" w:hAnsi="Arial" w:cstheme="majorBidi"/>
      <w:b/>
      <w:bCs/>
      <w:sz w:val="26"/>
      <w:szCs w:val="26"/>
      <w:u w:val="single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Lazorik, Martin</dc:creator>
  <cp:keywords/>
  <dc:description/>
  <cp:lastModifiedBy>Lazorik, Martin</cp:lastModifiedBy>
  <cp:revision>8</cp:revision>
  <dcterms:created xsi:type="dcterms:W3CDTF">2018-02-06T05:50:00Z</dcterms:created>
  <dcterms:modified xsi:type="dcterms:W3CDTF">2018-08-06T07:51:00Z</dcterms:modified>
</cp:coreProperties>
</file>