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36E" w:rsidRDefault="00A3613C">
      <w:r>
        <w:t>Korčule pre deti aj dospelých, detské aj dospelé, všetky veľkosti</w:t>
      </w:r>
    </w:p>
    <w:sectPr w:rsidR="00B4336E" w:rsidSect="00B4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3613C"/>
    <w:rsid w:val="00A3613C"/>
    <w:rsid w:val="00B43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33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</dc:creator>
  <cp:lastModifiedBy>Alenka</cp:lastModifiedBy>
  <cp:revision>1</cp:revision>
  <dcterms:created xsi:type="dcterms:W3CDTF">2018-08-15T10:13:00Z</dcterms:created>
  <dcterms:modified xsi:type="dcterms:W3CDTF">2018-08-15T10:13:00Z</dcterms:modified>
</cp:coreProperties>
</file>