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CE1B" w14:textId="77777777" w:rsidR="000627DB" w:rsidRDefault="000627DB">
      <w:r w:rsidRPr="000627DB">
        <w:drawing>
          <wp:inline distT="0" distB="0" distL="0" distR="0" wp14:anchorId="2CFCB854" wp14:editId="4ECADFBA">
            <wp:extent cx="4094251" cy="2975463"/>
            <wp:effectExtent l="0" t="0" r="1905" b="0"/>
            <wp:docPr id="1867743458" name="Obrázok 1" descr="Obrázok, na ktorom je text, snímka obrazovky, softvér, webová strán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43458" name="Obrázok 1" descr="Obrázok, na ktorom je text, snímka obrazovky, softvér, webová stránka&#10;&#10;Obsah vygenerovaný pomocou AI môže byť nesprávny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7850" cy="298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244D7" w14:textId="77777777" w:rsidR="000627DB" w:rsidRDefault="000627DB"/>
    <w:p w14:paraId="363EA74D" w14:textId="4DF7C75E" w:rsidR="00000000" w:rsidRDefault="000627DB">
      <w:r>
        <w:t>ŠABLÓNU JE POTREBNÉ NASTAVIŤ HNEĎ, PO ULOŽENÍ NIE JE , JE MOŽNÉ MENIŤ IBA NÁZOV ZÁKAZKY.</w:t>
      </w:r>
    </w:p>
    <w:p w14:paraId="134A7DCF" w14:textId="77777777" w:rsidR="000627DB" w:rsidRDefault="000627DB"/>
    <w:p w14:paraId="5D714347" w14:textId="3A6A9B79" w:rsidR="000627DB" w:rsidRDefault="000627DB">
      <w:r>
        <w:t>NAJSKOR JE POTREBNÉ ODOSLAŤ OZNÁMENIE O VYHLÁSENÍ DO EFORMS A POTOM NÁSLEDNE ZADAŤ ZÁKAZKU DO JOSEPHINE, V KTOROM UVEDIEME ČÍSLO VESTNÍKA</w:t>
      </w:r>
      <w:r w:rsidR="00AA1907">
        <w:t xml:space="preserve"> – V SLOVENSKOM VESTNÍKU</w:t>
      </w:r>
      <w:r>
        <w:t>.</w:t>
      </w:r>
    </w:p>
    <w:p w14:paraId="76D78805" w14:textId="26DB507E" w:rsidR="000627DB" w:rsidRDefault="000627DB">
      <w:pPr>
        <w:rPr>
          <w:b/>
          <w:bCs/>
        </w:rPr>
      </w:pPr>
      <w:r>
        <w:t xml:space="preserve">PRI DODRŽANÍ TRANSPARENTNOSTI JE POTREBNÉ NASTAVIŤ A ODŠKRTNÚŤ V ZÁKAZKE : </w:t>
      </w:r>
      <w:r w:rsidRPr="000627DB">
        <w:rPr>
          <w:b/>
          <w:bCs/>
        </w:rPr>
        <w:t>ANONYMIZÁCIA PONÚK</w:t>
      </w:r>
      <w:r w:rsidR="00AA1907">
        <w:rPr>
          <w:b/>
          <w:bCs/>
        </w:rPr>
        <w:t>.</w:t>
      </w:r>
    </w:p>
    <w:p w14:paraId="455652BC" w14:textId="77777777" w:rsidR="00AA1907" w:rsidRDefault="00AA1907">
      <w:pPr>
        <w:rPr>
          <w:b/>
          <w:bCs/>
        </w:rPr>
      </w:pPr>
    </w:p>
    <w:p w14:paraId="6BB46349" w14:textId="0464B2B4" w:rsidR="00AA1907" w:rsidRDefault="00AA1907">
      <w:r w:rsidRPr="00AA1907">
        <w:drawing>
          <wp:inline distT="0" distB="0" distL="0" distR="0" wp14:anchorId="262844E3" wp14:editId="166F01BE">
            <wp:extent cx="5760720" cy="1881505"/>
            <wp:effectExtent l="0" t="0" r="0" b="4445"/>
            <wp:docPr id="1994280858" name="Obrázok 1" descr="Obrázok, na ktorom je text, rad, snímka obrazovky, písm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80858" name="Obrázok 1" descr="Obrázok, na ktorom je text, rad, snímka obrazovky, písmo&#10;&#10;Obsah vygenerovaný pomocou AI môže byť nesprávny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7CB61" w14:textId="050959BC" w:rsidR="00AA1907" w:rsidRPr="000C33DF" w:rsidRDefault="00AA1907">
      <w:pPr>
        <w:rPr>
          <w:b/>
          <w:bCs/>
        </w:rPr>
      </w:pPr>
      <w:r w:rsidRPr="000C33DF">
        <w:rPr>
          <w:b/>
          <w:bCs/>
        </w:rPr>
        <w:t>ČLEN KOMISIE:</w:t>
      </w:r>
    </w:p>
    <w:p w14:paraId="49D65C5F" w14:textId="3BA47CAB" w:rsidR="00AA1907" w:rsidRDefault="00AA1907">
      <w:r>
        <w:t xml:space="preserve">JE POTREBNÉ OSOBU PRIDELIŤ PROSTREDNÍCTVOM  </w:t>
      </w:r>
      <w:hyperlink r:id="rId6" w:history="1">
        <w:r w:rsidRPr="007D25C7">
          <w:rPr>
            <w:rStyle w:val="Hypertextovprepojenie"/>
          </w:rPr>
          <w:t>houston@proebiz.com</w:t>
        </w:r>
      </w:hyperlink>
      <w:r>
        <w:t xml:space="preserve"> prípadne administrátor, ktorý bude mať nastavenie za MIRRI </w:t>
      </w:r>
      <w:r w:rsidR="0035608F">
        <w:t xml:space="preserve">a bude mať na uvedené administrátorské práva. </w:t>
      </w:r>
    </w:p>
    <w:p w14:paraId="036D2999" w14:textId="77777777" w:rsidR="006143A0" w:rsidRDefault="006143A0"/>
    <w:p w14:paraId="1F9EA219" w14:textId="6CAE84D8" w:rsidR="006143A0" w:rsidRDefault="006143A0">
      <w:r w:rsidRPr="006143A0">
        <w:lastRenderedPageBreak/>
        <w:drawing>
          <wp:inline distT="0" distB="0" distL="0" distR="0" wp14:anchorId="7E2B5238" wp14:editId="034E3C7B">
            <wp:extent cx="4854539" cy="2084798"/>
            <wp:effectExtent l="0" t="0" r="3810" b="0"/>
            <wp:docPr id="39803698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369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0214" cy="209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E90E5" w14:textId="17AB1B11" w:rsidR="006143A0" w:rsidRDefault="006143A0">
      <w:r>
        <w:t>Označenie „VEREJNÝ“ sa používa pri verejných súťažiach</w:t>
      </w:r>
    </w:p>
    <w:p w14:paraId="43506BCF" w14:textId="0160A8EA" w:rsidR="006143A0" w:rsidRDefault="006143A0">
      <w:r>
        <w:t>Označenie „DOSTUPNÝ LEN PO PRIHLÁSENÍ“ sa používa hlavne pri DNS</w:t>
      </w:r>
    </w:p>
    <w:sectPr w:rsidR="0061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DB"/>
    <w:rsid w:val="000627DB"/>
    <w:rsid w:val="000C33DF"/>
    <w:rsid w:val="00195226"/>
    <w:rsid w:val="001A58A1"/>
    <w:rsid w:val="0035608F"/>
    <w:rsid w:val="006143A0"/>
    <w:rsid w:val="00AA1907"/>
    <w:rsid w:val="00B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5F86"/>
  <w15:chartTrackingRefBased/>
  <w15:docId w15:val="{8399555A-3715-4446-8540-D2C9FB39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62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627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62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627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62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62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62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62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27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62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627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627D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627D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627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627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627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627D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6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6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62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6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6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627D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627D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627D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627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627DB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627DB"/>
    <w:rPr>
      <w:b/>
      <w:bCs/>
      <w:smallCaps/>
      <w:color w:val="2E74B5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A190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A1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uston@proebiz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Šturmanová, Petra</dc:creator>
  <cp:keywords/>
  <dc:description/>
  <cp:lastModifiedBy>Šturmanová, Petra</cp:lastModifiedBy>
  <cp:revision>6</cp:revision>
  <dcterms:created xsi:type="dcterms:W3CDTF">2025-11-10T09:37:00Z</dcterms:created>
  <dcterms:modified xsi:type="dcterms:W3CDTF">2025-11-10T10:01:00Z</dcterms:modified>
</cp:coreProperties>
</file>