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1206" w14:textId="77777777" w:rsidR="002D45F5" w:rsidRPr="00B71DAA" w:rsidRDefault="002D45F5" w:rsidP="00B71DAA"/>
    <w:sectPr w:rsidR="002D45F5" w:rsidRPr="00B71DAA" w:rsidSect="004B3B48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BB"/>
    <w:rsid w:val="00294B0A"/>
    <w:rsid w:val="002D45F5"/>
    <w:rsid w:val="004B3B48"/>
    <w:rsid w:val="00B71DAA"/>
    <w:rsid w:val="00D9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7770"/>
  <w15:chartTrackingRefBased/>
  <w15:docId w15:val="{D51CDEAF-9BED-4DC7-BA2E-8619FBF1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4F8CD-D067-4741-99C4-2DDD9594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Havrilova</dc:creator>
  <cp:keywords/>
  <dc:description/>
  <cp:lastModifiedBy>Denisa Havrilova</cp:lastModifiedBy>
  <cp:revision>4</cp:revision>
  <dcterms:created xsi:type="dcterms:W3CDTF">2022-01-24T17:56:00Z</dcterms:created>
  <dcterms:modified xsi:type="dcterms:W3CDTF">2022-01-25T11:25:00Z</dcterms:modified>
</cp:coreProperties>
</file>