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3544A9" w14:textId="77777777" w:rsidR="009961C0" w:rsidRDefault="009961C0" w:rsidP="00AA75EA">
      <w:pPr>
        <w:pStyle w:val="Zkladntext"/>
        <w:spacing w:before="8"/>
        <w:rPr>
          <w:rFonts w:asciiTheme="minorHAnsi" w:hAnsiTheme="minorHAnsi"/>
          <w:sz w:val="44"/>
          <w:szCs w:val="44"/>
          <w:lang w:eastAsia="ar-SA"/>
        </w:rPr>
      </w:pPr>
    </w:p>
    <w:p w14:paraId="7F814DD5" w14:textId="77777777" w:rsidR="00AD5F4B" w:rsidRPr="00AD5F4B" w:rsidRDefault="00AD5F4B" w:rsidP="00AA75EA">
      <w:pPr>
        <w:pStyle w:val="Zkladntext"/>
        <w:spacing w:before="8"/>
        <w:rPr>
          <w:rFonts w:asciiTheme="minorHAnsi" w:hAnsiTheme="minorHAnsi"/>
          <w:lang w:eastAsia="ar-SA"/>
        </w:rPr>
      </w:pPr>
    </w:p>
    <w:p w14:paraId="6997FEE7" w14:textId="77777777" w:rsidR="00AA75EA" w:rsidRPr="00AA75EA" w:rsidRDefault="00AA75EA" w:rsidP="00AA75EA">
      <w:pPr>
        <w:jc w:val="center"/>
        <w:rPr>
          <w:rFonts w:asciiTheme="minorHAnsi" w:hAnsiTheme="minorHAnsi"/>
          <w:b/>
          <w:bCs/>
          <w:sz w:val="44"/>
          <w:szCs w:val="44"/>
          <w:u w:color="000000"/>
          <w:lang w:eastAsia="ar-SA"/>
        </w:rPr>
      </w:pPr>
      <w:r w:rsidRPr="00BA0B21">
        <w:rPr>
          <w:rFonts w:asciiTheme="minorHAnsi" w:hAnsiTheme="minorHAnsi"/>
          <w:b/>
          <w:bCs/>
          <w:sz w:val="44"/>
          <w:szCs w:val="44"/>
          <w:u w:color="000000"/>
          <w:lang w:eastAsia="ar-SA"/>
        </w:rPr>
        <w:t>Výzva</w:t>
      </w:r>
      <w:r w:rsidRPr="00AA75EA">
        <w:rPr>
          <w:rFonts w:asciiTheme="minorHAnsi" w:hAnsiTheme="minorHAnsi"/>
          <w:sz w:val="44"/>
          <w:szCs w:val="44"/>
          <w:u w:color="000000"/>
          <w:lang w:eastAsia="ar-SA"/>
        </w:rPr>
        <w:t xml:space="preserve"> </w:t>
      </w:r>
      <w:r w:rsidRPr="00AA75EA">
        <w:rPr>
          <w:rFonts w:asciiTheme="minorHAnsi" w:hAnsiTheme="minorHAnsi"/>
          <w:b/>
          <w:bCs/>
          <w:sz w:val="44"/>
          <w:szCs w:val="44"/>
          <w:u w:color="000000"/>
          <w:lang w:eastAsia="ar-SA"/>
        </w:rPr>
        <w:t xml:space="preserve">na predloženie cenovej ponuky </w:t>
      </w:r>
      <w:r>
        <w:rPr>
          <w:rFonts w:asciiTheme="minorHAnsi" w:hAnsiTheme="minorHAnsi"/>
          <w:b/>
          <w:bCs/>
          <w:sz w:val="44"/>
          <w:szCs w:val="44"/>
          <w:u w:color="000000"/>
          <w:lang w:eastAsia="ar-SA"/>
        </w:rPr>
        <w:br/>
      </w:r>
      <w:r w:rsidRPr="00AA75EA">
        <w:rPr>
          <w:rFonts w:asciiTheme="minorHAnsi" w:hAnsiTheme="minorHAnsi"/>
          <w:bCs/>
          <w:sz w:val="44"/>
          <w:szCs w:val="44"/>
          <w:u w:color="000000"/>
          <w:lang w:eastAsia="ar-SA"/>
        </w:rPr>
        <w:t>(ďalej len „Výzva“)</w:t>
      </w:r>
      <w:r>
        <w:rPr>
          <w:rFonts w:asciiTheme="minorHAnsi" w:hAnsiTheme="minorHAnsi"/>
          <w:bCs/>
          <w:sz w:val="44"/>
          <w:szCs w:val="44"/>
          <w:u w:color="000000"/>
          <w:lang w:eastAsia="ar-SA"/>
        </w:rPr>
        <w:br/>
      </w:r>
    </w:p>
    <w:p w14:paraId="071AD956" w14:textId="77777777" w:rsidR="00AA75EA" w:rsidRPr="00AA75EA" w:rsidRDefault="00AA75EA" w:rsidP="00AA75EA">
      <w:pPr>
        <w:jc w:val="center"/>
        <w:rPr>
          <w:rFonts w:asciiTheme="minorHAnsi" w:hAnsiTheme="minorHAnsi" w:cstheme="minorHAnsi"/>
          <w:lang w:eastAsia="ar-SA"/>
        </w:rPr>
      </w:pPr>
      <w:r w:rsidRPr="00AA75EA">
        <w:rPr>
          <w:rFonts w:asciiTheme="minorHAnsi" w:hAnsiTheme="minorHAnsi" w:cstheme="minorHAnsi"/>
          <w:lang w:eastAsia="ar-SA"/>
        </w:rPr>
        <w:t xml:space="preserve">zákazka s nízkou hodnotou podľa § 117 zákon č. 343/2015 Z. z. o verejnom obstarávaní a o zmene </w:t>
      </w:r>
      <w:r>
        <w:rPr>
          <w:rFonts w:asciiTheme="minorHAnsi" w:hAnsiTheme="minorHAnsi" w:cstheme="minorHAnsi"/>
          <w:lang w:eastAsia="ar-SA"/>
        </w:rPr>
        <w:br/>
      </w:r>
      <w:r w:rsidRPr="00AA75EA">
        <w:rPr>
          <w:rFonts w:asciiTheme="minorHAnsi" w:hAnsiTheme="minorHAnsi" w:cstheme="minorHAnsi"/>
          <w:lang w:eastAsia="ar-SA"/>
        </w:rPr>
        <w:t>a doplnení niektorých zákonov v znení neskorších predpisov (ďalej len „ZVO“)</w:t>
      </w:r>
    </w:p>
    <w:p w14:paraId="2C105D8F" w14:textId="77777777" w:rsidR="009961C0" w:rsidRPr="003C1ABA" w:rsidRDefault="003302F0" w:rsidP="000F1D85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  <w:r w:rsidRPr="003C1ABA">
        <w:rPr>
          <w:rFonts w:asciiTheme="minorHAnsi" w:hAnsiTheme="minorHAnsi" w:cstheme="minorHAnsi"/>
          <w:b/>
        </w:rPr>
        <w:tab/>
      </w:r>
      <w:r w:rsidR="00676C8D">
        <w:rPr>
          <w:rFonts w:asciiTheme="minorHAnsi" w:hAnsiTheme="minorHAnsi" w:cstheme="minorHAnsi"/>
          <w:b/>
        </w:rPr>
        <w:br/>
      </w:r>
    </w:p>
    <w:p w14:paraId="0AE1FBF6" w14:textId="77777777" w:rsidR="00AA75EA" w:rsidRDefault="00AA75EA" w:rsidP="000F1D85">
      <w:pPr>
        <w:suppressAutoHyphens/>
        <w:ind w:left="318"/>
        <w:rPr>
          <w:rFonts w:asciiTheme="minorHAnsi" w:hAnsiTheme="minorHAnsi" w:cstheme="minorHAnsi"/>
          <w:lang w:eastAsia="ar-SA"/>
        </w:rPr>
      </w:pPr>
    </w:p>
    <w:p w14:paraId="1A8BCB03" w14:textId="77777777" w:rsidR="00AA75EA" w:rsidRPr="00AA75EA" w:rsidRDefault="00AA75EA" w:rsidP="00D337FE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AA75EA">
        <w:rPr>
          <w:rFonts w:ascii="Calibri" w:hAnsi="Calibri" w:cs="Calibri"/>
          <w:b/>
          <w:color w:val="9B1614"/>
          <w:sz w:val="28"/>
          <w:szCs w:val="28"/>
          <w:u w:color="000000"/>
        </w:rPr>
        <w:t xml:space="preserve">Identifikácia verejného obstarávateľa </w:t>
      </w:r>
    </w:p>
    <w:p w14:paraId="7FF7DFDE" w14:textId="77777777" w:rsidR="00AA75EA" w:rsidRPr="00AA75EA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 xml:space="preserve">Názov: 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highlight w:val="yellow"/>
        </w:rPr>
        <w:t>Univerzitná nemocnica L. Pasteura Košice</w:t>
      </w:r>
    </w:p>
    <w:p w14:paraId="6354472D" w14:textId="77777777" w:rsidR="00AA75EA" w:rsidRPr="00AA75EA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>Sídlo: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highlight w:val="yellow"/>
        </w:rPr>
        <w:t>Rastislavova</w:t>
      </w:r>
      <w:r w:rsidRPr="00AA75EA">
        <w:rPr>
          <w:rFonts w:asciiTheme="minorHAnsi" w:hAnsiTheme="minorHAnsi" w:cstheme="minorHAnsi"/>
        </w:rPr>
        <w:t xml:space="preserve"> </w:t>
      </w:r>
      <w:r w:rsidRPr="00AA75EA">
        <w:rPr>
          <w:rFonts w:asciiTheme="minorHAnsi" w:hAnsiTheme="minorHAnsi" w:cstheme="minorHAnsi"/>
          <w:highlight w:val="yellow"/>
        </w:rPr>
        <w:t>43</w:t>
      </w:r>
      <w:r w:rsidRPr="00AA75EA">
        <w:rPr>
          <w:rFonts w:asciiTheme="minorHAnsi" w:hAnsiTheme="minorHAnsi" w:cstheme="minorHAnsi"/>
        </w:rPr>
        <w:t xml:space="preserve">, </w:t>
      </w:r>
      <w:r w:rsidRPr="00AA75EA">
        <w:rPr>
          <w:rFonts w:asciiTheme="minorHAnsi" w:hAnsiTheme="minorHAnsi" w:cstheme="minorHAnsi"/>
          <w:highlight w:val="yellow"/>
        </w:rPr>
        <w:t>04190</w:t>
      </w:r>
      <w:r w:rsidRPr="00AA75EA">
        <w:rPr>
          <w:rFonts w:asciiTheme="minorHAnsi" w:hAnsiTheme="minorHAnsi" w:cstheme="minorHAnsi"/>
        </w:rPr>
        <w:t xml:space="preserve"> </w:t>
      </w:r>
      <w:r w:rsidRPr="00AA75EA">
        <w:rPr>
          <w:rFonts w:asciiTheme="minorHAnsi" w:hAnsiTheme="minorHAnsi" w:cstheme="minorHAnsi"/>
          <w:highlight w:val="yellow"/>
        </w:rPr>
        <w:t>Košice - mestská časť Juh</w:t>
      </w:r>
    </w:p>
    <w:p w14:paraId="333B692F" w14:textId="77777777" w:rsidR="00AA75EA" w:rsidRPr="00AA75EA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Style w:val="menu"/>
          <w:rFonts w:asciiTheme="minorHAnsi" w:hAnsiTheme="minorHAnsi" w:cstheme="minorHAnsi"/>
        </w:rPr>
        <w:t>IČO:</w:t>
      </w:r>
      <w:r w:rsidRPr="00AA75EA">
        <w:rPr>
          <w:rFonts w:asciiTheme="minorHAnsi" w:hAnsiTheme="minorHAnsi" w:cstheme="minorHAnsi"/>
        </w:rPr>
        <w:t xml:space="preserve"> 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highlight w:val="yellow"/>
        </w:rPr>
        <w:t>00606707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</w:p>
    <w:p w14:paraId="093EEFC4" w14:textId="77777777" w:rsidR="00AA75EA" w:rsidRPr="00AA75EA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 xml:space="preserve">Kontaktná osoba: 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highlight w:val="yellow"/>
        </w:rPr>
        <w:t>Dušan Weinwurm</w:t>
      </w:r>
    </w:p>
    <w:p w14:paraId="4E80F4D0" w14:textId="77777777" w:rsidR="00AA75EA" w:rsidRPr="00AA75EA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 xml:space="preserve">E-mail: 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highlight w:val="yellow"/>
        </w:rPr>
        <w:t>dusan.weinwurm@unlp.sk</w:t>
      </w:r>
    </w:p>
    <w:p w14:paraId="443CBBC2" w14:textId="77777777" w:rsidR="00AA75EA" w:rsidRPr="00AA75EA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>Telefón: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highlight w:val="yellow"/>
        </w:rPr>
        <w:t>+421 918823606</w:t>
      </w:r>
      <w:r w:rsidRPr="00AA75EA">
        <w:rPr>
          <w:rFonts w:asciiTheme="minorHAnsi" w:hAnsiTheme="minorHAnsi" w:cstheme="minorHAnsi"/>
        </w:rPr>
        <w:tab/>
      </w:r>
    </w:p>
    <w:p w14:paraId="68FBE667" w14:textId="77777777" w:rsidR="00AA75EA" w:rsidRPr="00AA75EA" w:rsidRDefault="00AA75EA" w:rsidP="00D337FE">
      <w:pPr>
        <w:spacing w:line="276" w:lineRule="auto"/>
        <w:rPr>
          <w:rFonts w:ascii="Calibri" w:hAnsi="Calibri" w:cs="Calibri"/>
          <w:b/>
          <w:color w:val="9B1614"/>
          <w:sz w:val="28"/>
          <w:szCs w:val="28"/>
          <w:u w:color="000000"/>
        </w:rPr>
      </w:pPr>
    </w:p>
    <w:p w14:paraId="22C2F0F6" w14:textId="77777777" w:rsidR="00AA75EA" w:rsidRPr="00AA75EA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before="240" w:after="200" w:line="276" w:lineRule="auto"/>
        <w:ind w:left="602" w:hanging="284"/>
        <w:contextualSpacing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AA75EA">
        <w:rPr>
          <w:rFonts w:ascii="Calibri" w:hAnsi="Calibri" w:cs="Calibri"/>
          <w:b/>
          <w:color w:val="9B1614"/>
          <w:sz w:val="28"/>
          <w:szCs w:val="28"/>
          <w:u w:color="000000"/>
        </w:rPr>
        <w:t>Všeobecn</w:t>
      </w:r>
      <w:r w:rsidR="00046F12">
        <w:rPr>
          <w:rFonts w:ascii="Calibri" w:hAnsi="Calibri" w:cs="Calibri"/>
          <w:b/>
          <w:color w:val="9B1614"/>
          <w:sz w:val="28"/>
          <w:szCs w:val="28"/>
          <w:u w:color="000000"/>
        </w:rPr>
        <w:t>á špecifikácia predmetu zákazky</w:t>
      </w:r>
    </w:p>
    <w:p w14:paraId="2BA2C44B" w14:textId="77777777" w:rsidR="00AA75EA" w:rsidRPr="00AA75EA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>Názov: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highlight w:val="yellow"/>
        </w:rPr>
        <w:t>Germicídne žiariče</w:t>
      </w:r>
    </w:p>
    <w:p w14:paraId="1E512A32" w14:textId="77777777" w:rsidR="00AA75EA" w:rsidRPr="00AA75EA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  <w:color w:val="000000"/>
          <w:lang w:eastAsia="cs-CZ"/>
        </w:rPr>
      </w:pPr>
      <w:r w:rsidRPr="00AA75EA">
        <w:rPr>
          <w:rFonts w:asciiTheme="minorHAnsi" w:hAnsiTheme="minorHAnsi" w:cstheme="minorHAnsi"/>
        </w:rPr>
        <w:t>CPV: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color w:val="000000"/>
          <w:highlight w:val="yellow"/>
          <w:lang w:eastAsia="cs-CZ"/>
        </w:rPr>
        <w:t>33191000-5</w:t>
      </w:r>
      <w:r w:rsidRPr="00AA75EA">
        <w:rPr>
          <w:rFonts w:asciiTheme="minorHAnsi" w:hAnsiTheme="minorHAnsi" w:cstheme="minorHAnsi"/>
          <w:color w:val="000000"/>
          <w:lang w:eastAsia="cs-CZ"/>
        </w:rPr>
        <w:t xml:space="preserve"> - </w:t>
      </w:r>
      <w:r w:rsidRPr="00AA75EA">
        <w:rPr>
          <w:rFonts w:asciiTheme="minorHAnsi" w:hAnsiTheme="minorHAnsi" w:cstheme="minorHAnsi"/>
          <w:color w:val="000000"/>
          <w:highlight w:val="yellow"/>
          <w:lang w:eastAsia="cs-CZ"/>
        </w:rPr>
        <w:t>Sterilizačné, dezinfekčné a hygienické prístroje</w:t>
      </w:r>
    </w:p>
    <w:p w14:paraId="2ACC7571" w14:textId="77777777" w:rsidR="00AA75EA" w:rsidRPr="00AA75EA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>Druh: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highlight w:val="yellow"/>
        </w:rPr>
        <w:t>Tovar</w:t>
      </w:r>
    </w:p>
    <w:p w14:paraId="00C22926" w14:textId="77777777" w:rsidR="00AA75EA" w:rsidRPr="00AA75EA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 xml:space="preserve">Elektronická aukcia: 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highlight w:val="yellow"/>
        </w:rPr>
        <w:t>Nie</w:t>
      </w:r>
    </w:p>
    <w:p w14:paraId="33B15A04" w14:textId="77777777" w:rsidR="00AA75EA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  <w:b/>
        </w:rPr>
      </w:pPr>
      <w:r w:rsidRPr="00AA75EA">
        <w:rPr>
          <w:rFonts w:asciiTheme="minorHAnsi" w:hAnsiTheme="minorHAnsi" w:cstheme="minorHAnsi"/>
        </w:rPr>
        <w:t xml:space="preserve">Predpokladaná hodnota zákazky v EUR bez DPH: </w:t>
      </w:r>
      <w:r w:rsidRPr="00AA75EA">
        <w:rPr>
          <w:rFonts w:asciiTheme="minorHAnsi" w:hAnsiTheme="minorHAnsi" w:cstheme="minorHAnsi"/>
          <w:b/>
          <w:highlight w:val="yellow"/>
        </w:rPr>
        <w:t>30 500,00</w:t>
      </w:r>
    </w:p>
    <w:p w14:paraId="35D722AC" w14:textId="77777777" w:rsidR="00D855E6" w:rsidRDefault="00D855E6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  <w:b/>
        </w:rPr>
      </w:pPr>
    </w:p>
    <w:p w14:paraId="1959EFF3" w14:textId="77777777" w:rsidR="00D855E6" w:rsidRPr="00AA75EA" w:rsidRDefault="00D855E6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  <w:b/>
        </w:rPr>
      </w:pPr>
    </w:p>
    <w:p w14:paraId="2A56F5C6" w14:textId="77777777" w:rsidR="00AA75EA" w:rsidRPr="00D855E6" w:rsidRDefault="00AA75EA" w:rsidP="00D337FE">
      <w:pPr>
        <w:widowControl/>
        <w:numPr>
          <w:ilvl w:val="0"/>
          <w:numId w:val="1"/>
        </w:numPr>
        <w:autoSpaceDE/>
        <w:autoSpaceDN/>
        <w:spacing w:before="240" w:line="276" w:lineRule="auto"/>
        <w:ind w:left="624" w:hanging="284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D855E6">
        <w:rPr>
          <w:rFonts w:ascii="Calibri" w:hAnsi="Calibri" w:cs="Calibri"/>
          <w:b/>
          <w:color w:val="9B1614"/>
          <w:sz w:val="28"/>
          <w:szCs w:val="28"/>
          <w:u w:color="000000"/>
        </w:rPr>
        <w:t xml:space="preserve">Špecifikácia predmetu zákazky </w:t>
      </w:r>
    </w:p>
    <w:p w14:paraId="651F851E" w14:textId="77777777" w:rsidR="00AA75EA" w:rsidRPr="00AA75EA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  <w:highlight w:val="yellow"/>
        </w:rPr>
        <w:t>prístroje na dezinfekciu priestorov nemocnice</w:t>
      </w:r>
    </w:p>
    <w:p w14:paraId="0542C816" w14:textId="77777777" w:rsidR="00AA75EA" w:rsidRDefault="00AA75EA" w:rsidP="00D337FE">
      <w:pPr>
        <w:spacing w:line="276" w:lineRule="auto"/>
        <w:ind w:left="318"/>
        <w:rPr>
          <w:rFonts w:asciiTheme="minorHAnsi" w:hAnsiTheme="minorHAnsi" w:cstheme="minorHAnsi"/>
        </w:rPr>
      </w:pPr>
    </w:p>
    <w:p w14:paraId="7775DBE1" w14:textId="77777777" w:rsidR="00AD5F4B" w:rsidRPr="00AA75EA" w:rsidRDefault="00AD5F4B" w:rsidP="00D337FE">
      <w:pPr>
        <w:spacing w:line="276" w:lineRule="auto"/>
        <w:ind w:left="318"/>
        <w:rPr>
          <w:rFonts w:asciiTheme="minorHAnsi" w:hAnsiTheme="minorHAnsi" w:cstheme="minorHAnsi"/>
        </w:rPr>
      </w:pPr>
    </w:p>
    <w:p w14:paraId="6E02B4F4" w14:textId="77777777" w:rsidR="00AA75EA" w:rsidRPr="00D855E6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before="240" w:after="200" w:line="276" w:lineRule="auto"/>
        <w:ind w:left="602" w:hanging="284"/>
        <w:contextualSpacing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D855E6">
        <w:rPr>
          <w:rFonts w:ascii="Calibri" w:hAnsi="Calibri" w:cs="Calibri"/>
          <w:b/>
          <w:color w:val="9B1614"/>
          <w:sz w:val="28"/>
          <w:szCs w:val="28"/>
          <w:u w:color="000000"/>
        </w:rPr>
        <w:t>Doklady ktoré je uchádzač povinný predložiť</w:t>
      </w:r>
    </w:p>
    <w:p w14:paraId="7F98168F" w14:textId="20BEC95E" w:rsidR="00AA75EA" w:rsidRPr="00AA75EA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  <w:b/>
        </w:rPr>
        <w:t>a) Doklady</w:t>
      </w:r>
      <w:r w:rsidRPr="00AA75EA">
        <w:rPr>
          <w:rFonts w:asciiTheme="minorHAnsi" w:hAnsiTheme="minorHAnsi" w:cstheme="minorHAnsi"/>
        </w:rPr>
        <w:t xml:space="preserve">, prostredníctvom ktorých uchádzač preukazuje </w:t>
      </w:r>
      <w:r w:rsidRPr="00AA75EA">
        <w:rPr>
          <w:rFonts w:asciiTheme="minorHAnsi" w:hAnsiTheme="minorHAnsi" w:cstheme="minorHAnsi"/>
          <w:b/>
        </w:rPr>
        <w:t xml:space="preserve">splnenie podmienok účasti </w:t>
      </w:r>
      <w:r w:rsidRPr="00AA75EA">
        <w:rPr>
          <w:rFonts w:asciiTheme="minorHAnsi" w:hAnsiTheme="minorHAnsi" w:cstheme="minorHAnsi"/>
        </w:rPr>
        <w:t>záujemca predložiť vo forme naskenovaných originálnych dokladov alebo ich úradne osvedčených kópií (</w:t>
      </w:r>
      <w:proofErr w:type="spellStart"/>
      <w:r w:rsidRPr="00AA75EA">
        <w:rPr>
          <w:rFonts w:asciiTheme="minorHAnsi" w:hAnsiTheme="minorHAnsi" w:cstheme="minorHAnsi"/>
        </w:rPr>
        <w:t>sken</w:t>
      </w:r>
      <w:proofErr w:type="spellEnd"/>
      <w:r w:rsidRPr="00AA75EA">
        <w:rPr>
          <w:rFonts w:asciiTheme="minorHAnsi" w:hAnsiTheme="minorHAnsi" w:cstheme="minorHAnsi"/>
        </w:rPr>
        <w:t>):</w:t>
      </w:r>
    </w:p>
    <w:p w14:paraId="08A66543" w14:textId="77777777" w:rsidR="00AA75EA" w:rsidRPr="00AA75EA" w:rsidRDefault="00AA75EA" w:rsidP="00D337FE">
      <w:pPr>
        <w:pStyle w:val="Odstavecseseznamem"/>
        <w:widowControl/>
        <w:numPr>
          <w:ilvl w:val="1"/>
          <w:numId w:val="1"/>
        </w:numPr>
        <w:autoSpaceDE/>
        <w:autoSpaceDN/>
        <w:spacing w:before="120" w:after="200" w:line="276" w:lineRule="auto"/>
        <w:ind w:left="981" w:hanging="357"/>
        <w:contextualSpacing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  <w:b/>
        </w:rPr>
        <w:t xml:space="preserve">Doklady o oprávnení dodávať tovar, uskutočňovať stavebné práce alebo poskytovať službu, </w:t>
      </w:r>
      <w:r w:rsidRPr="00AA75EA">
        <w:rPr>
          <w:rFonts w:asciiTheme="minorHAnsi" w:hAnsiTheme="minorHAnsi" w:cstheme="minorHAnsi"/>
        </w:rPr>
        <w:t>ktorý zodpovedá predmetu zákazky. V prípade ak je uchádzač zapísaný v </w:t>
      </w:r>
      <w:r w:rsidRPr="00AA75EA">
        <w:rPr>
          <w:rFonts w:asciiTheme="minorHAnsi" w:hAnsiTheme="minorHAnsi" w:cstheme="minorHAnsi"/>
          <w:b/>
        </w:rPr>
        <w:t xml:space="preserve">Zozname hospodárskych subjektov, </w:t>
      </w:r>
      <w:r w:rsidRPr="00AA75EA">
        <w:rPr>
          <w:rFonts w:asciiTheme="minorHAnsi" w:hAnsiTheme="minorHAnsi" w:cstheme="minorHAnsi"/>
        </w:rPr>
        <w:t>tento doklad nepredkladá a túto informáciu uvedie vo svojej ponuke.</w:t>
      </w:r>
    </w:p>
    <w:p w14:paraId="728771CF" w14:textId="77777777" w:rsidR="00AA75EA" w:rsidRPr="00AA75EA" w:rsidRDefault="00AA75EA" w:rsidP="00D337FE">
      <w:pPr>
        <w:pStyle w:val="Odstavecseseznamem"/>
        <w:widowControl/>
        <w:numPr>
          <w:ilvl w:val="1"/>
          <w:numId w:val="1"/>
        </w:numPr>
        <w:autoSpaceDE/>
        <w:autoSpaceDN/>
        <w:spacing w:after="200" w:line="276" w:lineRule="auto"/>
        <w:ind w:left="981" w:hanging="357"/>
        <w:contextualSpacing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 xml:space="preserve">Doklad o tom, že nemá </w:t>
      </w:r>
      <w:r w:rsidRPr="00AA75EA">
        <w:rPr>
          <w:rFonts w:asciiTheme="minorHAnsi" w:hAnsiTheme="minorHAnsi" w:cstheme="minorHAnsi"/>
          <w:b/>
        </w:rPr>
        <w:t>uložený zákaz účasti vo verejnom obstarávaní</w:t>
      </w:r>
      <w:r w:rsidRPr="00AA75EA">
        <w:rPr>
          <w:rFonts w:asciiTheme="minorHAnsi" w:hAnsiTheme="minorHAnsi" w:cstheme="minorHAnsi"/>
        </w:rPr>
        <w:t xml:space="preserve"> potvrdený konečným rozhodnutím v Slovenskej re</w:t>
      </w:r>
      <w:r w:rsidR="0080362C">
        <w:rPr>
          <w:rFonts w:asciiTheme="minorHAnsi" w:hAnsiTheme="minorHAnsi" w:cstheme="minorHAnsi"/>
        </w:rPr>
        <w:t>publike alebo v štáte sídla, mie</w:t>
      </w:r>
      <w:r w:rsidRPr="00AA75EA">
        <w:rPr>
          <w:rFonts w:asciiTheme="minorHAnsi" w:hAnsiTheme="minorHAnsi" w:cstheme="minorHAnsi"/>
        </w:rPr>
        <w:t>sta podnikania alebo obvyklého pobytu</w:t>
      </w:r>
    </w:p>
    <w:p w14:paraId="5126146D" w14:textId="77777777" w:rsidR="00AA75EA" w:rsidRPr="00AA75EA" w:rsidRDefault="00AA75EA" w:rsidP="00D337FE">
      <w:pPr>
        <w:pStyle w:val="Odstavecseseznamem"/>
        <w:spacing w:before="240"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  <w:b/>
        </w:rPr>
        <w:lastRenderedPageBreak/>
        <w:t xml:space="preserve">b) </w:t>
      </w:r>
      <w:r w:rsidRPr="00AA75EA">
        <w:rPr>
          <w:rFonts w:asciiTheme="minorHAnsi" w:hAnsiTheme="minorHAnsi" w:cstheme="minorHAnsi"/>
          <w:highlight w:val="yellow"/>
        </w:rPr>
        <w:t>...............</w:t>
      </w:r>
    </w:p>
    <w:p w14:paraId="3CEA67C0" w14:textId="77777777" w:rsidR="00AA75EA" w:rsidRPr="00AA75EA" w:rsidRDefault="00AA75EA" w:rsidP="00D337FE">
      <w:pPr>
        <w:pStyle w:val="Odstavecseseznamem"/>
        <w:spacing w:before="120"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  <w:b/>
        </w:rPr>
        <w:t xml:space="preserve">c) </w:t>
      </w:r>
      <w:r w:rsidRPr="00AA75EA">
        <w:rPr>
          <w:rFonts w:asciiTheme="minorHAnsi" w:hAnsiTheme="minorHAnsi" w:cstheme="minorHAnsi"/>
          <w:highlight w:val="yellow"/>
        </w:rPr>
        <w:t>...............</w:t>
      </w:r>
    </w:p>
    <w:p w14:paraId="079AF58A" w14:textId="77777777" w:rsidR="00AA75EA" w:rsidRPr="00AA75EA" w:rsidRDefault="00AA75EA" w:rsidP="00D337FE">
      <w:pPr>
        <w:pStyle w:val="Odstavecseseznamem"/>
        <w:spacing w:before="120"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  <w:b/>
        </w:rPr>
        <w:t>d)</w:t>
      </w:r>
      <w:r w:rsidRPr="00AA75EA">
        <w:rPr>
          <w:rFonts w:asciiTheme="minorHAnsi" w:hAnsiTheme="minorHAnsi" w:cstheme="minorHAnsi"/>
        </w:rPr>
        <w:t xml:space="preserve"> </w:t>
      </w:r>
      <w:r w:rsidRPr="00AA75EA">
        <w:rPr>
          <w:rFonts w:asciiTheme="minorHAnsi" w:hAnsiTheme="minorHAnsi" w:cstheme="minorHAnsi"/>
          <w:highlight w:val="yellow"/>
        </w:rPr>
        <w:t>...............</w:t>
      </w:r>
    </w:p>
    <w:p w14:paraId="5ECA58DE" w14:textId="77777777" w:rsidR="00D855E6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 xml:space="preserve">Osobné údaje dotknutých osôb, ktoré sú súčasťou tohto procesu verejného obstarávania, sú spracúvané verejným obstarávateľom na vopred vymedzený účel v súlade s Nariadením Európskeho parlamentu a Rady (EÚ) 2016/679 o ochrane fyzických osôb pri spracúvaní osobných údajov a o voľnom pohybe takýchto údajov a zákona NR SR č. 18/2018 Z. z. o ochrane osobných údajov a o zmene a doplnení niektorých zákonov. </w:t>
      </w:r>
    </w:p>
    <w:p w14:paraId="13C01D29" w14:textId="77777777" w:rsidR="00D855E6" w:rsidRDefault="00D855E6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</w:p>
    <w:p w14:paraId="4C2B5F92" w14:textId="77777777" w:rsidR="00D855E6" w:rsidRPr="00D855E6" w:rsidRDefault="00D855E6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</w:p>
    <w:p w14:paraId="36FE4E4A" w14:textId="77777777" w:rsidR="00AA75EA" w:rsidRPr="00D855E6" w:rsidRDefault="00AA75EA" w:rsidP="00D337FE">
      <w:pPr>
        <w:widowControl/>
        <w:numPr>
          <w:ilvl w:val="0"/>
          <w:numId w:val="1"/>
        </w:numPr>
        <w:autoSpaceDE/>
        <w:autoSpaceDN/>
        <w:spacing w:before="240" w:line="276" w:lineRule="auto"/>
        <w:ind w:left="602" w:hanging="284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D855E6">
        <w:rPr>
          <w:rFonts w:ascii="Calibri" w:hAnsi="Calibri" w:cs="Calibri"/>
          <w:b/>
          <w:color w:val="9B1614"/>
          <w:sz w:val="28"/>
          <w:szCs w:val="28"/>
          <w:u w:color="000000"/>
        </w:rPr>
        <w:t xml:space="preserve">Typ zmluvného vzťahu </w:t>
      </w:r>
    </w:p>
    <w:p w14:paraId="550E3616" w14:textId="77777777" w:rsidR="00D855E6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  <w:highlight w:val="yellow"/>
        </w:rPr>
        <w:t>${tenderResult}</w:t>
      </w:r>
    </w:p>
    <w:p w14:paraId="1D3DD597" w14:textId="77777777" w:rsidR="00D855E6" w:rsidRPr="00AA75EA" w:rsidRDefault="003A5266" w:rsidP="00AD5F4B">
      <w:pPr>
        <w:spacing w:line="276" w:lineRule="auto"/>
        <w:ind w:left="62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</w:p>
    <w:p w14:paraId="6837D566" w14:textId="77777777" w:rsidR="00AA75EA" w:rsidRPr="00D855E6" w:rsidRDefault="00AA75EA" w:rsidP="00AD5F4B">
      <w:pPr>
        <w:pStyle w:val="Odstavecseseznamem"/>
        <w:widowControl/>
        <w:numPr>
          <w:ilvl w:val="0"/>
          <w:numId w:val="1"/>
        </w:numPr>
        <w:autoSpaceDE/>
        <w:autoSpaceDN/>
        <w:spacing w:before="240" w:line="276" w:lineRule="auto"/>
        <w:ind w:left="602" w:hanging="284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D855E6">
        <w:rPr>
          <w:rFonts w:ascii="Calibri" w:hAnsi="Calibri" w:cs="Calibri"/>
          <w:b/>
          <w:color w:val="9B1614"/>
          <w:sz w:val="28"/>
          <w:szCs w:val="28"/>
          <w:u w:color="000000"/>
        </w:rPr>
        <w:t xml:space="preserve">Trvanie zmluvného vzťahu </w:t>
      </w:r>
    </w:p>
    <w:p w14:paraId="1B95B6D2" w14:textId="3164FEE4" w:rsidR="00D855E6" w:rsidRPr="003A5266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  <w:highlight w:val="yellow"/>
        </w:rPr>
        <w:t>...............</w:t>
      </w:r>
      <w:r w:rsidR="00D855E6" w:rsidRPr="003A5266">
        <w:rPr>
          <w:rFonts w:asciiTheme="minorHAnsi" w:hAnsiTheme="minorHAnsi" w:cstheme="minorHAnsi"/>
          <w:b/>
        </w:rPr>
        <w:br/>
      </w:r>
      <w:r w:rsidR="003A5266">
        <w:rPr>
          <w:rFonts w:asciiTheme="minorHAnsi" w:hAnsiTheme="minorHAnsi" w:cstheme="minorHAnsi"/>
        </w:rPr>
        <w:br/>
      </w:r>
    </w:p>
    <w:p w14:paraId="5993450B" w14:textId="77777777" w:rsidR="00AA75EA" w:rsidRPr="00D855E6" w:rsidRDefault="00046F12" w:rsidP="00D337FE">
      <w:pPr>
        <w:pStyle w:val="Odstavecseseznamem"/>
        <w:widowControl/>
        <w:numPr>
          <w:ilvl w:val="0"/>
          <w:numId w:val="1"/>
        </w:numPr>
        <w:autoSpaceDE/>
        <w:autoSpaceDN/>
        <w:spacing w:before="240" w:line="276" w:lineRule="auto"/>
        <w:ind w:left="602" w:hanging="284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>
        <w:rPr>
          <w:rFonts w:ascii="Calibri" w:hAnsi="Calibri" w:cs="Calibri"/>
          <w:b/>
          <w:color w:val="9B1614"/>
          <w:sz w:val="28"/>
          <w:szCs w:val="28"/>
          <w:u w:color="000000"/>
        </w:rPr>
        <w:t>Kritérium na vyhodnotenie ponúk</w:t>
      </w:r>
    </w:p>
    <w:p w14:paraId="01CC9E07" w14:textId="77777777" w:rsidR="00AA75EA" w:rsidRPr="00AA75EA" w:rsidRDefault="0080362C" w:rsidP="00D337FE">
      <w:pPr>
        <w:pStyle w:val="Odstavecseseznamem"/>
        <w:spacing w:line="276" w:lineRule="auto"/>
        <w:ind w:left="62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Kritériu</w:t>
      </w:r>
      <w:r w:rsidR="00AA75EA" w:rsidRPr="00AA75EA">
        <w:rPr>
          <w:rFonts w:asciiTheme="minorHAnsi" w:hAnsiTheme="minorHAnsi" w:cstheme="minorHAnsi"/>
        </w:rPr>
        <w:t xml:space="preserve">m na vyhodnotenie ponúk je </w:t>
      </w:r>
      <w:r w:rsidR="00AA75EA" w:rsidRPr="00AA75EA">
        <w:rPr>
          <w:rFonts w:asciiTheme="minorHAnsi" w:hAnsiTheme="minorHAnsi" w:cstheme="minorHAnsi"/>
          <w:highlight w:val="yellow"/>
        </w:rPr>
        <w:t>${criterionEvalution}</w:t>
      </w:r>
      <w:r w:rsidR="00AA75EA" w:rsidRPr="00AA75EA">
        <w:rPr>
          <w:rFonts w:asciiTheme="minorHAnsi" w:hAnsiTheme="minorHAnsi" w:cstheme="minorHAnsi"/>
        </w:rPr>
        <w:t xml:space="preserve">. </w:t>
      </w:r>
    </w:p>
    <w:p w14:paraId="21D71CA8" w14:textId="77777777" w:rsidR="00AA75EA" w:rsidRPr="00AA75EA" w:rsidRDefault="00AA75EA" w:rsidP="00D337FE">
      <w:pPr>
        <w:pStyle w:val="Odstavecseseznamem"/>
        <w:spacing w:line="276" w:lineRule="auto"/>
        <w:ind w:left="624"/>
        <w:jc w:val="both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 xml:space="preserve">Hodnotená cena bude </w:t>
      </w:r>
      <w:r w:rsidRPr="00AA75EA">
        <w:rPr>
          <w:rFonts w:asciiTheme="minorHAnsi" w:hAnsiTheme="minorHAnsi" w:cstheme="minorHAnsi"/>
          <w:highlight w:val="yellow"/>
        </w:rPr>
        <w:t>bez DPH</w:t>
      </w:r>
      <w:r w:rsidRPr="00AA75EA">
        <w:rPr>
          <w:rFonts w:asciiTheme="minorHAnsi" w:hAnsiTheme="minorHAnsi" w:cstheme="minorHAnsi"/>
        </w:rPr>
        <w:t xml:space="preserve">. </w:t>
      </w:r>
    </w:p>
    <w:p w14:paraId="54730FA8" w14:textId="77777777" w:rsidR="00AA75EA" w:rsidRPr="00AA75EA" w:rsidRDefault="003A5266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</w:p>
    <w:p w14:paraId="5411D5A8" w14:textId="77777777" w:rsidR="00D337FE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3A5266">
        <w:rPr>
          <w:rFonts w:ascii="Calibri" w:hAnsi="Calibri" w:cs="Calibri"/>
          <w:b/>
          <w:color w:val="9B1614"/>
          <w:sz w:val="28"/>
          <w:szCs w:val="28"/>
          <w:u w:color="000000"/>
        </w:rPr>
        <w:t>Predkladanie ponúk</w:t>
      </w:r>
    </w:p>
    <w:p w14:paraId="0E4E2F18" w14:textId="4B3E7A4D" w:rsidR="00AA75EA" w:rsidRPr="00D337FE" w:rsidRDefault="00AA75EA" w:rsidP="00D337FE">
      <w:pPr>
        <w:pStyle w:val="Odstavecseseznamem"/>
        <w:widowControl/>
        <w:autoSpaceDE/>
        <w:autoSpaceDN/>
        <w:spacing w:line="276" w:lineRule="auto"/>
        <w:ind w:left="602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D337FE">
        <w:rPr>
          <w:rFonts w:asciiTheme="minorHAnsi" w:hAnsiTheme="minorHAnsi" w:cstheme="minorHAnsi"/>
        </w:rPr>
        <w:t xml:space="preserve">Elektronickú ponuku uchádzači vložia vyplnením </w:t>
      </w:r>
      <w:r w:rsidR="00D337FE" w:rsidRPr="00D337FE">
        <w:rPr>
          <w:rFonts w:asciiTheme="minorHAnsi" w:hAnsiTheme="minorHAnsi" w:cstheme="minorHAnsi"/>
        </w:rPr>
        <w:t xml:space="preserve">ponukového formulára a vložení </w:t>
      </w:r>
      <w:r w:rsidR="00BA0B21" w:rsidRPr="00D337FE">
        <w:rPr>
          <w:rFonts w:asciiTheme="minorHAnsi" w:hAnsiTheme="minorHAnsi" w:cstheme="minorHAnsi"/>
        </w:rPr>
        <w:t>p</w:t>
      </w:r>
      <w:r w:rsidR="00D337FE" w:rsidRPr="00D337FE">
        <w:rPr>
          <w:rFonts w:asciiTheme="minorHAnsi" w:hAnsiTheme="minorHAnsi" w:cstheme="minorHAnsi"/>
        </w:rPr>
        <w:t xml:space="preserve">ožadovaných </w:t>
      </w:r>
      <w:r w:rsidRPr="00D337FE">
        <w:rPr>
          <w:rFonts w:asciiTheme="minorHAnsi" w:hAnsiTheme="minorHAnsi" w:cstheme="minorHAnsi"/>
        </w:rPr>
        <w:t>dokladov a dokumentov v systéme JOSEPHIN</w:t>
      </w:r>
      <w:r w:rsidR="00D337FE" w:rsidRPr="00D337FE">
        <w:rPr>
          <w:rFonts w:asciiTheme="minorHAnsi" w:hAnsiTheme="minorHAnsi" w:cstheme="minorHAnsi"/>
        </w:rPr>
        <w:t xml:space="preserve">E umiestnenom na webovej adrese </w:t>
      </w:r>
      <w:r w:rsidRPr="00D337FE">
        <w:rPr>
          <w:rFonts w:asciiTheme="minorHAnsi" w:hAnsiTheme="minorHAnsi" w:cstheme="minorHAnsi"/>
          <w:highlight w:val="yellow"/>
        </w:rPr>
        <w:t>https://edu-josephine.proebiz.com/sk/tender/7030/summary</w:t>
      </w:r>
      <w:r w:rsidRPr="00D337FE">
        <w:rPr>
          <w:rFonts w:asciiTheme="minorHAnsi" w:hAnsiTheme="minorHAnsi" w:cstheme="minorHAnsi"/>
        </w:rPr>
        <w:t>.</w:t>
      </w:r>
    </w:p>
    <w:p w14:paraId="68715693" w14:textId="77777777" w:rsidR="00AA75EA" w:rsidRPr="00AA75EA" w:rsidRDefault="003A5266" w:rsidP="00D337FE">
      <w:pPr>
        <w:spacing w:line="276" w:lineRule="auto"/>
        <w:ind w:left="318" w:hanging="4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</w:p>
    <w:p w14:paraId="5F1341B5" w14:textId="77777777" w:rsidR="00AA75EA" w:rsidRPr="003A5266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before="240" w:line="276" w:lineRule="auto"/>
        <w:ind w:left="602" w:hanging="284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3A5266">
        <w:rPr>
          <w:rFonts w:ascii="Calibri" w:hAnsi="Calibri" w:cs="Calibri"/>
          <w:b/>
          <w:color w:val="9B1614"/>
          <w:sz w:val="28"/>
          <w:szCs w:val="28"/>
          <w:u w:color="000000"/>
        </w:rPr>
        <w:t xml:space="preserve">Lehota na predkladanie ponúk  </w:t>
      </w:r>
    </w:p>
    <w:p w14:paraId="00CCA3B6" w14:textId="5ACB9F1A" w:rsidR="00AA75EA" w:rsidRPr="00AA75EA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 xml:space="preserve">Lehota na predkladanie ponúk uplynie: </w:t>
      </w:r>
      <w:r w:rsidR="002B117D" w:rsidRPr="002B117D">
        <w:rPr>
          <w:rFonts w:asciiTheme="minorHAnsi" w:hAnsiTheme="minorHAnsi" w:cstheme="minorHAnsi"/>
          <w:highlight w:val="yellow"/>
        </w:rPr>
        <w:t>03.12.2021 11:00:00</w:t>
      </w:r>
    </w:p>
    <w:p w14:paraId="45B12042" w14:textId="7AC82EA0" w:rsidR="00AA75EA" w:rsidRPr="00AD5F4B" w:rsidRDefault="00AA75EA" w:rsidP="00AD5F4B">
      <w:pPr>
        <w:spacing w:line="276" w:lineRule="auto"/>
        <w:ind w:left="318"/>
        <w:jc w:val="both"/>
        <w:rPr>
          <w:rFonts w:ascii="Calibri" w:hAnsi="Calibri" w:cs="Calibri"/>
          <w:b/>
          <w:color w:val="9B1614"/>
          <w:u w:color="000000"/>
        </w:rPr>
      </w:pPr>
    </w:p>
    <w:p w14:paraId="6CB1AE3A" w14:textId="77777777" w:rsidR="00AD5F4B" w:rsidRPr="00AD5F4B" w:rsidRDefault="00AD5F4B" w:rsidP="00AD5F4B">
      <w:pPr>
        <w:spacing w:line="276" w:lineRule="auto"/>
        <w:ind w:left="318"/>
        <w:jc w:val="both"/>
        <w:rPr>
          <w:rFonts w:ascii="Calibri" w:hAnsi="Calibri" w:cs="Calibri"/>
          <w:b/>
          <w:color w:val="9B1614"/>
          <w:u w:color="000000"/>
        </w:rPr>
      </w:pPr>
    </w:p>
    <w:p w14:paraId="372F6516" w14:textId="77777777" w:rsidR="00046F12" w:rsidRPr="00046F12" w:rsidRDefault="00AA75EA" w:rsidP="00AD5F4B">
      <w:pPr>
        <w:pStyle w:val="Odstavecseseznamem"/>
        <w:widowControl/>
        <w:numPr>
          <w:ilvl w:val="0"/>
          <w:numId w:val="1"/>
        </w:numPr>
        <w:autoSpaceDE/>
        <w:autoSpaceDN/>
        <w:spacing w:before="240" w:line="276" w:lineRule="auto"/>
        <w:ind w:left="602" w:hanging="284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3A5266">
        <w:rPr>
          <w:rFonts w:ascii="Calibri" w:hAnsi="Calibri" w:cs="Calibri"/>
          <w:b/>
          <w:color w:val="9B1614"/>
          <w:sz w:val="28"/>
          <w:szCs w:val="28"/>
          <w:u w:color="000000"/>
        </w:rPr>
        <w:t>Vysvetľovanie výzvy</w:t>
      </w:r>
    </w:p>
    <w:p w14:paraId="3045CB85" w14:textId="77777777" w:rsidR="00046F12" w:rsidRPr="00AA75EA" w:rsidRDefault="00046F12" w:rsidP="00D337FE">
      <w:pPr>
        <w:spacing w:line="276" w:lineRule="auto"/>
        <w:ind w:left="1247" w:hanging="5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10</w:t>
      </w:r>
      <w:r w:rsidRPr="00AA75EA">
        <w:rPr>
          <w:rFonts w:asciiTheme="minorHAnsi" w:hAnsiTheme="minorHAnsi" w:cstheme="minorHAnsi"/>
          <w:b/>
        </w:rPr>
        <w:t>.1</w:t>
      </w:r>
      <w:r w:rsidRPr="00AA75EA">
        <w:rPr>
          <w:rFonts w:asciiTheme="minorHAnsi" w:hAnsiTheme="minorHAnsi" w:cstheme="minorHAnsi"/>
        </w:rPr>
        <w:tab/>
        <w:t xml:space="preserve">V prípade nejasností týkajúcich sa požiadaviek uvedených vo Výzve alebo inej sprievodnej </w:t>
      </w:r>
      <w:r>
        <w:rPr>
          <w:rFonts w:asciiTheme="minorHAnsi" w:hAnsiTheme="minorHAnsi" w:cstheme="minorHAnsi"/>
        </w:rPr>
        <w:t xml:space="preserve">     </w:t>
      </w:r>
      <w:r w:rsidRPr="00AA75EA">
        <w:rPr>
          <w:rFonts w:asciiTheme="minorHAnsi" w:hAnsiTheme="minorHAnsi" w:cstheme="minorHAnsi"/>
        </w:rPr>
        <w:t>dokumentácií, môže záujemca elektronicky požiadať ve</w:t>
      </w:r>
      <w:r>
        <w:rPr>
          <w:rFonts w:asciiTheme="minorHAnsi" w:hAnsiTheme="minorHAnsi" w:cstheme="minorHAnsi"/>
        </w:rPr>
        <w:t xml:space="preserve">rejného obstarávateľa v systéme </w:t>
      </w:r>
      <w:r w:rsidRPr="00AA75EA">
        <w:rPr>
          <w:rFonts w:asciiTheme="minorHAnsi" w:hAnsiTheme="minorHAnsi" w:cstheme="minorHAnsi"/>
        </w:rPr>
        <w:t>JOSEPHINE prostredníctvom záložky „KOMUNIKÁCIA“ o ich vysvetlenie. Záujemca musí svoju žiadosť doručiť verejnému obstarávateľovi dostatočne vopred pred uplynutím lehoty na predkladanie</w:t>
      </w:r>
      <w:r>
        <w:rPr>
          <w:rFonts w:asciiTheme="minorHAnsi" w:hAnsiTheme="minorHAnsi" w:cstheme="minorHAnsi"/>
        </w:rPr>
        <w:t xml:space="preserve"> </w:t>
      </w:r>
      <w:r w:rsidRPr="00AA75EA">
        <w:rPr>
          <w:rFonts w:asciiTheme="minorHAnsi" w:hAnsiTheme="minorHAnsi" w:cstheme="minorHAnsi"/>
        </w:rPr>
        <w:t>ponúk, tak aby mal verejný obstarávateľ dostatok času na spracovanie a doručenie odpovede</w:t>
      </w:r>
      <w:r>
        <w:rPr>
          <w:rFonts w:asciiTheme="minorHAnsi" w:hAnsiTheme="minorHAnsi" w:cstheme="minorHAnsi"/>
        </w:rPr>
        <w:t xml:space="preserve"> </w:t>
      </w:r>
      <w:r w:rsidRPr="00AA75EA">
        <w:rPr>
          <w:rFonts w:asciiTheme="minorHAnsi" w:hAnsiTheme="minorHAnsi" w:cstheme="minorHAnsi"/>
        </w:rPr>
        <w:t xml:space="preserve">všetkým záujemcom. O doručení správy bude záujemca informovaný </w:t>
      </w:r>
      <w:r w:rsidRPr="00AA75EA">
        <w:rPr>
          <w:rFonts w:asciiTheme="minorHAnsi" w:hAnsiTheme="minorHAnsi" w:cstheme="minorHAnsi"/>
        </w:rPr>
        <w:lastRenderedPageBreak/>
        <w:t xml:space="preserve">prostredníctvom notifikačného </w:t>
      </w:r>
      <w:r>
        <w:rPr>
          <w:rFonts w:asciiTheme="minorHAnsi" w:hAnsiTheme="minorHAnsi" w:cstheme="minorHAnsi"/>
        </w:rPr>
        <w:t xml:space="preserve"> e-mailu</w:t>
      </w:r>
      <w:r w:rsidRPr="00AA75EA">
        <w:rPr>
          <w:rFonts w:asciiTheme="minorHAnsi" w:hAnsiTheme="minorHAnsi" w:cstheme="minorHAnsi"/>
        </w:rPr>
        <w:t>.</w:t>
      </w:r>
    </w:p>
    <w:p w14:paraId="009D6E95" w14:textId="77777777" w:rsidR="00046F12" w:rsidRPr="00046F12" w:rsidRDefault="00046F12" w:rsidP="00D337FE">
      <w:pPr>
        <w:spacing w:line="276" w:lineRule="auto"/>
        <w:ind w:left="1247" w:hanging="5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10</w:t>
      </w:r>
      <w:r w:rsidRPr="00AA75EA">
        <w:rPr>
          <w:rFonts w:asciiTheme="minorHAnsi" w:hAnsiTheme="minorHAnsi" w:cstheme="minorHAnsi"/>
          <w:b/>
        </w:rPr>
        <w:t>.2</w:t>
      </w:r>
      <w:r>
        <w:rPr>
          <w:rFonts w:asciiTheme="minorHAnsi" w:hAnsiTheme="minorHAnsi" w:cstheme="minorHAnsi"/>
          <w:b/>
        </w:rPr>
        <w:t xml:space="preserve">  </w:t>
      </w:r>
      <w:r w:rsidRPr="00AA75EA">
        <w:rPr>
          <w:rFonts w:asciiTheme="minorHAnsi" w:hAnsiTheme="minorHAnsi" w:cstheme="minorHAnsi"/>
        </w:rPr>
        <w:t>Verejný obstarávateľ si vyhradzuje právo predĺžiť lehotu na predkladanie ponúk</w:t>
      </w:r>
      <w:r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br/>
      </w:r>
    </w:p>
    <w:p w14:paraId="32A805A0" w14:textId="77777777" w:rsidR="00AA75EA" w:rsidRPr="00AA75EA" w:rsidRDefault="00AA75EA" w:rsidP="00D337FE">
      <w:pPr>
        <w:spacing w:line="276" w:lineRule="auto"/>
        <w:ind w:left="318" w:firstLine="283"/>
        <w:jc w:val="both"/>
        <w:rPr>
          <w:rFonts w:asciiTheme="minorHAnsi" w:hAnsiTheme="minorHAnsi" w:cstheme="minorHAnsi"/>
        </w:rPr>
      </w:pPr>
    </w:p>
    <w:p w14:paraId="72EC8724" w14:textId="77777777" w:rsidR="00046F12" w:rsidRPr="00046F12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contextualSpacing/>
        <w:jc w:val="both"/>
        <w:rPr>
          <w:rFonts w:asciiTheme="minorHAnsi" w:hAnsiTheme="minorHAnsi" w:cstheme="minorHAnsi"/>
          <w:b/>
        </w:rPr>
      </w:pPr>
      <w:r w:rsidRPr="00046F12">
        <w:rPr>
          <w:rFonts w:ascii="Calibri" w:hAnsi="Calibri" w:cs="Calibri"/>
          <w:b/>
          <w:color w:val="9B1614"/>
          <w:sz w:val="28"/>
          <w:szCs w:val="28"/>
          <w:u w:color="000000"/>
        </w:rPr>
        <w:t>Vyhodnotenie ponúk:</w:t>
      </w:r>
    </w:p>
    <w:p w14:paraId="7709685F" w14:textId="4ECE6A6B" w:rsidR="00046F12" w:rsidRPr="00AA75EA" w:rsidRDefault="00046F12" w:rsidP="00D337FE">
      <w:pPr>
        <w:spacing w:line="276" w:lineRule="auto"/>
        <w:ind w:left="1247" w:hanging="5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11</w:t>
      </w:r>
      <w:r w:rsidRPr="00AA75EA">
        <w:rPr>
          <w:rFonts w:asciiTheme="minorHAnsi" w:hAnsiTheme="minorHAnsi" w:cstheme="minorHAnsi"/>
          <w:b/>
        </w:rPr>
        <w:t>.1</w:t>
      </w:r>
      <w:r w:rsidRPr="00AA75E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</w:t>
      </w:r>
      <w:r w:rsidRPr="00AA75EA">
        <w:rPr>
          <w:rFonts w:asciiTheme="minorHAnsi" w:hAnsiTheme="minorHAnsi" w:cstheme="minorHAnsi"/>
        </w:rPr>
        <w:t>Verejný obstarávateľ po uplynutí lehoty na predkladanie ponúk vyhodnotí ponuky</w:t>
      </w:r>
      <w:r w:rsidR="00BA0B21">
        <w:rPr>
          <w:rFonts w:asciiTheme="minorHAnsi" w:hAnsiTheme="minorHAnsi" w:cstheme="minorHAnsi"/>
        </w:rPr>
        <w:t xml:space="preserve">  </w:t>
      </w:r>
      <w:r w:rsidRPr="00AA75EA">
        <w:rPr>
          <w:rFonts w:asciiTheme="minorHAnsi" w:hAnsiTheme="minorHAnsi" w:cstheme="minorHAnsi"/>
        </w:rPr>
        <w:t>a uchádzačov bude informovať v systéme JOSEPHINE prostr</w:t>
      </w:r>
      <w:r>
        <w:rPr>
          <w:rFonts w:asciiTheme="minorHAnsi" w:hAnsiTheme="minorHAnsi" w:cstheme="minorHAnsi"/>
        </w:rPr>
        <w:t>edníctvom záložky KOMUNIKÁCIA“</w:t>
      </w:r>
      <w:r w:rsidRPr="00AA75EA">
        <w:rPr>
          <w:rFonts w:asciiTheme="minorHAnsi" w:hAnsiTheme="minorHAnsi" w:cstheme="minorHAnsi"/>
        </w:rPr>
        <w:t>.</w:t>
      </w:r>
    </w:p>
    <w:p w14:paraId="7FD7A9F2" w14:textId="6B3F0512" w:rsidR="00046F12" w:rsidRPr="00AA75EA" w:rsidRDefault="00046F12" w:rsidP="00D337FE">
      <w:pPr>
        <w:spacing w:line="276" w:lineRule="auto"/>
        <w:ind w:left="1247" w:hanging="5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11</w:t>
      </w:r>
      <w:r w:rsidRPr="00AA75EA">
        <w:rPr>
          <w:rFonts w:asciiTheme="minorHAnsi" w:hAnsiTheme="minorHAnsi" w:cstheme="minorHAnsi"/>
          <w:b/>
        </w:rPr>
        <w:t>.2</w:t>
      </w:r>
      <w:r w:rsidRPr="00AA75E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</w:t>
      </w:r>
      <w:r w:rsidRPr="00AA75EA">
        <w:rPr>
          <w:rFonts w:asciiTheme="minorHAnsi" w:hAnsiTheme="minorHAnsi" w:cstheme="minorHAnsi"/>
        </w:rPr>
        <w:t>Verejný obstarávateľ má počas hodnotenia možnosť požiadať uchádzača</w:t>
      </w:r>
      <w:r>
        <w:rPr>
          <w:rFonts w:asciiTheme="minorHAnsi" w:hAnsiTheme="minorHAnsi" w:cstheme="minorHAnsi"/>
        </w:rPr>
        <w:t xml:space="preserve"> o</w:t>
      </w:r>
      <w:r w:rsidR="00BA0B21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vysvetlenie</w:t>
      </w:r>
      <w:r w:rsidR="00BA0B2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predložených </w:t>
      </w:r>
      <w:r w:rsidRPr="00AA75EA">
        <w:rPr>
          <w:rFonts w:asciiTheme="minorHAnsi" w:hAnsiTheme="minorHAnsi" w:cstheme="minorHAnsi"/>
        </w:rPr>
        <w:t>dokladov</w:t>
      </w:r>
      <w:r>
        <w:rPr>
          <w:rFonts w:asciiTheme="minorHAnsi" w:hAnsiTheme="minorHAnsi" w:cstheme="minorHAnsi"/>
        </w:rPr>
        <w:t>.</w:t>
      </w:r>
    </w:p>
    <w:p w14:paraId="61112975" w14:textId="7072E828" w:rsidR="00756043" w:rsidRPr="00D337FE" w:rsidRDefault="00D337FE" w:rsidP="00D337FE">
      <w:pPr>
        <w:spacing w:line="276" w:lineRule="auto"/>
        <w:ind w:left="1247" w:hanging="5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11.3</w:t>
      </w:r>
      <w:r w:rsidR="00046F12" w:rsidRPr="00AA75EA">
        <w:rPr>
          <w:rFonts w:asciiTheme="minorHAnsi" w:hAnsiTheme="minorHAnsi" w:cstheme="minorHAnsi"/>
        </w:rPr>
        <w:tab/>
      </w:r>
      <w:r w:rsidR="00046F12">
        <w:rPr>
          <w:rFonts w:asciiTheme="minorHAnsi" w:hAnsiTheme="minorHAnsi" w:cstheme="minorHAnsi"/>
        </w:rPr>
        <w:t xml:space="preserve"> </w:t>
      </w:r>
      <w:r w:rsidR="00046F12" w:rsidRPr="00AA75EA">
        <w:rPr>
          <w:rFonts w:asciiTheme="minorHAnsi" w:hAnsiTheme="minorHAnsi" w:cstheme="minorHAnsi"/>
        </w:rPr>
        <w:t xml:space="preserve">Verejný obstarávateľ </w:t>
      </w:r>
      <w:r w:rsidR="00150569">
        <w:rPr>
          <w:rFonts w:asciiTheme="minorHAnsi" w:hAnsiTheme="minorHAnsi" w:cstheme="minorHAnsi"/>
        </w:rPr>
        <w:t>si vyhradzuje právo záka</w:t>
      </w:r>
      <w:r w:rsidR="00EF3721">
        <w:rPr>
          <w:rFonts w:asciiTheme="minorHAnsi" w:hAnsiTheme="minorHAnsi" w:cstheme="minorHAnsi"/>
        </w:rPr>
        <w:t>zku zrušiť, odmietnuť všetky predložené ponuky a v prípade potreby súťaž opakovať.</w:t>
      </w:r>
    </w:p>
    <w:p w14:paraId="6A705115" w14:textId="77777777" w:rsidR="00756043" w:rsidRDefault="00EF3721" w:rsidP="00D337FE">
      <w:pPr>
        <w:pStyle w:val="Odstavecseseznamem"/>
        <w:spacing w:line="276" w:lineRule="auto"/>
        <w:ind w:left="31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/>
      </w:r>
    </w:p>
    <w:p w14:paraId="71E37BD3" w14:textId="77777777" w:rsidR="00AA75EA" w:rsidRPr="00EF3721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before="240" w:line="276" w:lineRule="auto"/>
        <w:ind w:left="602" w:hanging="284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EF3721">
        <w:rPr>
          <w:rFonts w:ascii="Calibri" w:hAnsi="Calibri" w:cs="Calibri"/>
          <w:b/>
          <w:color w:val="9B1614"/>
          <w:sz w:val="28"/>
          <w:szCs w:val="28"/>
          <w:u w:color="000000"/>
        </w:rPr>
        <w:t>Prílohy:</w:t>
      </w:r>
      <w:bookmarkStart w:id="0" w:name="_GoBack"/>
      <w:bookmarkEnd w:id="0"/>
    </w:p>
    <w:tbl>
      <w:tblPr>
        <w:tblStyle w:val="Mkatabulky"/>
        <w:tblpPr w:leftFromText="141" w:rightFromText="141" w:vertAnchor="text" w:horzAnchor="page" w:tblpX="2053" w:tblpY="159"/>
        <w:tblW w:w="0" w:type="auto"/>
        <w:tblLook w:val="04A0" w:firstRow="1" w:lastRow="0" w:firstColumn="1" w:lastColumn="0" w:noHBand="0" w:noVBand="1"/>
      </w:tblPr>
      <w:tblGrid>
        <w:gridCol w:w="2230"/>
      </w:tblGrid>
      <w:tr w:rsidR="00A842C3" w:rsidRPr="00A842C3" w14:paraId="21C664E0" w14:textId="77777777" w:rsidTr="00A842C3">
        <w:tc>
          <w:tcPr>
            <w:tcW w:w="2230" w:type="dxa"/>
            <w:vAlign w:val="center"/>
            <w:hideMark/>
          </w:tcPr>
          <w:p w14:paraId="32487BE9" w14:textId="77777777" w:rsidR="00A842C3" w:rsidRPr="00A842C3" w:rsidRDefault="00A842C3" w:rsidP="00A842C3">
            <w:pPr>
              <w:spacing w:after="200"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  <w:lang w:val="cs-CZ"/>
              </w:rPr>
            </w:pPr>
            <w:r w:rsidRPr="00A842C3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  <w:lang w:eastAsia="cs-CZ"/>
              </w:rPr>
              <w:t>analyza - servis zdravotnickej techniky - top 5 28092020 (bez zdrav. pristrojov).xlsx</w:t>
            </w:r>
          </w:p>
        </w:tc>
      </w:tr>
    </w:tbl>
    <w:p w14:paraId="61765109" w14:textId="77777777" w:rsidR="00A842C3" w:rsidRPr="00AA75EA" w:rsidRDefault="00C5286F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  <w:b/>
        </w:rPr>
      </w:pPr>
      <w:r w:rsidRPr="00C5286F">
        <w:rPr>
          <w:rFonts w:asciiTheme="minorHAnsi" w:hAnsiTheme="minorHAnsi" w:cstheme="minorHAnsi"/>
          <w:lang w:val="cs-CZ"/>
        </w:rPr>
        <w:tab/>
      </w:r>
    </w:p>
    <w:p w14:paraId="23C0D700" w14:textId="646DC047" w:rsidR="00EF3721" w:rsidRPr="00AA75EA" w:rsidRDefault="00EF3721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  <w:b/>
        </w:rPr>
      </w:pPr>
    </w:p>
    <w:p w14:paraId="5318A6F0" w14:textId="77777777" w:rsidR="00A842C3" w:rsidRPr="00A842C3" w:rsidRDefault="00A842C3" w:rsidP="00A842C3">
      <w:pPr>
        <w:pStyle w:val="Odstavecseseznamem"/>
        <w:widowControl/>
        <w:autoSpaceDE/>
        <w:autoSpaceDN/>
        <w:spacing w:line="276" w:lineRule="auto"/>
        <w:ind w:left="602"/>
        <w:contextualSpacing/>
        <w:jc w:val="both"/>
        <w:rPr>
          <w:rFonts w:asciiTheme="minorHAnsi" w:hAnsiTheme="minorHAnsi" w:cstheme="minorHAnsi"/>
          <w:b/>
        </w:rPr>
      </w:pPr>
    </w:p>
    <w:p w14:paraId="3804D778" w14:textId="77777777" w:rsidR="00AA75EA" w:rsidRPr="00AA75EA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contextualSpacing/>
        <w:jc w:val="both"/>
        <w:rPr>
          <w:rFonts w:asciiTheme="minorHAnsi" w:hAnsiTheme="minorHAnsi" w:cstheme="minorHAnsi"/>
          <w:b/>
        </w:rPr>
      </w:pPr>
      <w:r w:rsidRPr="00EF3721">
        <w:rPr>
          <w:rFonts w:ascii="Calibri" w:hAnsi="Calibri" w:cs="Calibri"/>
          <w:b/>
          <w:color w:val="9B1614"/>
          <w:sz w:val="28"/>
          <w:szCs w:val="28"/>
          <w:u w:color="000000"/>
        </w:rPr>
        <w:t>Informácie o prípadných aktualizáciách týkajúcich sa zákazky</w:t>
      </w:r>
    </w:p>
    <w:p w14:paraId="2CCAE079" w14:textId="77777777" w:rsidR="00AA75EA" w:rsidRPr="00AA75EA" w:rsidRDefault="00AA75EA" w:rsidP="00D337FE">
      <w:pPr>
        <w:pStyle w:val="Odstavecseseznamem"/>
        <w:spacing w:line="276" w:lineRule="auto"/>
        <w:ind w:left="737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>Verejný</w:t>
      </w:r>
      <w:r w:rsidR="00EF3721">
        <w:rPr>
          <w:rFonts w:asciiTheme="minorHAnsi" w:hAnsiTheme="minorHAnsi" w:cstheme="minorHAnsi"/>
        </w:rPr>
        <w:t xml:space="preserve"> </w:t>
      </w:r>
      <w:r w:rsidRPr="00AA75EA">
        <w:rPr>
          <w:rFonts w:asciiTheme="minorHAnsi" w:hAnsiTheme="minorHAnsi" w:cstheme="minorHAnsi"/>
        </w:rPr>
        <w:t xml:space="preserve">obstarávateľ odporúča uchádzačom, ktorí chcú byť informovaní prostredníctvom notifikačných e-mailov o prípadných aktualizáciách a informáciách týkajúcich sa konkrétnej zákazky, aby v danej zákazke zaklikli tlačidlo </w:t>
      </w:r>
      <w:r w:rsidRPr="00AA75EA">
        <w:rPr>
          <w:rFonts w:asciiTheme="minorHAnsi" w:hAnsiTheme="minorHAnsi" w:cstheme="minorHAnsi"/>
          <w:b/>
        </w:rPr>
        <w:t xml:space="preserve">„ZAUJÍMA MA TO“ </w:t>
      </w:r>
      <w:r w:rsidRPr="00AA75EA">
        <w:rPr>
          <w:rFonts w:asciiTheme="minorHAnsi" w:hAnsiTheme="minorHAnsi" w:cstheme="minorHAnsi"/>
        </w:rPr>
        <w:t>(v pravej hornej časti obrazovky)</w:t>
      </w:r>
    </w:p>
    <w:p w14:paraId="7E125F8A" w14:textId="77777777" w:rsidR="00AA75EA" w:rsidRPr="00AA75EA" w:rsidRDefault="00AA75EA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</w:rPr>
      </w:pPr>
    </w:p>
    <w:p w14:paraId="21E82C51" w14:textId="77777777" w:rsidR="00AA75EA" w:rsidRDefault="00AA75EA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</w:rPr>
      </w:pPr>
    </w:p>
    <w:p w14:paraId="3B2A64B2" w14:textId="77777777" w:rsidR="00AA75EA" w:rsidRDefault="00AA75EA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</w:rPr>
      </w:pPr>
    </w:p>
    <w:p w14:paraId="0FACAEC9" w14:textId="77777777" w:rsidR="00D337FE" w:rsidRDefault="00D337FE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</w:rPr>
      </w:pPr>
    </w:p>
    <w:p w14:paraId="6EBA11EF" w14:textId="77777777" w:rsidR="00D337FE" w:rsidRPr="00AA75EA" w:rsidRDefault="00D337FE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</w:rPr>
      </w:pPr>
    </w:p>
    <w:p w14:paraId="6465D230" w14:textId="77777777" w:rsidR="00AA75EA" w:rsidRPr="00AA75EA" w:rsidRDefault="00AA75EA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  <w:b/>
        </w:rPr>
      </w:pPr>
      <w:r w:rsidRPr="00AA75EA">
        <w:rPr>
          <w:rFonts w:asciiTheme="minorHAnsi" w:hAnsiTheme="minorHAnsi" w:cstheme="minorHAnsi"/>
        </w:rPr>
        <w:t>V </w:t>
      </w:r>
      <w:r w:rsidRPr="00AA75EA">
        <w:rPr>
          <w:rFonts w:asciiTheme="minorHAnsi" w:hAnsiTheme="minorHAnsi" w:cstheme="minorHAnsi"/>
          <w:highlight w:val="yellow"/>
        </w:rPr>
        <w:t>Košice - mestská časť Juh</w:t>
      </w:r>
      <w:r w:rsidRPr="00AA75EA">
        <w:rPr>
          <w:rFonts w:asciiTheme="minorHAnsi" w:hAnsiTheme="minorHAnsi" w:cstheme="minorHAnsi"/>
        </w:rPr>
        <w:t xml:space="preserve">, dňa </w:t>
      </w:r>
      <w:r w:rsidRPr="00AA75EA">
        <w:rPr>
          <w:rFonts w:asciiTheme="minorHAnsi" w:hAnsiTheme="minorHAnsi" w:cstheme="minorHAnsi"/>
          <w:highlight w:val="yellow"/>
        </w:rPr>
        <w:t>03.12.2021</w:t>
      </w:r>
      <w:r w:rsidRPr="00AA75EA">
        <w:rPr>
          <w:rFonts w:asciiTheme="minorHAnsi" w:hAnsiTheme="minorHAnsi" w:cstheme="minorHAnsi"/>
        </w:rPr>
        <w:t>.</w:t>
      </w:r>
    </w:p>
    <w:p w14:paraId="313D5DE5" w14:textId="77777777" w:rsidR="00AA75EA" w:rsidRPr="00AA75EA" w:rsidRDefault="00AA75EA" w:rsidP="00D337FE">
      <w:pPr>
        <w:spacing w:line="276" w:lineRule="auto"/>
        <w:ind w:left="318"/>
        <w:jc w:val="both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</w:p>
    <w:p w14:paraId="1A47E798" w14:textId="77777777" w:rsidR="00AA75EA" w:rsidRPr="00AA75EA" w:rsidRDefault="00AA75EA" w:rsidP="00D337FE">
      <w:pPr>
        <w:tabs>
          <w:tab w:val="left" w:pos="4140"/>
        </w:tabs>
        <w:spacing w:line="276" w:lineRule="auto"/>
        <w:ind w:left="317" w:right="284" w:hanging="181"/>
        <w:jc w:val="right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  <w:bCs/>
        </w:rPr>
        <w:tab/>
      </w:r>
      <w:r w:rsidRPr="00AA75EA">
        <w:rPr>
          <w:rFonts w:asciiTheme="minorHAnsi" w:hAnsiTheme="minorHAnsi" w:cstheme="minorHAnsi"/>
          <w:bCs/>
        </w:rPr>
        <w:tab/>
        <w:t>.........................</w:t>
      </w:r>
      <w:r w:rsidRPr="00AA75EA">
        <w:rPr>
          <w:rFonts w:asciiTheme="minorHAnsi" w:hAnsiTheme="minorHAnsi" w:cstheme="minorHAnsi"/>
          <w:lang w:val="fr-CA"/>
        </w:rPr>
        <w:t>………………………............................</w:t>
      </w:r>
      <w:r w:rsidRPr="00AA75EA">
        <w:rPr>
          <w:rFonts w:asciiTheme="minorHAnsi" w:hAnsiTheme="minorHAnsi" w:cstheme="minorHAnsi"/>
        </w:rPr>
        <w:t xml:space="preserve">   </w:t>
      </w:r>
      <w:r w:rsidR="00040FB8">
        <w:rPr>
          <w:rFonts w:asciiTheme="minorHAnsi" w:hAnsiTheme="minorHAnsi" w:cstheme="minorHAnsi"/>
        </w:rPr>
        <w:t xml:space="preserve">   </w:t>
      </w:r>
      <w:r w:rsidRPr="00AA75EA">
        <w:rPr>
          <w:rFonts w:asciiTheme="minorHAnsi" w:hAnsiTheme="minorHAnsi" w:cstheme="minorHAnsi"/>
        </w:rPr>
        <w:t xml:space="preserve">         </w:t>
      </w:r>
    </w:p>
    <w:p w14:paraId="00F619FB" w14:textId="734EF183" w:rsidR="00AA75EA" w:rsidRPr="00AA75EA" w:rsidRDefault="00040FB8" w:rsidP="00D337FE">
      <w:pPr>
        <w:spacing w:line="276" w:lineRule="auto"/>
        <w:ind w:left="318" w:firstLine="1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AA75EA" w:rsidRPr="00AA75EA">
        <w:rPr>
          <w:rFonts w:asciiTheme="minorHAnsi" w:hAnsiTheme="minorHAnsi" w:cstheme="minorHAnsi"/>
        </w:rPr>
        <w:tab/>
      </w:r>
      <w:r w:rsidR="00AA75EA" w:rsidRPr="00AA75EA">
        <w:rPr>
          <w:rFonts w:asciiTheme="minorHAnsi" w:hAnsiTheme="minorHAnsi" w:cstheme="minorHAnsi"/>
          <w:highlight w:val="yellow"/>
        </w:rPr>
        <w:t>Meno, priezvisko, funkcia, podpis</w:t>
      </w:r>
      <w:r w:rsidR="00AA75EA" w:rsidRPr="00AA75EA">
        <w:rPr>
          <w:rFonts w:asciiTheme="minorHAnsi" w:hAnsiTheme="minorHAnsi" w:cstheme="minorHAnsi"/>
        </w:rPr>
        <w:t xml:space="preserve"> </w:t>
      </w:r>
    </w:p>
    <w:p w14:paraId="7C4F5E03" w14:textId="77777777" w:rsidR="00AA75EA" w:rsidRPr="00AA75EA" w:rsidRDefault="00AA75EA" w:rsidP="00AA75EA">
      <w:pPr>
        <w:suppressAutoHyphens/>
        <w:ind w:left="318"/>
        <w:rPr>
          <w:rFonts w:asciiTheme="minorHAnsi" w:hAnsiTheme="minorHAnsi" w:cstheme="minorHAnsi"/>
          <w:lang w:eastAsia="ar-SA"/>
        </w:rPr>
      </w:pPr>
    </w:p>
    <w:p w14:paraId="369419D0" w14:textId="77777777" w:rsidR="00D337FE" w:rsidRPr="003C1ABA" w:rsidRDefault="00D337FE" w:rsidP="00083999">
      <w:pPr>
        <w:pStyle w:val="Zkladntext"/>
        <w:spacing w:before="3"/>
        <w:rPr>
          <w:rFonts w:asciiTheme="minorHAnsi" w:hAnsiTheme="minorHAnsi" w:cstheme="minorHAnsi"/>
        </w:rPr>
      </w:pPr>
    </w:p>
    <w:sectPr w:rsidR="00D337FE" w:rsidRPr="003C1ABA" w:rsidSect="003C1ABA">
      <w:headerReference w:type="default" r:id="rId8"/>
      <w:footerReference w:type="default" r:id="rId9"/>
      <w:pgSz w:w="11910" w:h="16840"/>
      <w:pgMar w:top="1320" w:right="1200" w:bottom="280" w:left="960" w:header="708" w:footer="454" w:gutter="0"/>
      <w:cols w:space="708"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B679E2C" w15:done="0"/>
  <w15:commentEx w15:paraId="3DF9541E" w15:done="0"/>
  <w15:commentEx w15:paraId="217C9949" w15:paraIdParent="3DF9541E" w15:done="0"/>
  <w15:commentEx w15:paraId="211CDDDD" w15:done="0"/>
  <w15:commentEx w15:paraId="1773F370" w15:paraIdParent="211CDDDD" w15:done="0"/>
  <w15:commentEx w15:paraId="09083C61" w15:done="0"/>
  <w15:commentEx w15:paraId="708C45C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679E2C" w16cid:durableId="210A42A6"/>
  <w16cid:commentId w16cid:paraId="3DF9541E" w16cid:durableId="210A423B"/>
  <w16cid:commentId w16cid:paraId="217C9949" w16cid:durableId="210A4331"/>
  <w16cid:commentId w16cid:paraId="211CDDDD" w16cid:durableId="210A423C"/>
  <w16cid:commentId w16cid:paraId="1773F370" w16cid:durableId="210A43F6"/>
  <w16cid:commentId w16cid:paraId="09083C61" w16cid:durableId="210A4478"/>
  <w16cid:commentId w16cid:paraId="708C45C6" w16cid:durableId="210A449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7B1674" w14:textId="77777777" w:rsidR="00EC4D35" w:rsidRDefault="00EC4D35" w:rsidP="003C1ABA">
      <w:r>
        <w:separator/>
      </w:r>
    </w:p>
  </w:endnote>
  <w:endnote w:type="continuationSeparator" w:id="0">
    <w:p w14:paraId="251A2C22" w14:textId="77777777" w:rsidR="00EC4D35" w:rsidRDefault="00EC4D35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12671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14:paraId="29489C1B" w14:textId="77777777" w:rsidR="00E725FB" w:rsidRDefault="00E725FB">
        <w:pPr>
          <w:pStyle w:val="Zpat"/>
          <w:jc w:val="right"/>
        </w:pPr>
      </w:p>
      <w:p w14:paraId="61998535" w14:textId="77777777" w:rsidR="00E725FB" w:rsidRDefault="00E725FB">
        <w:pPr>
          <w:pStyle w:val="Zpat"/>
          <w:jc w:val="right"/>
        </w:pPr>
      </w:p>
      <w:p w14:paraId="59983472" w14:textId="77777777" w:rsidR="0010373B" w:rsidRPr="0010373B" w:rsidRDefault="00E725FB">
        <w:pPr>
          <w:pStyle w:val="Zpat"/>
          <w:jc w:val="right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7C5138C9" wp14:editId="52FC6B62">
                  <wp:simplePos x="0" y="0"/>
                  <wp:positionH relativeFrom="column">
                    <wp:posOffset>-672303</wp:posOffset>
                  </wp:positionH>
                  <wp:positionV relativeFrom="paragraph">
                    <wp:posOffset>95250</wp:posOffset>
                  </wp:positionV>
                  <wp:extent cx="6634480" cy="0"/>
                  <wp:effectExtent l="0" t="0" r="13970" b="19050"/>
                  <wp:wrapNone/>
                  <wp:docPr id="5" name="Přímá spojnic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63448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line w14:anchorId="34C5A97F" id="Přímá spojnice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7.5pt" to="469.4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" strokecolor="#bc4542 [3045]" strokeweight="1pt"/>
              </w:pict>
            </mc:Fallback>
          </mc:AlternateContent>
        </w: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38B06BE3" wp14:editId="6327C2C6">
                  <wp:simplePos x="0" y="0"/>
                  <wp:positionH relativeFrom="column">
                    <wp:posOffset>6333210</wp:posOffset>
                  </wp:positionH>
                  <wp:positionV relativeFrom="paragraph">
                    <wp:posOffset>95250</wp:posOffset>
                  </wp:positionV>
                  <wp:extent cx="699018" cy="0"/>
                  <wp:effectExtent l="0" t="0" r="25400" b="19050"/>
                  <wp:wrapNone/>
                  <wp:docPr id="6" name="Přímá spojnic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9901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line w14:anchorId="2382E985" id="Přímá spojnice 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7pt,7.5pt" to="553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" strokecolor="#bc4542 [3045]" strokeweight="1pt"/>
              </w:pict>
            </mc:Fallback>
          </mc:AlternateConten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A842C3" w:rsidRPr="00A842C3">
          <w:rPr>
            <w:rFonts w:asciiTheme="minorHAnsi" w:hAnsiTheme="minorHAnsi" w:cstheme="minorHAnsi"/>
            <w:noProof/>
            <w:sz w:val="24"/>
            <w:szCs w:val="24"/>
            <w:lang w:val="cs-CZ"/>
          </w:rPr>
          <w:t>3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3F20CC5C" w14:textId="77777777" w:rsidR="003C1ABA" w:rsidRDefault="003C1AB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43D234" w14:textId="77777777" w:rsidR="00EC4D35" w:rsidRDefault="00EC4D35" w:rsidP="003C1ABA">
      <w:r>
        <w:separator/>
      </w:r>
    </w:p>
  </w:footnote>
  <w:footnote w:type="continuationSeparator" w:id="0">
    <w:p w14:paraId="6B3F50A7" w14:textId="77777777" w:rsidR="00EC4D35" w:rsidRDefault="00EC4D35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9C82CE" w14:textId="77777777" w:rsidR="003C1ABA" w:rsidRDefault="0010373B">
    <w:pPr>
      <w:pStyle w:val="Zhlav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DF287D2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7777777" w:rsidR="0010373B" w:rsidRDefault="00020739">
                          <w:r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 wp14:anchorId="158DA751" wp14:editId="76589262">
                                <wp:extent cx="1581150" cy="483870"/>
                                <wp:effectExtent l="0" t="0" r="0" b="0"/>
                                <wp:docPr id="2" name="Obrázek 2" descr="jsph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jsph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81150" cy="4838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14:paraId="07680192" w14:textId="77777777" w:rsidR="0010373B" w:rsidRDefault="00020739">
                    <w:r>
                      <w:rPr>
                        <w:noProof/>
                        <w:lang w:val="sk-SK" w:eastAsia="sk-SK"/>
                      </w:rPr>
                      <w:drawing>
                        <wp:inline distT="0" distB="0" distL="0" distR="0" wp14:anchorId="158DA751" wp14:editId="76589262">
                          <wp:extent cx="1581150" cy="483870"/>
                          <wp:effectExtent l="0" t="0" r="0" b="0"/>
                          <wp:docPr id="2" name="Obrázek 2" descr="jsph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jsph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81150" cy="4838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075209"/>
    <w:multiLevelType w:val="multilevel"/>
    <w:tmpl w:val="2FA2CF2C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943634" w:themeColor="accent2" w:themeShade="BF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ristina.kaplanova">
    <w15:presenceInfo w15:providerId="None" w15:userId="kristina.kaplanova"/>
  </w15:person>
  <w15:person w15:author="juraj.kviatkovsky">
    <w15:presenceInfo w15:providerId="None" w15:userId="juraj.kviatkovsk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1C0"/>
    <w:rsid w:val="00020739"/>
    <w:rsid w:val="00040FB8"/>
    <w:rsid w:val="00046F12"/>
    <w:rsid w:val="00080FD5"/>
    <w:rsid w:val="00083999"/>
    <w:rsid w:val="00090A35"/>
    <w:rsid w:val="000F1D85"/>
    <w:rsid w:val="0010373B"/>
    <w:rsid w:val="00150374"/>
    <w:rsid w:val="00150569"/>
    <w:rsid w:val="002261EF"/>
    <w:rsid w:val="0028317A"/>
    <w:rsid w:val="002B117D"/>
    <w:rsid w:val="002C7FE8"/>
    <w:rsid w:val="00326571"/>
    <w:rsid w:val="003302F0"/>
    <w:rsid w:val="003A5266"/>
    <w:rsid w:val="003C1ABA"/>
    <w:rsid w:val="0040417C"/>
    <w:rsid w:val="00404888"/>
    <w:rsid w:val="00411689"/>
    <w:rsid w:val="00441E90"/>
    <w:rsid w:val="004437D0"/>
    <w:rsid w:val="00476130"/>
    <w:rsid w:val="004F56F2"/>
    <w:rsid w:val="0052093E"/>
    <w:rsid w:val="005726C0"/>
    <w:rsid w:val="005962ED"/>
    <w:rsid w:val="005C3942"/>
    <w:rsid w:val="005D4693"/>
    <w:rsid w:val="005E5B00"/>
    <w:rsid w:val="00644D61"/>
    <w:rsid w:val="00657D40"/>
    <w:rsid w:val="00676C8D"/>
    <w:rsid w:val="006C22E1"/>
    <w:rsid w:val="006E389B"/>
    <w:rsid w:val="00732CCE"/>
    <w:rsid w:val="00744E93"/>
    <w:rsid w:val="007518B7"/>
    <w:rsid w:val="00756043"/>
    <w:rsid w:val="007847AF"/>
    <w:rsid w:val="007C6A9E"/>
    <w:rsid w:val="0080362C"/>
    <w:rsid w:val="008276B4"/>
    <w:rsid w:val="00913A5C"/>
    <w:rsid w:val="009961C0"/>
    <w:rsid w:val="009D5CA0"/>
    <w:rsid w:val="009E1AC7"/>
    <w:rsid w:val="00A006E8"/>
    <w:rsid w:val="00A842C3"/>
    <w:rsid w:val="00AA75EA"/>
    <w:rsid w:val="00AD5F4B"/>
    <w:rsid w:val="00B945B6"/>
    <w:rsid w:val="00BA0B21"/>
    <w:rsid w:val="00BA5DD1"/>
    <w:rsid w:val="00C5286F"/>
    <w:rsid w:val="00D1769B"/>
    <w:rsid w:val="00D30FD8"/>
    <w:rsid w:val="00D337FE"/>
    <w:rsid w:val="00D855E6"/>
    <w:rsid w:val="00D943B9"/>
    <w:rsid w:val="00E4586E"/>
    <w:rsid w:val="00E54527"/>
    <w:rsid w:val="00E725FB"/>
    <w:rsid w:val="00E925BC"/>
    <w:rsid w:val="00EC4D35"/>
    <w:rsid w:val="00EF3721"/>
    <w:rsid w:val="00F2644A"/>
    <w:rsid w:val="00F31B35"/>
    <w:rsid w:val="00F35192"/>
    <w:rsid w:val="00F42B58"/>
    <w:rsid w:val="00F977D5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0036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qFormat/>
  </w:style>
  <w:style w:type="paragraph" w:customStyle="1" w:styleId="TableParagraph">
    <w:name w:val="Table Paragraph"/>
    <w:basedOn w:val="Normln"/>
    <w:uiPriority w:val="1"/>
    <w:qFormat/>
    <w:pPr>
      <w:ind w:left="107"/>
    </w:pPr>
  </w:style>
  <w:style w:type="table" w:styleId="Mkatabulky">
    <w:name w:val="Table Grid"/>
    <w:basedOn w:val="Normlntabul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Zpat">
    <w:name w:val="footer"/>
    <w:basedOn w:val="Normln"/>
    <w:link w:val="Zpat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Siln">
    <w:name w:val="Strong"/>
    <w:qFormat/>
    <w:rsid w:val="00AA75EA"/>
    <w:rPr>
      <w:b/>
      <w:bCs/>
    </w:rPr>
  </w:style>
  <w:style w:type="character" w:customStyle="1" w:styleId="menu">
    <w:name w:val="menu"/>
    <w:basedOn w:val="Standardnpsmoodstavce"/>
    <w:rsid w:val="00AA75EA"/>
  </w:style>
  <w:style w:type="character" w:styleId="Hypertextovodkaz">
    <w:name w:val="Hyperlink"/>
    <w:uiPriority w:val="99"/>
    <w:unhideWhenUsed/>
    <w:rsid w:val="00AA75EA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8036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36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362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qFormat/>
  </w:style>
  <w:style w:type="paragraph" w:customStyle="1" w:styleId="TableParagraph">
    <w:name w:val="Table Paragraph"/>
    <w:basedOn w:val="Normln"/>
    <w:uiPriority w:val="1"/>
    <w:qFormat/>
    <w:pPr>
      <w:ind w:left="107"/>
    </w:pPr>
  </w:style>
  <w:style w:type="table" w:styleId="Mkatabulky">
    <w:name w:val="Table Grid"/>
    <w:basedOn w:val="Normlntabul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Zpat">
    <w:name w:val="footer"/>
    <w:basedOn w:val="Normln"/>
    <w:link w:val="Zpat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Siln">
    <w:name w:val="Strong"/>
    <w:qFormat/>
    <w:rsid w:val="00AA75EA"/>
    <w:rPr>
      <w:b/>
      <w:bCs/>
    </w:rPr>
  </w:style>
  <w:style w:type="character" w:customStyle="1" w:styleId="menu">
    <w:name w:val="menu"/>
    <w:basedOn w:val="Standardnpsmoodstavce"/>
    <w:rsid w:val="00AA75EA"/>
  </w:style>
  <w:style w:type="character" w:styleId="Hypertextovodkaz">
    <w:name w:val="Hyperlink"/>
    <w:uiPriority w:val="99"/>
    <w:unhideWhenUsed/>
    <w:rsid w:val="00AA75EA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8036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36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362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p l n o m o c n e n i e</vt:lpstr>
    </vt:vector>
  </TitlesOfParts>
  <Company/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creator>ODCVO</dc:creator>
  <cp:lastModifiedBy>martin.mikusec</cp:lastModifiedBy>
  <cp:revision>7</cp:revision>
  <dcterms:created xsi:type="dcterms:W3CDTF">2019-08-23T12:08:00Z</dcterms:created>
  <dcterms:modified xsi:type="dcterms:W3CDTF">2021-02-24T12:05:00Z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